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8803" w14:textId="77777777" w:rsidR="0072757D" w:rsidRDefault="001169F4">
      <w:pPr>
        <w:pStyle w:val="Corpsdetexte"/>
        <w:ind w:left="165"/>
        <w:rPr>
          <w:sz w:val="20"/>
        </w:rPr>
      </w:pPr>
      <w:r>
        <w:rPr>
          <w:noProof/>
          <w:sz w:val="20"/>
        </w:rPr>
        <mc:AlternateContent>
          <mc:Choice Requires="wps">
            <w:drawing>
              <wp:anchor distT="0" distB="0" distL="0" distR="0" simplePos="0" relativeHeight="15729664" behindDoc="0" locked="0" layoutInCell="1" allowOverlap="1" wp14:anchorId="47C88A1D" wp14:editId="47C88A1E">
                <wp:simplePos x="0" y="0"/>
                <wp:positionH relativeFrom="page">
                  <wp:posOffset>270575</wp:posOffset>
                </wp:positionH>
                <wp:positionV relativeFrom="page">
                  <wp:posOffset>1114363</wp:posOffset>
                </wp:positionV>
                <wp:extent cx="146050" cy="92100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76"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type w14:anchorId="47C88A1D" id="_x0000_t202" coordsize="21600,21600" o:spt="202" path="m,l,21600r21600,l21600,xe">
                <v:stroke joinstyle="miter"/>
                <v:path gradientshapeok="t" o:connecttype="rect"/>
              </v:shapetype>
              <v:shape id="Textbox 1" o:spid="_x0000_s1026" type="#_x0000_t202" style="position:absolute;left:0;text-align:left;margin-left:21.3pt;margin-top:87.75pt;width:11.5pt;height:725.2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" filled="f" stroked="f">
                <v:textbox style="layout-flow:vertical;mso-layout-flow-alt:bottom-to-top" inset="0,0,0,0">
                  <w:txbxContent>
                    <w:p w14:paraId="47C88A76"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r>
        <w:rPr>
          <w:noProof/>
          <w:sz w:val="20"/>
        </w:rPr>
        <w:drawing>
          <wp:inline distT="0" distB="0" distL="0" distR="0" wp14:anchorId="47C88A1F" wp14:editId="47C88A20">
            <wp:extent cx="1527695" cy="4206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27695" cy="420624"/>
                    </a:xfrm>
                    <a:prstGeom prst="rect">
                      <a:avLst/>
                    </a:prstGeom>
                  </pic:spPr>
                </pic:pic>
              </a:graphicData>
            </a:graphic>
          </wp:inline>
        </w:drawing>
      </w:r>
    </w:p>
    <w:p w14:paraId="47C88804" w14:textId="77777777" w:rsidR="0072757D" w:rsidRDefault="0072757D">
      <w:pPr>
        <w:pStyle w:val="Corpsdetexte"/>
        <w:spacing w:before="52"/>
        <w:rPr>
          <w:sz w:val="18"/>
        </w:rPr>
      </w:pPr>
    </w:p>
    <w:p w14:paraId="47C88805" w14:textId="77777777" w:rsidR="0072757D" w:rsidRDefault="001169F4">
      <w:pPr>
        <w:ind w:right="161"/>
        <w:jc w:val="right"/>
        <w:rPr>
          <w:rFonts w:ascii="Arial"/>
          <w:b/>
          <w:sz w:val="18"/>
        </w:rPr>
      </w:pPr>
      <w:r>
        <w:rPr>
          <w:rFonts w:ascii="Arial"/>
          <w:b/>
          <w:noProof/>
          <w:sz w:val="18"/>
        </w:rPr>
        <mc:AlternateContent>
          <mc:Choice Requires="wps">
            <w:drawing>
              <wp:anchor distT="0" distB="0" distL="0" distR="0" simplePos="0" relativeHeight="487587840" behindDoc="1" locked="0" layoutInCell="1" allowOverlap="1" wp14:anchorId="47C88A21" wp14:editId="47C88A22">
                <wp:simplePos x="0" y="0"/>
                <wp:positionH relativeFrom="page">
                  <wp:posOffset>896416</wp:posOffset>
                </wp:positionH>
                <wp:positionV relativeFrom="paragraph">
                  <wp:posOffset>144283</wp:posOffset>
                </wp:positionV>
                <wp:extent cx="576961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9525"/>
                        </a:xfrm>
                        <a:custGeom>
                          <a:avLst/>
                          <a:gdLst/>
                          <a:ahLst/>
                          <a:cxnLst/>
                          <a:rect l="l" t="t" r="r" b="b"/>
                          <a:pathLst>
                            <a:path w="5769610" h="9525">
                              <a:moveTo>
                                <a:pt x="5769229" y="0"/>
                              </a:moveTo>
                              <a:lnTo>
                                <a:pt x="0" y="0"/>
                              </a:lnTo>
                              <a:lnTo>
                                <a:pt x="0" y="9144"/>
                              </a:lnTo>
                              <a:lnTo>
                                <a:pt x="5769229" y="9144"/>
                              </a:lnTo>
                              <a:lnTo>
                                <a:pt x="5769229"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shape w14:anchorId="51626743" id="Graphic 3" o:spid="_x0000_s1026" style="position:absolute;margin-left:70.6pt;margin-top:11.35pt;width:454.3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96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" path="m5769229,l,,,9144r5769229,l5769229,xe" fillcolor="#585858" stroked="f">
                <v:path arrowok="t"/>
                <w10:wrap type="topAndBottom" anchorx="page"/>
              </v:shape>
            </w:pict>
          </mc:Fallback>
        </mc:AlternateContent>
      </w:r>
      <w:r>
        <w:rPr>
          <w:rFonts w:ascii="Arial"/>
          <w:b/>
          <w:color w:val="585858"/>
          <w:sz w:val="18"/>
        </w:rPr>
        <w:t>LES</w:t>
      </w:r>
      <w:r>
        <w:rPr>
          <w:rFonts w:ascii="Arial"/>
          <w:b/>
          <w:color w:val="585858"/>
          <w:spacing w:val="-5"/>
          <w:sz w:val="18"/>
        </w:rPr>
        <w:t xml:space="preserve"> </w:t>
      </w:r>
      <w:r>
        <w:rPr>
          <w:rFonts w:ascii="Arial"/>
          <w:b/>
          <w:color w:val="585858"/>
          <w:sz w:val="18"/>
        </w:rPr>
        <w:t>CHAMBRES</w:t>
      </w:r>
      <w:r>
        <w:rPr>
          <w:rFonts w:ascii="Arial"/>
          <w:b/>
          <w:color w:val="585858"/>
          <w:spacing w:val="-4"/>
          <w:sz w:val="18"/>
        </w:rPr>
        <w:t xml:space="preserve"> </w:t>
      </w:r>
      <w:r>
        <w:rPr>
          <w:rFonts w:ascii="Arial"/>
          <w:b/>
          <w:color w:val="585858"/>
          <w:sz w:val="18"/>
        </w:rPr>
        <w:t>DE</w:t>
      </w:r>
      <w:r>
        <w:rPr>
          <w:rFonts w:ascii="Arial"/>
          <w:b/>
          <w:color w:val="585858"/>
          <w:spacing w:val="-4"/>
          <w:sz w:val="18"/>
        </w:rPr>
        <w:t xml:space="preserve"> </w:t>
      </w:r>
      <w:r>
        <w:rPr>
          <w:rFonts w:ascii="Arial"/>
          <w:b/>
          <w:color w:val="585858"/>
          <w:spacing w:val="-2"/>
          <w:sz w:val="18"/>
        </w:rPr>
        <w:t>RECOURS</w:t>
      </w:r>
    </w:p>
    <w:p w14:paraId="47C88806" w14:textId="77777777" w:rsidR="0072757D" w:rsidRDefault="0072757D">
      <w:pPr>
        <w:pStyle w:val="Corpsdetexte"/>
        <w:rPr>
          <w:rFonts w:ascii="Arial"/>
          <w:b/>
        </w:rPr>
      </w:pPr>
    </w:p>
    <w:p w14:paraId="47C88807" w14:textId="77777777" w:rsidR="0072757D" w:rsidRDefault="0072757D">
      <w:pPr>
        <w:pStyle w:val="Corpsdetexte"/>
        <w:spacing w:before="85"/>
        <w:rPr>
          <w:rFonts w:ascii="Arial"/>
          <w:b/>
        </w:rPr>
      </w:pPr>
    </w:p>
    <w:p w14:paraId="47C88808" w14:textId="77777777" w:rsidR="0072757D" w:rsidRDefault="001169F4">
      <w:pPr>
        <w:ind w:left="2777" w:right="2776"/>
        <w:jc w:val="center"/>
        <w:rPr>
          <w:b/>
          <w:sz w:val="24"/>
        </w:rPr>
      </w:pPr>
      <w:r>
        <w:rPr>
          <w:b/>
          <w:spacing w:val="-2"/>
          <w:sz w:val="24"/>
        </w:rPr>
        <w:t>DÉCISION</w:t>
      </w:r>
    </w:p>
    <w:p w14:paraId="47C88809" w14:textId="77777777" w:rsidR="0072757D" w:rsidRDefault="001169F4">
      <w:pPr>
        <w:ind w:left="2775" w:right="2776"/>
        <w:jc w:val="center"/>
        <w:rPr>
          <w:b/>
          <w:sz w:val="24"/>
        </w:rPr>
      </w:pPr>
      <w:r>
        <w:rPr>
          <w:b/>
          <w:sz w:val="24"/>
        </w:rPr>
        <w:t>de</w:t>
      </w:r>
      <w:r>
        <w:rPr>
          <w:b/>
          <w:spacing w:val="-8"/>
          <w:sz w:val="24"/>
        </w:rPr>
        <w:t xml:space="preserve"> </w:t>
      </w:r>
      <w:r>
        <w:rPr>
          <w:b/>
          <w:sz w:val="24"/>
        </w:rPr>
        <w:t>la</w:t>
      </w:r>
      <w:r>
        <w:rPr>
          <w:b/>
          <w:spacing w:val="-7"/>
          <w:sz w:val="24"/>
        </w:rPr>
        <w:t xml:space="preserve"> </w:t>
      </w:r>
      <w:r>
        <w:rPr>
          <w:b/>
          <w:sz w:val="24"/>
        </w:rPr>
        <w:t>deuxième</w:t>
      </w:r>
      <w:r>
        <w:rPr>
          <w:b/>
          <w:spacing w:val="-8"/>
          <w:sz w:val="24"/>
        </w:rPr>
        <w:t xml:space="preserve"> </w:t>
      </w:r>
      <w:r>
        <w:rPr>
          <w:b/>
          <w:sz w:val="24"/>
        </w:rPr>
        <w:t>chambre</w:t>
      </w:r>
      <w:r>
        <w:rPr>
          <w:b/>
          <w:spacing w:val="-8"/>
          <w:sz w:val="24"/>
        </w:rPr>
        <w:t xml:space="preserve"> </w:t>
      </w:r>
      <w:r>
        <w:rPr>
          <w:b/>
          <w:sz w:val="24"/>
        </w:rPr>
        <w:t>de</w:t>
      </w:r>
      <w:r>
        <w:rPr>
          <w:b/>
          <w:spacing w:val="-8"/>
          <w:sz w:val="24"/>
        </w:rPr>
        <w:t xml:space="preserve"> </w:t>
      </w:r>
      <w:r>
        <w:rPr>
          <w:b/>
          <w:sz w:val="24"/>
        </w:rPr>
        <w:t>recours du 12 mai 2026</w:t>
      </w:r>
    </w:p>
    <w:p w14:paraId="47C8880A" w14:textId="77777777" w:rsidR="0072757D" w:rsidRDefault="001169F4">
      <w:pPr>
        <w:pStyle w:val="Corpsdetexte"/>
        <w:spacing w:before="120"/>
        <w:ind w:left="165"/>
      </w:pPr>
      <w:r>
        <w:t>Dans</w:t>
      </w:r>
      <w:r>
        <w:rPr>
          <w:spacing w:val="-3"/>
        </w:rPr>
        <w:t xml:space="preserve"> </w:t>
      </w:r>
      <w:r>
        <w:t>l’affaire</w:t>
      </w:r>
      <w:r>
        <w:rPr>
          <w:spacing w:val="-3"/>
        </w:rPr>
        <w:t xml:space="preserve"> </w:t>
      </w:r>
      <w:r>
        <w:t>R</w:t>
      </w:r>
      <w:r>
        <w:rPr>
          <w:spacing w:val="-1"/>
        </w:rPr>
        <w:t xml:space="preserve"> </w:t>
      </w:r>
      <w:r>
        <w:t>1270/2025-</w:t>
      </w:r>
      <w:r>
        <w:rPr>
          <w:spacing w:val="-10"/>
        </w:rPr>
        <w:t>2</w:t>
      </w:r>
    </w:p>
    <w:p w14:paraId="47C8880B" w14:textId="77777777" w:rsidR="0072757D" w:rsidRDefault="0072757D">
      <w:pPr>
        <w:pStyle w:val="Corpsdetexte"/>
        <w:spacing w:before="155"/>
        <w:rPr>
          <w:sz w:val="20"/>
        </w:rPr>
      </w:pPr>
    </w:p>
    <w:tbl>
      <w:tblPr>
        <w:tblStyle w:val="TableNormal"/>
        <w:tblW w:w="0" w:type="auto"/>
        <w:tblInd w:w="137" w:type="dxa"/>
        <w:tblLayout w:type="fixed"/>
        <w:tblLook w:val="01E0" w:firstRow="1" w:lastRow="1" w:firstColumn="1" w:lastColumn="1" w:noHBand="0" w:noVBand="0"/>
      </w:tblPr>
      <w:tblGrid>
        <w:gridCol w:w="4173"/>
        <w:gridCol w:w="4858"/>
      </w:tblGrid>
      <w:tr w:rsidR="0072757D" w:rsidRPr="005943EF" w14:paraId="47C8880D" w14:textId="77777777">
        <w:trPr>
          <w:trHeight w:val="285"/>
        </w:trPr>
        <w:tc>
          <w:tcPr>
            <w:tcW w:w="9031" w:type="dxa"/>
            <w:gridSpan w:val="2"/>
          </w:tcPr>
          <w:p w14:paraId="47C8880C" w14:textId="77777777" w:rsidR="0072757D" w:rsidRPr="005943EF" w:rsidRDefault="001169F4">
            <w:pPr>
              <w:pStyle w:val="TableParagraph"/>
              <w:spacing w:line="265" w:lineRule="exact"/>
              <w:ind w:left="50"/>
              <w:rPr>
                <w:b/>
                <w:sz w:val="24"/>
                <w:lang w:val="en-GB"/>
              </w:rPr>
            </w:pPr>
            <w:proofErr w:type="spellStart"/>
            <w:r w:rsidRPr="005943EF">
              <w:rPr>
                <w:b/>
                <w:sz w:val="24"/>
                <w:lang w:val="en-GB"/>
              </w:rPr>
              <w:t>Schuhmanufaktur</w:t>
            </w:r>
            <w:proofErr w:type="spellEnd"/>
            <w:r w:rsidRPr="005943EF">
              <w:rPr>
                <w:b/>
                <w:spacing w:val="-2"/>
                <w:sz w:val="24"/>
                <w:lang w:val="en-GB"/>
              </w:rPr>
              <w:t xml:space="preserve"> </w:t>
            </w:r>
            <w:proofErr w:type="spellStart"/>
            <w:r w:rsidRPr="005943EF">
              <w:rPr>
                <w:b/>
                <w:sz w:val="24"/>
                <w:lang w:val="en-GB"/>
              </w:rPr>
              <w:t>Sulingen</w:t>
            </w:r>
            <w:proofErr w:type="spellEnd"/>
            <w:r w:rsidRPr="005943EF">
              <w:rPr>
                <w:b/>
                <w:spacing w:val="-2"/>
                <w:sz w:val="24"/>
                <w:lang w:val="en-GB"/>
              </w:rPr>
              <w:t xml:space="preserve"> </w:t>
            </w:r>
            <w:r w:rsidRPr="005943EF">
              <w:rPr>
                <w:b/>
                <w:sz w:val="24"/>
                <w:lang w:val="en-GB"/>
              </w:rPr>
              <w:t>GmbH</w:t>
            </w:r>
            <w:r w:rsidRPr="005943EF">
              <w:rPr>
                <w:b/>
                <w:spacing w:val="-1"/>
                <w:sz w:val="24"/>
                <w:lang w:val="en-GB"/>
              </w:rPr>
              <w:t xml:space="preserve"> </w:t>
            </w:r>
            <w:r w:rsidRPr="005943EF">
              <w:rPr>
                <w:b/>
                <w:sz w:val="24"/>
                <w:lang w:val="en-GB"/>
              </w:rPr>
              <w:t>&amp;</w:t>
            </w:r>
            <w:r w:rsidRPr="005943EF">
              <w:rPr>
                <w:b/>
                <w:spacing w:val="-3"/>
                <w:sz w:val="24"/>
                <w:lang w:val="en-GB"/>
              </w:rPr>
              <w:t xml:space="preserve"> </w:t>
            </w:r>
            <w:r w:rsidRPr="005943EF">
              <w:rPr>
                <w:b/>
                <w:sz w:val="24"/>
                <w:lang w:val="en-GB"/>
              </w:rPr>
              <w:t>Co.</w:t>
            </w:r>
            <w:r w:rsidRPr="005943EF">
              <w:rPr>
                <w:b/>
                <w:spacing w:val="-1"/>
                <w:sz w:val="24"/>
                <w:lang w:val="en-GB"/>
              </w:rPr>
              <w:t xml:space="preserve"> </w:t>
            </w:r>
            <w:r w:rsidRPr="005943EF">
              <w:rPr>
                <w:b/>
                <w:spacing w:val="-5"/>
                <w:sz w:val="24"/>
                <w:lang w:val="en-GB"/>
              </w:rPr>
              <w:t>KG</w:t>
            </w:r>
          </w:p>
        </w:tc>
      </w:tr>
      <w:tr w:rsidR="0072757D" w14:paraId="47C88813" w14:textId="77777777">
        <w:trPr>
          <w:trHeight w:val="837"/>
        </w:trPr>
        <w:tc>
          <w:tcPr>
            <w:tcW w:w="4173" w:type="dxa"/>
          </w:tcPr>
          <w:p w14:paraId="47C8880E" w14:textId="77777777" w:rsidR="0072757D" w:rsidRDefault="001169F4">
            <w:pPr>
              <w:pStyle w:val="TableParagraph"/>
              <w:spacing w:before="9"/>
              <w:ind w:left="50"/>
              <w:rPr>
                <w:sz w:val="24"/>
              </w:rPr>
            </w:pPr>
            <w:proofErr w:type="spellStart"/>
            <w:r>
              <w:rPr>
                <w:sz w:val="24"/>
              </w:rPr>
              <w:t>Nienburger</w:t>
            </w:r>
            <w:proofErr w:type="spellEnd"/>
            <w:r>
              <w:rPr>
                <w:spacing w:val="-4"/>
                <w:sz w:val="24"/>
              </w:rPr>
              <w:t xml:space="preserve"> </w:t>
            </w:r>
            <w:proofErr w:type="spellStart"/>
            <w:r>
              <w:rPr>
                <w:sz w:val="24"/>
              </w:rPr>
              <w:t>Str</w:t>
            </w:r>
            <w:proofErr w:type="spellEnd"/>
            <w:r>
              <w:rPr>
                <w:sz w:val="24"/>
              </w:rPr>
              <w:t>.</w:t>
            </w:r>
            <w:r>
              <w:rPr>
                <w:spacing w:val="-1"/>
                <w:sz w:val="24"/>
              </w:rPr>
              <w:t xml:space="preserve"> </w:t>
            </w:r>
            <w:r>
              <w:rPr>
                <w:spacing w:val="-5"/>
                <w:sz w:val="24"/>
              </w:rPr>
              <w:t>23</w:t>
            </w:r>
          </w:p>
          <w:p w14:paraId="47C8880F" w14:textId="77777777" w:rsidR="0072757D" w:rsidRDefault="001169F4">
            <w:pPr>
              <w:pStyle w:val="TableParagraph"/>
              <w:spacing w:line="276" w:lineRule="exact"/>
              <w:ind w:left="50" w:right="2604"/>
              <w:rPr>
                <w:sz w:val="24"/>
              </w:rPr>
            </w:pPr>
            <w:r>
              <w:rPr>
                <w:sz w:val="24"/>
              </w:rPr>
              <w:t>27232</w:t>
            </w:r>
            <w:r>
              <w:rPr>
                <w:spacing w:val="-15"/>
                <w:sz w:val="24"/>
              </w:rPr>
              <w:t xml:space="preserve"> </w:t>
            </w:r>
            <w:proofErr w:type="spellStart"/>
            <w:r>
              <w:rPr>
                <w:sz w:val="24"/>
              </w:rPr>
              <w:t>Sulingen</w:t>
            </w:r>
            <w:proofErr w:type="spellEnd"/>
            <w:r>
              <w:rPr>
                <w:sz w:val="24"/>
              </w:rPr>
              <w:t xml:space="preserve"> </w:t>
            </w:r>
            <w:r>
              <w:rPr>
                <w:spacing w:val="-2"/>
                <w:sz w:val="24"/>
              </w:rPr>
              <w:t>Allemagne</w:t>
            </w:r>
          </w:p>
        </w:tc>
        <w:tc>
          <w:tcPr>
            <w:tcW w:w="4858" w:type="dxa"/>
          </w:tcPr>
          <w:p w14:paraId="47C88810" w14:textId="77777777" w:rsidR="0072757D" w:rsidRDefault="0072757D">
            <w:pPr>
              <w:pStyle w:val="TableParagraph"/>
              <w:rPr>
                <w:sz w:val="24"/>
              </w:rPr>
            </w:pPr>
          </w:p>
          <w:p w14:paraId="47C88811" w14:textId="77777777" w:rsidR="0072757D" w:rsidRDefault="0072757D">
            <w:pPr>
              <w:pStyle w:val="TableParagraph"/>
              <w:spacing w:before="9"/>
              <w:rPr>
                <w:sz w:val="24"/>
              </w:rPr>
            </w:pPr>
          </w:p>
          <w:p w14:paraId="47C88812" w14:textId="77777777" w:rsidR="0072757D" w:rsidRDefault="001169F4">
            <w:pPr>
              <w:pStyle w:val="TableParagraph"/>
              <w:spacing w:before="1" w:line="256" w:lineRule="exact"/>
              <w:ind w:left="2331"/>
              <w:rPr>
                <w:sz w:val="24"/>
              </w:rPr>
            </w:pPr>
            <w:r>
              <w:rPr>
                <w:spacing w:val="-2"/>
                <w:sz w:val="24"/>
              </w:rPr>
              <w:t>Demanderesse/requérante</w:t>
            </w:r>
          </w:p>
        </w:tc>
      </w:tr>
    </w:tbl>
    <w:p w14:paraId="47C88814" w14:textId="77777777" w:rsidR="0072757D" w:rsidRDefault="001169F4">
      <w:pPr>
        <w:pStyle w:val="Corpsdetexte"/>
        <w:spacing w:before="135"/>
        <w:ind w:left="165"/>
      </w:pPr>
      <w:r>
        <w:t>représentée</w:t>
      </w:r>
      <w:r>
        <w:rPr>
          <w:spacing w:val="-13"/>
        </w:rPr>
        <w:t xml:space="preserve"> </w:t>
      </w:r>
      <w:r>
        <w:t>par</w:t>
      </w:r>
      <w:r>
        <w:rPr>
          <w:spacing w:val="-12"/>
        </w:rPr>
        <w:t xml:space="preserve"> </w:t>
      </w:r>
      <w:r>
        <w:t>Eisenführ</w:t>
      </w:r>
      <w:r>
        <w:rPr>
          <w:spacing w:val="-10"/>
        </w:rPr>
        <w:t xml:space="preserve"> </w:t>
      </w:r>
      <w:r>
        <w:t>Speiser</w:t>
      </w:r>
      <w:r>
        <w:rPr>
          <w:spacing w:val="-13"/>
        </w:rPr>
        <w:t xml:space="preserve"> </w:t>
      </w:r>
      <w:proofErr w:type="spellStart"/>
      <w:r>
        <w:t>Patentanwälte</w:t>
      </w:r>
      <w:proofErr w:type="spellEnd"/>
      <w:r>
        <w:rPr>
          <w:spacing w:val="-13"/>
        </w:rPr>
        <w:t xml:space="preserve"> </w:t>
      </w:r>
      <w:proofErr w:type="spellStart"/>
      <w:r>
        <w:t>Rechtsanwälte</w:t>
      </w:r>
      <w:proofErr w:type="spellEnd"/>
      <w:r>
        <w:rPr>
          <w:spacing w:val="-13"/>
        </w:rPr>
        <w:t xml:space="preserve"> </w:t>
      </w:r>
      <w:proofErr w:type="spellStart"/>
      <w:r>
        <w:t>PartGmbB</w:t>
      </w:r>
      <w:proofErr w:type="spellEnd"/>
      <w:r>
        <w:t>,</w:t>
      </w:r>
      <w:r>
        <w:rPr>
          <w:spacing w:val="-12"/>
        </w:rPr>
        <w:t xml:space="preserve"> </w:t>
      </w:r>
      <w:r>
        <w:t>Johannes-Brahms- Platz 1, 20355 Hamburg (Allemagne)</w:t>
      </w:r>
    </w:p>
    <w:p w14:paraId="47C88815" w14:textId="77777777" w:rsidR="0072757D" w:rsidRDefault="001169F4">
      <w:pPr>
        <w:pStyle w:val="Corpsdetexte"/>
        <w:spacing w:before="240"/>
        <w:ind w:left="2776" w:right="2776"/>
        <w:jc w:val="center"/>
      </w:pPr>
      <w:r>
        <w:rPr>
          <w:spacing w:val="-10"/>
        </w:rPr>
        <w:t>V</w:t>
      </w:r>
    </w:p>
    <w:p w14:paraId="47C88816" w14:textId="77777777" w:rsidR="0072757D" w:rsidRDefault="0072757D">
      <w:pPr>
        <w:pStyle w:val="Corpsdetexte"/>
        <w:spacing w:before="157"/>
        <w:rPr>
          <w:sz w:val="20"/>
        </w:rPr>
      </w:pPr>
    </w:p>
    <w:tbl>
      <w:tblPr>
        <w:tblStyle w:val="TableNormal"/>
        <w:tblW w:w="0" w:type="auto"/>
        <w:tblInd w:w="137" w:type="dxa"/>
        <w:tblLayout w:type="fixed"/>
        <w:tblLook w:val="01E0" w:firstRow="1" w:lastRow="1" w:firstColumn="1" w:lastColumn="1" w:noHBand="0" w:noVBand="0"/>
      </w:tblPr>
      <w:tblGrid>
        <w:gridCol w:w="4768"/>
        <w:gridCol w:w="4261"/>
      </w:tblGrid>
      <w:tr w:rsidR="0072757D" w:rsidRPr="005943EF" w14:paraId="47C88819" w14:textId="77777777">
        <w:trPr>
          <w:trHeight w:val="285"/>
        </w:trPr>
        <w:tc>
          <w:tcPr>
            <w:tcW w:w="4768" w:type="dxa"/>
          </w:tcPr>
          <w:p w14:paraId="47C88817" w14:textId="77777777" w:rsidR="0072757D" w:rsidRPr="005943EF" w:rsidRDefault="001169F4">
            <w:pPr>
              <w:pStyle w:val="TableParagraph"/>
              <w:spacing w:line="265" w:lineRule="exact"/>
              <w:ind w:left="50"/>
              <w:rPr>
                <w:b/>
                <w:sz w:val="24"/>
                <w:lang w:val="en-GB"/>
              </w:rPr>
            </w:pPr>
            <w:r w:rsidRPr="005943EF">
              <w:rPr>
                <w:b/>
                <w:sz w:val="24"/>
                <w:lang w:val="en-GB"/>
              </w:rPr>
              <w:t>GOLDEN</w:t>
            </w:r>
            <w:r w:rsidRPr="005943EF">
              <w:rPr>
                <w:b/>
                <w:spacing w:val="-1"/>
                <w:sz w:val="24"/>
                <w:lang w:val="en-GB"/>
              </w:rPr>
              <w:t xml:space="preserve"> </w:t>
            </w:r>
            <w:r w:rsidRPr="005943EF">
              <w:rPr>
                <w:b/>
                <w:sz w:val="24"/>
                <w:lang w:val="en-GB"/>
              </w:rPr>
              <w:t>GOOSE</w:t>
            </w:r>
            <w:r w:rsidRPr="005943EF">
              <w:rPr>
                <w:b/>
                <w:spacing w:val="-1"/>
                <w:sz w:val="24"/>
                <w:lang w:val="en-GB"/>
              </w:rPr>
              <w:t xml:space="preserve"> </w:t>
            </w:r>
            <w:r w:rsidRPr="005943EF">
              <w:rPr>
                <w:b/>
                <w:spacing w:val="-2"/>
                <w:sz w:val="24"/>
                <w:lang w:val="en-GB"/>
              </w:rPr>
              <w:t>S.P.A.</w:t>
            </w:r>
          </w:p>
        </w:tc>
        <w:tc>
          <w:tcPr>
            <w:tcW w:w="4261" w:type="dxa"/>
          </w:tcPr>
          <w:p w14:paraId="47C88818" w14:textId="77777777" w:rsidR="0072757D" w:rsidRPr="005943EF" w:rsidRDefault="0072757D">
            <w:pPr>
              <w:pStyle w:val="TableParagraph"/>
              <w:rPr>
                <w:sz w:val="20"/>
                <w:lang w:val="en-GB"/>
              </w:rPr>
            </w:pPr>
          </w:p>
        </w:tc>
      </w:tr>
      <w:tr w:rsidR="0072757D" w14:paraId="47C8881F" w14:textId="77777777">
        <w:trPr>
          <w:trHeight w:val="837"/>
        </w:trPr>
        <w:tc>
          <w:tcPr>
            <w:tcW w:w="4768" w:type="dxa"/>
          </w:tcPr>
          <w:p w14:paraId="47C8881A" w14:textId="77777777" w:rsidR="0072757D" w:rsidRDefault="001169F4">
            <w:pPr>
              <w:pStyle w:val="TableParagraph"/>
              <w:spacing w:before="9"/>
              <w:ind w:left="50" w:right="1341"/>
              <w:rPr>
                <w:sz w:val="24"/>
              </w:rPr>
            </w:pPr>
            <w:r>
              <w:rPr>
                <w:sz w:val="24"/>
              </w:rPr>
              <w:t>Via</w:t>
            </w:r>
            <w:r>
              <w:rPr>
                <w:spacing w:val="-11"/>
                <w:sz w:val="24"/>
              </w:rPr>
              <w:t xml:space="preserve"> </w:t>
            </w:r>
            <w:proofErr w:type="spellStart"/>
            <w:r>
              <w:rPr>
                <w:sz w:val="24"/>
              </w:rPr>
              <w:t>Privata</w:t>
            </w:r>
            <w:proofErr w:type="spellEnd"/>
            <w:r>
              <w:rPr>
                <w:spacing w:val="-10"/>
                <w:sz w:val="24"/>
              </w:rPr>
              <w:t xml:space="preserve"> </w:t>
            </w:r>
            <w:r>
              <w:rPr>
                <w:sz w:val="24"/>
              </w:rPr>
              <w:t>Ercole</w:t>
            </w:r>
            <w:r>
              <w:rPr>
                <w:spacing w:val="-11"/>
                <w:sz w:val="24"/>
              </w:rPr>
              <w:t xml:space="preserve"> </w:t>
            </w:r>
            <w:r>
              <w:rPr>
                <w:sz w:val="24"/>
              </w:rPr>
              <w:t>Marelli</w:t>
            </w:r>
            <w:r>
              <w:rPr>
                <w:spacing w:val="-10"/>
                <w:sz w:val="24"/>
              </w:rPr>
              <w:t xml:space="preserve"> </w:t>
            </w:r>
            <w:r>
              <w:rPr>
                <w:sz w:val="24"/>
              </w:rPr>
              <w:t>10 20139 Milan</w:t>
            </w:r>
          </w:p>
          <w:p w14:paraId="47C8881B" w14:textId="77777777" w:rsidR="0072757D" w:rsidRDefault="001169F4">
            <w:pPr>
              <w:pStyle w:val="TableParagraph"/>
              <w:spacing w:line="256" w:lineRule="exact"/>
              <w:ind w:left="50"/>
              <w:rPr>
                <w:sz w:val="24"/>
              </w:rPr>
            </w:pPr>
            <w:r>
              <w:rPr>
                <w:spacing w:val="-2"/>
                <w:sz w:val="24"/>
              </w:rPr>
              <w:t>Italie</w:t>
            </w:r>
          </w:p>
        </w:tc>
        <w:tc>
          <w:tcPr>
            <w:tcW w:w="4261" w:type="dxa"/>
          </w:tcPr>
          <w:p w14:paraId="47C8881C" w14:textId="77777777" w:rsidR="0072757D" w:rsidRDefault="0072757D">
            <w:pPr>
              <w:pStyle w:val="TableParagraph"/>
              <w:rPr>
                <w:sz w:val="24"/>
              </w:rPr>
            </w:pPr>
          </w:p>
          <w:p w14:paraId="47C8881D" w14:textId="77777777" w:rsidR="0072757D" w:rsidRDefault="0072757D">
            <w:pPr>
              <w:pStyle w:val="TableParagraph"/>
              <w:spacing w:before="9"/>
              <w:rPr>
                <w:sz w:val="24"/>
              </w:rPr>
            </w:pPr>
          </w:p>
          <w:p w14:paraId="47C8881E" w14:textId="77777777" w:rsidR="0072757D" w:rsidRDefault="001169F4">
            <w:pPr>
              <w:pStyle w:val="TableParagraph"/>
              <w:spacing w:line="256" w:lineRule="exact"/>
              <w:ind w:left="1880"/>
              <w:rPr>
                <w:sz w:val="24"/>
              </w:rPr>
            </w:pPr>
            <w:r>
              <w:rPr>
                <w:spacing w:val="-2"/>
                <w:sz w:val="24"/>
              </w:rPr>
              <w:t>Opposante/défenderesse</w:t>
            </w:r>
          </w:p>
        </w:tc>
      </w:tr>
    </w:tbl>
    <w:p w14:paraId="47C88820" w14:textId="77777777" w:rsidR="0072757D" w:rsidRDefault="001169F4">
      <w:pPr>
        <w:pStyle w:val="Corpsdetexte"/>
        <w:spacing w:before="135"/>
        <w:ind w:left="165"/>
      </w:pPr>
      <w:r>
        <w:t>représentée</w:t>
      </w:r>
      <w:r>
        <w:rPr>
          <w:spacing w:val="-3"/>
        </w:rPr>
        <w:t xml:space="preserve"> </w:t>
      </w:r>
      <w:r>
        <w:t>par</w:t>
      </w:r>
      <w:r>
        <w:rPr>
          <w:spacing w:val="-1"/>
        </w:rPr>
        <w:t xml:space="preserve"> </w:t>
      </w:r>
      <w:r>
        <w:t>Jacobacci</w:t>
      </w:r>
      <w:r>
        <w:rPr>
          <w:spacing w:val="1"/>
        </w:rPr>
        <w:t xml:space="preserve"> </w:t>
      </w:r>
      <w:r>
        <w:t xml:space="preserve">&amp; </w:t>
      </w:r>
      <w:proofErr w:type="spellStart"/>
      <w:r>
        <w:t>Partners</w:t>
      </w:r>
      <w:proofErr w:type="spellEnd"/>
      <w:r>
        <w:rPr>
          <w:spacing w:val="-1"/>
        </w:rPr>
        <w:t xml:space="preserve"> </w:t>
      </w:r>
      <w:r>
        <w:t>S.P.A.,</w:t>
      </w:r>
      <w:r>
        <w:rPr>
          <w:spacing w:val="-1"/>
        </w:rPr>
        <w:t xml:space="preserve"> </w:t>
      </w:r>
      <w:r>
        <w:t>Piazza</w:t>
      </w:r>
      <w:r>
        <w:rPr>
          <w:spacing w:val="-2"/>
        </w:rPr>
        <w:t xml:space="preserve"> </w:t>
      </w:r>
      <w:r>
        <w:t>Mario Saggin,</w:t>
      </w:r>
      <w:r>
        <w:rPr>
          <w:spacing w:val="-1"/>
        </w:rPr>
        <w:t xml:space="preserve"> </w:t>
      </w:r>
      <w:r>
        <w:t>2,</w:t>
      </w:r>
      <w:r>
        <w:rPr>
          <w:spacing w:val="-1"/>
        </w:rPr>
        <w:t xml:space="preserve"> </w:t>
      </w:r>
      <w:r>
        <w:t>35131</w:t>
      </w:r>
      <w:r>
        <w:rPr>
          <w:spacing w:val="1"/>
        </w:rPr>
        <w:t xml:space="preserve"> </w:t>
      </w:r>
      <w:r>
        <w:t>Padova</w:t>
      </w:r>
      <w:r>
        <w:rPr>
          <w:spacing w:val="-1"/>
        </w:rPr>
        <w:t xml:space="preserve"> </w:t>
      </w:r>
      <w:r>
        <w:rPr>
          <w:spacing w:val="-2"/>
        </w:rPr>
        <w:t>(Italie)</w:t>
      </w:r>
    </w:p>
    <w:p w14:paraId="47C88821" w14:textId="77777777" w:rsidR="0072757D" w:rsidRDefault="001169F4">
      <w:pPr>
        <w:pStyle w:val="Corpsdetexte"/>
        <w:spacing w:before="240"/>
        <w:ind w:left="165"/>
      </w:pPr>
      <w:r>
        <w:t>Recours</w:t>
      </w:r>
      <w:r>
        <w:rPr>
          <w:spacing w:val="-10"/>
        </w:rPr>
        <w:t xml:space="preserve"> </w:t>
      </w:r>
      <w:r>
        <w:t>concernant</w:t>
      </w:r>
      <w:r>
        <w:rPr>
          <w:spacing w:val="-12"/>
        </w:rPr>
        <w:t xml:space="preserve"> </w:t>
      </w:r>
      <w:r>
        <w:t>la</w:t>
      </w:r>
      <w:r>
        <w:rPr>
          <w:spacing w:val="-10"/>
        </w:rPr>
        <w:t xml:space="preserve"> </w:t>
      </w:r>
      <w:r>
        <w:t>procédure</w:t>
      </w:r>
      <w:r>
        <w:rPr>
          <w:spacing w:val="-12"/>
        </w:rPr>
        <w:t xml:space="preserve"> </w:t>
      </w:r>
      <w:r>
        <w:t>d’opposition</w:t>
      </w:r>
      <w:r>
        <w:rPr>
          <w:spacing w:val="-12"/>
        </w:rPr>
        <w:t xml:space="preserve"> </w:t>
      </w:r>
      <w:r>
        <w:t>no</w:t>
      </w:r>
      <w:r>
        <w:rPr>
          <w:spacing w:val="-10"/>
        </w:rPr>
        <w:t xml:space="preserve"> </w:t>
      </w:r>
      <w:r>
        <w:t>B</w:t>
      </w:r>
      <w:r>
        <w:rPr>
          <w:spacing w:val="-12"/>
        </w:rPr>
        <w:t xml:space="preserve"> </w:t>
      </w:r>
      <w:r>
        <w:t>3</w:t>
      </w:r>
      <w:r>
        <w:rPr>
          <w:spacing w:val="-1"/>
        </w:rPr>
        <w:t xml:space="preserve"> </w:t>
      </w:r>
      <w:r>
        <w:t>181</w:t>
      </w:r>
      <w:r>
        <w:rPr>
          <w:spacing w:val="-3"/>
        </w:rPr>
        <w:t xml:space="preserve"> </w:t>
      </w:r>
      <w:r>
        <w:t>127</w:t>
      </w:r>
      <w:r>
        <w:rPr>
          <w:spacing w:val="-12"/>
        </w:rPr>
        <w:t xml:space="preserve"> </w:t>
      </w:r>
      <w:r>
        <w:t>(demande</w:t>
      </w:r>
      <w:r>
        <w:rPr>
          <w:spacing w:val="-13"/>
        </w:rPr>
        <w:t xml:space="preserve"> </w:t>
      </w:r>
      <w:r>
        <w:t>de</w:t>
      </w:r>
      <w:r>
        <w:rPr>
          <w:spacing w:val="-11"/>
        </w:rPr>
        <w:t xml:space="preserve"> </w:t>
      </w:r>
      <w:r>
        <w:t>marque</w:t>
      </w:r>
      <w:r>
        <w:rPr>
          <w:spacing w:val="-11"/>
        </w:rPr>
        <w:t xml:space="preserve"> </w:t>
      </w:r>
      <w:r>
        <w:t>de</w:t>
      </w:r>
      <w:r>
        <w:rPr>
          <w:spacing w:val="-13"/>
        </w:rPr>
        <w:t xml:space="preserve"> </w:t>
      </w:r>
      <w:r>
        <w:t>l’Union européenne no 18 714 868)</w:t>
      </w:r>
    </w:p>
    <w:p w14:paraId="47C88822" w14:textId="77777777" w:rsidR="0072757D" w:rsidRDefault="0072757D">
      <w:pPr>
        <w:pStyle w:val="Corpsdetexte"/>
        <w:spacing w:before="204"/>
      </w:pPr>
    </w:p>
    <w:p w14:paraId="47C88823" w14:textId="77777777" w:rsidR="0072757D" w:rsidRDefault="001169F4">
      <w:pPr>
        <w:pStyle w:val="Corpsdetexte"/>
        <w:ind w:left="2" w:right="1"/>
        <w:jc w:val="center"/>
      </w:pPr>
      <w:r>
        <w:t>LA</w:t>
      </w:r>
      <w:r>
        <w:rPr>
          <w:spacing w:val="-2"/>
        </w:rPr>
        <w:t xml:space="preserve"> </w:t>
      </w:r>
      <w:r>
        <w:t>DEUXIÈME CHAMBRE</w:t>
      </w:r>
      <w:r>
        <w:rPr>
          <w:spacing w:val="-1"/>
        </w:rPr>
        <w:t xml:space="preserve"> </w:t>
      </w:r>
      <w:r>
        <w:t xml:space="preserve">DE </w:t>
      </w:r>
      <w:r>
        <w:rPr>
          <w:spacing w:val="-2"/>
        </w:rPr>
        <w:t>RECOURS</w:t>
      </w:r>
    </w:p>
    <w:p w14:paraId="47C88824" w14:textId="77777777" w:rsidR="0072757D" w:rsidRDefault="0072757D">
      <w:pPr>
        <w:pStyle w:val="Corpsdetexte"/>
        <w:spacing w:before="204"/>
      </w:pPr>
    </w:p>
    <w:p w14:paraId="47C88825" w14:textId="77777777" w:rsidR="0072757D" w:rsidRDefault="001169F4">
      <w:pPr>
        <w:pStyle w:val="Corpsdetexte"/>
        <w:ind w:left="165"/>
      </w:pPr>
      <w:r>
        <w:t>composée</w:t>
      </w:r>
      <w:r>
        <w:rPr>
          <w:spacing w:val="-4"/>
        </w:rPr>
        <w:t xml:space="preserve"> </w:t>
      </w:r>
      <w:r>
        <w:t>de</w:t>
      </w:r>
      <w:r>
        <w:rPr>
          <w:spacing w:val="-1"/>
        </w:rPr>
        <w:t xml:space="preserve"> </w:t>
      </w:r>
      <w:r>
        <w:t>C.</w:t>
      </w:r>
      <w:r>
        <w:rPr>
          <w:spacing w:val="-1"/>
        </w:rPr>
        <w:t xml:space="preserve"> </w:t>
      </w:r>
      <w:r>
        <w:t>Negro (président),</w:t>
      </w:r>
      <w:r>
        <w:rPr>
          <w:spacing w:val="-1"/>
        </w:rPr>
        <w:t xml:space="preserve"> </w:t>
      </w:r>
      <w:r>
        <w:t>S. Martin</w:t>
      </w:r>
      <w:r>
        <w:rPr>
          <w:spacing w:val="-1"/>
        </w:rPr>
        <w:t xml:space="preserve"> </w:t>
      </w:r>
      <w:r>
        <w:t>(rapporteur)</w:t>
      </w:r>
      <w:r>
        <w:rPr>
          <w:spacing w:val="-2"/>
        </w:rPr>
        <w:t xml:space="preserve"> </w:t>
      </w:r>
      <w:r>
        <w:t>et</w:t>
      </w:r>
      <w:r>
        <w:rPr>
          <w:spacing w:val="-1"/>
        </w:rPr>
        <w:t xml:space="preserve"> </w:t>
      </w:r>
      <w:r>
        <w:t xml:space="preserve">H. Salmi </w:t>
      </w:r>
      <w:r>
        <w:rPr>
          <w:spacing w:val="-2"/>
        </w:rPr>
        <w:t>(membre)</w:t>
      </w:r>
    </w:p>
    <w:p w14:paraId="47C88826" w14:textId="77777777" w:rsidR="0072757D" w:rsidRDefault="0072757D">
      <w:pPr>
        <w:pStyle w:val="Corpsdetexte"/>
        <w:spacing w:before="204"/>
      </w:pPr>
    </w:p>
    <w:p w14:paraId="47C88827" w14:textId="77777777" w:rsidR="0072757D" w:rsidRDefault="001169F4">
      <w:pPr>
        <w:pStyle w:val="Corpsdetexte"/>
        <w:spacing w:line="657" w:lineRule="auto"/>
        <w:ind w:left="165" w:right="6972"/>
      </w:pPr>
      <w:proofErr w:type="gramStart"/>
      <w:r>
        <w:t>Greffier:</w:t>
      </w:r>
      <w:proofErr w:type="gramEnd"/>
      <w:r>
        <w:rPr>
          <w:spacing w:val="-15"/>
        </w:rPr>
        <w:t xml:space="preserve"> </w:t>
      </w:r>
      <w:r>
        <w:t>K.</w:t>
      </w:r>
      <w:r>
        <w:rPr>
          <w:spacing w:val="-15"/>
        </w:rPr>
        <w:t xml:space="preserve"> </w:t>
      </w:r>
      <w:proofErr w:type="spellStart"/>
      <w:r>
        <w:t>Zajfert</w:t>
      </w:r>
      <w:proofErr w:type="spellEnd"/>
      <w:r>
        <w:t xml:space="preserve"> rend la présente</w:t>
      </w:r>
    </w:p>
    <w:p w14:paraId="47C88828" w14:textId="77777777" w:rsidR="0072757D" w:rsidRDefault="0072757D">
      <w:pPr>
        <w:pStyle w:val="Corpsdetexte"/>
        <w:rPr>
          <w:sz w:val="20"/>
        </w:rPr>
      </w:pPr>
    </w:p>
    <w:p w14:paraId="47C88829" w14:textId="77777777" w:rsidR="0072757D" w:rsidRDefault="0072757D">
      <w:pPr>
        <w:pStyle w:val="Corpsdetexte"/>
        <w:rPr>
          <w:sz w:val="20"/>
        </w:rPr>
      </w:pPr>
    </w:p>
    <w:p w14:paraId="47C8882A" w14:textId="77777777" w:rsidR="0072757D" w:rsidRDefault="0072757D">
      <w:pPr>
        <w:pStyle w:val="Corpsdetexte"/>
        <w:rPr>
          <w:sz w:val="20"/>
        </w:rPr>
      </w:pPr>
    </w:p>
    <w:p w14:paraId="47C8882B" w14:textId="77777777" w:rsidR="0072757D" w:rsidRDefault="0072757D">
      <w:pPr>
        <w:pStyle w:val="Corpsdetexte"/>
        <w:rPr>
          <w:sz w:val="20"/>
        </w:rPr>
      </w:pPr>
    </w:p>
    <w:p w14:paraId="47C8882C" w14:textId="77777777" w:rsidR="0072757D" w:rsidRDefault="0072757D">
      <w:pPr>
        <w:pStyle w:val="Corpsdetexte"/>
        <w:rPr>
          <w:sz w:val="20"/>
        </w:rPr>
      </w:pPr>
    </w:p>
    <w:p w14:paraId="47C8882D" w14:textId="77777777" w:rsidR="0072757D" w:rsidRDefault="0072757D">
      <w:pPr>
        <w:pStyle w:val="Corpsdetexte"/>
        <w:rPr>
          <w:sz w:val="20"/>
        </w:rPr>
      </w:pPr>
    </w:p>
    <w:p w14:paraId="47C8882E" w14:textId="77777777" w:rsidR="0072757D" w:rsidRDefault="0072757D">
      <w:pPr>
        <w:pStyle w:val="Corpsdetexte"/>
        <w:rPr>
          <w:sz w:val="20"/>
        </w:rPr>
      </w:pPr>
    </w:p>
    <w:p w14:paraId="47C8882F" w14:textId="77777777" w:rsidR="0072757D" w:rsidRDefault="0072757D">
      <w:pPr>
        <w:pStyle w:val="Corpsdetexte"/>
        <w:rPr>
          <w:sz w:val="20"/>
        </w:rPr>
      </w:pPr>
    </w:p>
    <w:p w14:paraId="47C88830" w14:textId="77777777" w:rsidR="0072757D" w:rsidRDefault="0072757D">
      <w:pPr>
        <w:pStyle w:val="Corpsdetexte"/>
        <w:rPr>
          <w:sz w:val="20"/>
        </w:rPr>
      </w:pPr>
    </w:p>
    <w:p w14:paraId="47C88831" w14:textId="77777777" w:rsidR="0072757D" w:rsidRDefault="001169F4">
      <w:pPr>
        <w:pStyle w:val="Corpsdetexte"/>
        <w:spacing w:before="97"/>
        <w:rPr>
          <w:sz w:val="20"/>
        </w:rPr>
      </w:pPr>
      <w:r>
        <w:rPr>
          <w:noProof/>
          <w:sz w:val="20"/>
        </w:rPr>
        <mc:AlternateContent>
          <mc:Choice Requires="wps">
            <w:drawing>
              <wp:anchor distT="0" distB="0" distL="0" distR="0" simplePos="0" relativeHeight="487588352" behindDoc="1" locked="0" layoutInCell="1" allowOverlap="1" wp14:anchorId="47C88A23" wp14:editId="47C88A24">
                <wp:simplePos x="0" y="0"/>
                <wp:positionH relativeFrom="page">
                  <wp:posOffset>896416</wp:posOffset>
                </wp:positionH>
                <wp:positionV relativeFrom="paragraph">
                  <wp:posOffset>222884</wp:posOffset>
                </wp:positionV>
                <wp:extent cx="576961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9525"/>
                        </a:xfrm>
                        <a:custGeom>
                          <a:avLst/>
                          <a:gdLst/>
                          <a:ahLst/>
                          <a:cxnLst/>
                          <a:rect l="l" t="t" r="r" b="b"/>
                          <a:pathLst>
                            <a:path w="5769610" h="9525">
                              <a:moveTo>
                                <a:pt x="5769229" y="0"/>
                              </a:moveTo>
                              <a:lnTo>
                                <a:pt x="0" y="0"/>
                              </a:lnTo>
                              <a:lnTo>
                                <a:pt x="0" y="9143"/>
                              </a:lnTo>
                              <a:lnTo>
                                <a:pt x="5769229" y="9143"/>
                              </a:lnTo>
                              <a:lnTo>
                                <a:pt x="5769229"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shape w14:anchorId="08C93102" id="Graphic 4" o:spid="_x0000_s1026" style="position:absolute;margin-left:70.6pt;margin-top:17.55pt;width:454.3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96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" path="m5769229,l,,,9143r5769229,l5769229,xe" fillcolor="#585858" stroked="f">
                <v:path arrowok="t"/>
                <w10:wrap type="topAndBottom" anchorx="page"/>
              </v:shape>
            </w:pict>
          </mc:Fallback>
        </mc:AlternateContent>
      </w:r>
    </w:p>
    <w:p w14:paraId="47C88832" w14:textId="77777777" w:rsidR="0072757D" w:rsidRDefault="001169F4">
      <w:pPr>
        <w:spacing w:before="122"/>
        <w:ind w:left="165"/>
        <w:rPr>
          <w:sz w:val="18"/>
        </w:rPr>
      </w:pPr>
      <w:r>
        <w:rPr>
          <w:sz w:val="18"/>
        </w:rPr>
        <w:t>Langue</w:t>
      </w:r>
      <w:r>
        <w:rPr>
          <w:spacing w:val="-5"/>
          <w:sz w:val="18"/>
        </w:rPr>
        <w:t xml:space="preserve"> </w:t>
      </w:r>
      <w:r>
        <w:rPr>
          <w:sz w:val="18"/>
        </w:rPr>
        <w:t>de</w:t>
      </w:r>
      <w:r>
        <w:rPr>
          <w:spacing w:val="-1"/>
          <w:sz w:val="18"/>
        </w:rPr>
        <w:t xml:space="preserve"> </w:t>
      </w:r>
      <w:proofErr w:type="gramStart"/>
      <w:r>
        <w:rPr>
          <w:sz w:val="18"/>
        </w:rPr>
        <w:t>procédure:</w:t>
      </w:r>
      <w:proofErr w:type="gramEnd"/>
      <w:r>
        <w:rPr>
          <w:spacing w:val="1"/>
          <w:sz w:val="18"/>
        </w:rPr>
        <w:t xml:space="preserve"> </w:t>
      </w:r>
      <w:r>
        <w:rPr>
          <w:spacing w:val="-2"/>
          <w:sz w:val="18"/>
        </w:rPr>
        <w:t>Anglais</w:t>
      </w:r>
    </w:p>
    <w:p w14:paraId="47C88833" w14:textId="77777777" w:rsidR="0072757D" w:rsidRDefault="0072757D">
      <w:pPr>
        <w:pStyle w:val="Corpsdetexte"/>
        <w:spacing w:before="33"/>
        <w:rPr>
          <w:sz w:val="18"/>
        </w:rPr>
      </w:pPr>
    </w:p>
    <w:p w14:paraId="47C88834" w14:textId="77777777" w:rsidR="0072757D" w:rsidRDefault="001169F4">
      <w:pPr>
        <w:ind w:left="1" w:right="2"/>
        <w:jc w:val="center"/>
        <w:rPr>
          <w:sz w:val="18"/>
        </w:rPr>
      </w:pPr>
      <w:r>
        <w:rPr>
          <w:sz w:val="18"/>
        </w:rPr>
        <w:t>12/05/2026,</w:t>
      </w:r>
      <w:r>
        <w:rPr>
          <w:spacing w:val="-2"/>
          <w:sz w:val="18"/>
        </w:rPr>
        <w:t xml:space="preserve"> </w:t>
      </w:r>
      <w:r>
        <w:rPr>
          <w:sz w:val="18"/>
        </w:rPr>
        <w:t>R</w:t>
      </w:r>
      <w:r>
        <w:rPr>
          <w:spacing w:val="-4"/>
          <w:sz w:val="18"/>
        </w:rPr>
        <w:t xml:space="preserve"> </w:t>
      </w:r>
      <w:r>
        <w:rPr>
          <w:sz w:val="18"/>
        </w:rPr>
        <w:t>1270/2025-2,</w:t>
      </w:r>
      <w:r>
        <w:rPr>
          <w:spacing w:val="-2"/>
          <w:sz w:val="18"/>
        </w:rPr>
        <w:t xml:space="preserve"> </w:t>
      </w:r>
      <w:r>
        <w:rPr>
          <w:sz w:val="18"/>
        </w:rPr>
        <w:t>GGOLDEN</w:t>
      </w:r>
      <w:r>
        <w:rPr>
          <w:spacing w:val="-1"/>
          <w:sz w:val="18"/>
        </w:rPr>
        <w:t xml:space="preserve"> </w:t>
      </w:r>
      <w:r>
        <w:rPr>
          <w:sz w:val="18"/>
        </w:rPr>
        <w:t>STELLA/GOLDEN</w:t>
      </w:r>
      <w:r>
        <w:rPr>
          <w:spacing w:val="-2"/>
          <w:sz w:val="18"/>
        </w:rPr>
        <w:t xml:space="preserve"> </w:t>
      </w:r>
      <w:r>
        <w:rPr>
          <w:sz w:val="18"/>
        </w:rPr>
        <w:t>GOOSE</w:t>
      </w:r>
      <w:r>
        <w:rPr>
          <w:spacing w:val="-2"/>
          <w:sz w:val="18"/>
        </w:rPr>
        <w:t xml:space="preserve"> </w:t>
      </w:r>
      <w:r>
        <w:rPr>
          <w:sz w:val="18"/>
        </w:rPr>
        <w:t>et</w:t>
      </w:r>
      <w:r>
        <w:rPr>
          <w:spacing w:val="-1"/>
          <w:sz w:val="18"/>
        </w:rPr>
        <w:t xml:space="preserve"> </w:t>
      </w:r>
      <w:r>
        <w:rPr>
          <w:spacing w:val="-5"/>
          <w:sz w:val="18"/>
        </w:rPr>
        <w:t>al.</w:t>
      </w:r>
    </w:p>
    <w:p w14:paraId="47C88835" w14:textId="77777777" w:rsidR="0072757D" w:rsidRDefault="0072757D">
      <w:pPr>
        <w:jc w:val="center"/>
        <w:rPr>
          <w:sz w:val="18"/>
        </w:rPr>
        <w:sectPr w:rsidR="0072757D">
          <w:type w:val="continuous"/>
          <w:pgSz w:w="11910" w:h="16840"/>
          <w:pgMar w:top="820" w:right="1275" w:bottom="280" w:left="1275" w:header="720" w:footer="720" w:gutter="0"/>
          <w:cols w:space="720"/>
        </w:sectPr>
      </w:pPr>
    </w:p>
    <w:p w14:paraId="47C88836" w14:textId="77777777" w:rsidR="0072757D" w:rsidRDefault="001169F4">
      <w:pPr>
        <w:spacing w:before="204"/>
        <w:ind w:left="2776" w:right="2776"/>
        <w:jc w:val="center"/>
        <w:rPr>
          <w:b/>
          <w:sz w:val="24"/>
        </w:rPr>
      </w:pPr>
      <w:r>
        <w:rPr>
          <w:b/>
          <w:noProof/>
          <w:sz w:val="24"/>
        </w:rPr>
        <w:lastRenderedPageBreak/>
        <mc:AlternateContent>
          <mc:Choice Requires="wps">
            <w:drawing>
              <wp:anchor distT="0" distB="0" distL="0" distR="0" simplePos="0" relativeHeight="15730688" behindDoc="0" locked="0" layoutInCell="1" allowOverlap="1" wp14:anchorId="47C88A25" wp14:editId="47C88A26">
                <wp:simplePos x="0" y="0"/>
                <wp:positionH relativeFrom="page">
                  <wp:posOffset>270575</wp:posOffset>
                </wp:positionH>
                <wp:positionV relativeFrom="page">
                  <wp:posOffset>1114363</wp:posOffset>
                </wp:positionV>
                <wp:extent cx="146050" cy="92100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77"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25" id="Textbox 6" o:spid="_x0000_s1027" type="#_x0000_t202" style="position:absolute;left:0;text-align:left;margin-left:21.3pt;margin-top:87.75pt;width:11.5pt;height:725.2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" filled="f" stroked="f">
                <v:textbox style="layout-flow:vertical;mso-layout-flow-alt:bottom-to-top" inset="0,0,0,0">
                  <w:txbxContent>
                    <w:p w14:paraId="47C88A77"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r>
        <w:rPr>
          <w:b/>
          <w:spacing w:val="-2"/>
          <w:sz w:val="24"/>
        </w:rPr>
        <w:t>Décision</w:t>
      </w:r>
    </w:p>
    <w:p w14:paraId="47C88837" w14:textId="77777777" w:rsidR="0072757D" w:rsidRDefault="0072757D">
      <w:pPr>
        <w:pStyle w:val="Corpsdetexte"/>
        <w:spacing w:before="139"/>
        <w:rPr>
          <w:b/>
        </w:rPr>
      </w:pPr>
    </w:p>
    <w:p w14:paraId="47C88838" w14:textId="77777777" w:rsidR="0072757D" w:rsidRDefault="001169F4">
      <w:pPr>
        <w:ind w:left="731"/>
        <w:jc w:val="both"/>
        <w:rPr>
          <w:b/>
          <w:sz w:val="24"/>
        </w:rPr>
      </w:pPr>
      <w:r>
        <w:rPr>
          <w:b/>
          <w:sz w:val="24"/>
        </w:rPr>
        <w:t>Résumé</w:t>
      </w:r>
      <w:r>
        <w:rPr>
          <w:b/>
          <w:spacing w:val="-2"/>
          <w:sz w:val="24"/>
        </w:rPr>
        <w:t xml:space="preserve"> </w:t>
      </w:r>
      <w:r>
        <w:rPr>
          <w:b/>
          <w:sz w:val="24"/>
        </w:rPr>
        <w:t>des</w:t>
      </w:r>
      <w:r>
        <w:rPr>
          <w:b/>
          <w:spacing w:val="-1"/>
          <w:sz w:val="24"/>
        </w:rPr>
        <w:t xml:space="preserve"> </w:t>
      </w:r>
      <w:r>
        <w:rPr>
          <w:b/>
          <w:spacing w:val="-4"/>
          <w:sz w:val="24"/>
        </w:rPr>
        <w:t>faits</w:t>
      </w:r>
    </w:p>
    <w:p w14:paraId="47C88839" w14:textId="77777777" w:rsidR="0072757D" w:rsidRDefault="001169F4">
      <w:pPr>
        <w:pStyle w:val="Paragraphedeliste"/>
        <w:numPr>
          <w:ilvl w:val="0"/>
          <w:numId w:val="9"/>
        </w:numPr>
        <w:tabs>
          <w:tab w:val="left" w:pos="731"/>
        </w:tabs>
        <w:ind w:right="161"/>
        <w:rPr>
          <w:sz w:val="24"/>
        </w:rPr>
      </w:pPr>
      <w:r>
        <w:rPr>
          <w:sz w:val="24"/>
        </w:rPr>
        <w:t>Par</w:t>
      </w:r>
      <w:r>
        <w:rPr>
          <w:spacing w:val="-7"/>
          <w:sz w:val="24"/>
        </w:rPr>
        <w:t xml:space="preserve"> </w:t>
      </w:r>
      <w:r>
        <w:rPr>
          <w:sz w:val="24"/>
        </w:rPr>
        <w:t>une</w:t>
      </w:r>
      <w:r>
        <w:rPr>
          <w:spacing w:val="-7"/>
          <w:sz w:val="24"/>
        </w:rPr>
        <w:t xml:space="preserve"> </w:t>
      </w:r>
      <w:r>
        <w:rPr>
          <w:sz w:val="24"/>
        </w:rPr>
        <w:t>demande</w:t>
      </w:r>
      <w:r>
        <w:rPr>
          <w:spacing w:val="-7"/>
          <w:sz w:val="24"/>
        </w:rPr>
        <w:t xml:space="preserve"> </w:t>
      </w:r>
      <w:r>
        <w:rPr>
          <w:sz w:val="24"/>
        </w:rPr>
        <w:t>déposée</w:t>
      </w:r>
      <w:r>
        <w:rPr>
          <w:spacing w:val="-7"/>
          <w:sz w:val="24"/>
        </w:rPr>
        <w:t xml:space="preserve"> </w:t>
      </w:r>
      <w:r>
        <w:rPr>
          <w:sz w:val="24"/>
        </w:rPr>
        <w:t>le</w:t>
      </w:r>
      <w:r>
        <w:rPr>
          <w:spacing w:val="-6"/>
          <w:sz w:val="24"/>
        </w:rPr>
        <w:t xml:space="preserve"> </w:t>
      </w:r>
      <w:r>
        <w:rPr>
          <w:sz w:val="24"/>
        </w:rPr>
        <w:t>10</w:t>
      </w:r>
      <w:r>
        <w:rPr>
          <w:spacing w:val="-6"/>
          <w:sz w:val="24"/>
        </w:rPr>
        <w:t xml:space="preserve"> </w:t>
      </w:r>
      <w:r>
        <w:rPr>
          <w:sz w:val="24"/>
        </w:rPr>
        <w:t>juin</w:t>
      </w:r>
      <w:r>
        <w:rPr>
          <w:spacing w:val="-6"/>
          <w:sz w:val="24"/>
        </w:rPr>
        <w:t xml:space="preserve"> </w:t>
      </w:r>
      <w:r>
        <w:rPr>
          <w:sz w:val="24"/>
        </w:rPr>
        <w:t>2022,</w:t>
      </w:r>
      <w:r>
        <w:rPr>
          <w:spacing w:val="-6"/>
          <w:sz w:val="24"/>
        </w:rPr>
        <w:t xml:space="preserve"> </w:t>
      </w:r>
      <w:proofErr w:type="spellStart"/>
      <w:r>
        <w:rPr>
          <w:sz w:val="24"/>
        </w:rPr>
        <w:t>Schuhmanufaktur</w:t>
      </w:r>
      <w:proofErr w:type="spellEnd"/>
      <w:r>
        <w:rPr>
          <w:spacing w:val="-6"/>
          <w:sz w:val="24"/>
        </w:rPr>
        <w:t xml:space="preserve"> </w:t>
      </w:r>
      <w:proofErr w:type="spellStart"/>
      <w:r>
        <w:rPr>
          <w:sz w:val="24"/>
        </w:rPr>
        <w:t>Sulingen</w:t>
      </w:r>
      <w:proofErr w:type="spellEnd"/>
      <w:r>
        <w:rPr>
          <w:spacing w:val="-6"/>
          <w:sz w:val="24"/>
        </w:rPr>
        <w:t xml:space="preserve"> </w:t>
      </w:r>
      <w:proofErr w:type="spellStart"/>
      <w:r>
        <w:rPr>
          <w:sz w:val="24"/>
        </w:rPr>
        <w:t>GmbH</w:t>
      </w:r>
      <w:proofErr w:type="spellEnd"/>
      <w:r>
        <w:rPr>
          <w:spacing w:val="-6"/>
          <w:sz w:val="24"/>
        </w:rPr>
        <w:t xml:space="preserve"> </w:t>
      </w:r>
      <w:r>
        <w:rPr>
          <w:sz w:val="24"/>
        </w:rPr>
        <w:t>&amp;</w:t>
      </w:r>
      <w:r>
        <w:rPr>
          <w:spacing w:val="-5"/>
          <w:sz w:val="24"/>
        </w:rPr>
        <w:t xml:space="preserve"> </w:t>
      </w:r>
      <w:r>
        <w:rPr>
          <w:sz w:val="24"/>
        </w:rPr>
        <w:t>Co.</w:t>
      </w:r>
      <w:r>
        <w:rPr>
          <w:spacing w:val="-6"/>
          <w:sz w:val="24"/>
        </w:rPr>
        <w:t xml:space="preserve"> </w:t>
      </w:r>
      <w:r>
        <w:rPr>
          <w:sz w:val="24"/>
        </w:rPr>
        <w:t>KG (la</w:t>
      </w:r>
      <w:proofErr w:type="gramStart"/>
      <w:r>
        <w:rPr>
          <w:sz w:val="24"/>
        </w:rPr>
        <w:t xml:space="preserve"> «demanderesse</w:t>
      </w:r>
      <w:proofErr w:type="gramEnd"/>
      <w:r>
        <w:rPr>
          <w:sz w:val="24"/>
        </w:rPr>
        <w:t>») a sollicité l’enregistrement de la marque verbale</w:t>
      </w:r>
    </w:p>
    <w:p w14:paraId="47C8883A" w14:textId="77777777" w:rsidR="0072757D" w:rsidRDefault="0072757D">
      <w:pPr>
        <w:pStyle w:val="Corpsdetexte"/>
        <w:spacing w:before="204"/>
      </w:pPr>
    </w:p>
    <w:p w14:paraId="47C8883B" w14:textId="77777777" w:rsidR="0072757D" w:rsidRDefault="001169F4">
      <w:pPr>
        <w:ind w:left="570"/>
        <w:jc w:val="center"/>
        <w:rPr>
          <w:b/>
          <w:sz w:val="24"/>
        </w:rPr>
      </w:pPr>
      <w:r>
        <w:rPr>
          <w:b/>
          <w:sz w:val="24"/>
        </w:rPr>
        <w:t xml:space="preserve">GGOLDEN </w:t>
      </w:r>
      <w:r>
        <w:rPr>
          <w:b/>
          <w:spacing w:val="-2"/>
          <w:sz w:val="24"/>
        </w:rPr>
        <w:t>STELLA</w:t>
      </w:r>
    </w:p>
    <w:p w14:paraId="47C8883C" w14:textId="77777777" w:rsidR="0072757D" w:rsidRDefault="0072757D">
      <w:pPr>
        <w:pStyle w:val="Corpsdetexte"/>
        <w:spacing w:before="204"/>
        <w:rPr>
          <w:b/>
        </w:rPr>
      </w:pPr>
    </w:p>
    <w:p w14:paraId="47C8883D" w14:textId="77777777" w:rsidR="0072757D" w:rsidRDefault="001169F4">
      <w:pPr>
        <w:pStyle w:val="Corpsdetexte"/>
        <w:spacing w:before="1"/>
        <w:ind w:left="734" w:right="162"/>
        <w:jc w:val="both"/>
      </w:pPr>
      <w:proofErr w:type="gramStart"/>
      <w:r>
        <w:t>en</w:t>
      </w:r>
      <w:proofErr w:type="gramEnd"/>
      <w:r>
        <w:rPr>
          <w:spacing w:val="-3"/>
        </w:rPr>
        <w:t xml:space="preserve"> </w:t>
      </w:r>
      <w:r>
        <w:t>tant</w:t>
      </w:r>
      <w:r>
        <w:rPr>
          <w:spacing w:val="-3"/>
        </w:rPr>
        <w:t xml:space="preserve"> </w:t>
      </w:r>
      <w:r>
        <w:t>que</w:t>
      </w:r>
      <w:r>
        <w:rPr>
          <w:spacing w:val="-4"/>
        </w:rPr>
        <w:t xml:space="preserve"> </w:t>
      </w:r>
      <w:r>
        <w:t>marque</w:t>
      </w:r>
      <w:r>
        <w:rPr>
          <w:spacing w:val="-4"/>
        </w:rPr>
        <w:t xml:space="preserve"> </w:t>
      </w:r>
      <w:r>
        <w:t>de</w:t>
      </w:r>
      <w:r>
        <w:rPr>
          <w:spacing w:val="-4"/>
        </w:rPr>
        <w:t xml:space="preserve"> </w:t>
      </w:r>
      <w:r>
        <w:t>l’Union</w:t>
      </w:r>
      <w:r>
        <w:rPr>
          <w:spacing w:val="-3"/>
        </w:rPr>
        <w:t xml:space="preserve"> </w:t>
      </w:r>
      <w:r>
        <w:t>européenne</w:t>
      </w:r>
      <w:r>
        <w:rPr>
          <w:spacing w:val="-4"/>
        </w:rPr>
        <w:t xml:space="preserve"> </w:t>
      </w:r>
      <w:r>
        <w:t>(ci-après</w:t>
      </w:r>
      <w:r>
        <w:rPr>
          <w:spacing w:val="-3"/>
        </w:rPr>
        <w:t xml:space="preserve"> </w:t>
      </w:r>
      <w:r>
        <w:t>la</w:t>
      </w:r>
      <w:proofErr w:type="gramStart"/>
      <w:r>
        <w:rPr>
          <w:spacing w:val="-3"/>
        </w:rPr>
        <w:t xml:space="preserve"> </w:t>
      </w:r>
      <w:r>
        <w:t>«MUE</w:t>
      </w:r>
      <w:proofErr w:type="gramEnd"/>
      <w:r>
        <w:t>»)</w:t>
      </w:r>
      <w:r>
        <w:rPr>
          <w:spacing w:val="-3"/>
        </w:rPr>
        <w:t xml:space="preserve"> </w:t>
      </w:r>
      <w:r>
        <w:t>pour</w:t>
      </w:r>
      <w:r>
        <w:rPr>
          <w:spacing w:val="-3"/>
        </w:rPr>
        <w:t xml:space="preserve"> </w:t>
      </w:r>
      <w:r>
        <w:t>la</w:t>
      </w:r>
      <w:r>
        <w:rPr>
          <w:spacing w:val="-5"/>
        </w:rPr>
        <w:t xml:space="preserve"> </w:t>
      </w:r>
      <w:r>
        <w:t>liste</w:t>
      </w:r>
      <w:r>
        <w:rPr>
          <w:spacing w:val="-3"/>
        </w:rPr>
        <w:t xml:space="preserve"> </w:t>
      </w:r>
      <w:r>
        <w:t>de</w:t>
      </w:r>
      <w:r>
        <w:rPr>
          <w:spacing w:val="-5"/>
        </w:rPr>
        <w:t xml:space="preserve"> </w:t>
      </w:r>
      <w:r>
        <w:t xml:space="preserve">produits </w:t>
      </w:r>
      <w:proofErr w:type="gramStart"/>
      <w:r>
        <w:rPr>
          <w:spacing w:val="-2"/>
        </w:rPr>
        <w:t>suivante:</w:t>
      </w:r>
      <w:proofErr w:type="gramEnd"/>
    </w:p>
    <w:p w14:paraId="47C8883E" w14:textId="77777777" w:rsidR="0072757D" w:rsidRDefault="001169F4">
      <w:pPr>
        <w:spacing w:before="240"/>
        <w:ind w:left="734" w:right="162"/>
        <w:jc w:val="both"/>
        <w:rPr>
          <w:i/>
          <w:sz w:val="24"/>
        </w:rPr>
      </w:pPr>
      <w:r>
        <w:rPr>
          <w:sz w:val="24"/>
        </w:rPr>
        <w:t xml:space="preserve">Classe </w:t>
      </w:r>
      <w:proofErr w:type="gramStart"/>
      <w:r>
        <w:rPr>
          <w:sz w:val="24"/>
        </w:rPr>
        <w:t>3:</w:t>
      </w:r>
      <w:proofErr w:type="gramEnd"/>
      <w:r>
        <w:rPr>
          <w:spacing w:val="-1"/>
          <w:sz w:val="24"/>
        </w:rPr>
        <w:t xml:space="preserve"> </w:t>
      </w:r>
      <w:r>
        <w:rPr>
          <w:i/>
          <w:sz w:val="24"/>
        </w:rPr>
        <w:t>Préparations pour nettoyer et polir le cuir et les chaussures, en particulier préparations</w:t>
      </w:r>
      <w:r>
        <w:rPr>
          <w:i/>
          <w:spacing w:val="-15"/>
          <w:sz w:val="24"/>
        </w:rPr>
        <w:t xml:space="preserve"> </w:t>
      </w:r>
      <w:r>
        <w:rPr>
          <w:i/>
          <w:sz w:val="24"/>
        </w:rPr>
        <w:t>pour</w:t>
      </w:r>
      <w:r>
        <w:rPr>
          <w:i/>
          <w:spacing w:val="-15"/>
          <w:sz w:val="24"/>
        </w:rPr>
        <w:t xml:space="preserve"> </w:t>
      </w:r>
      <w:r>
        <w:rPr>
          <w:i/>
          <w:sz w:val="24"/>
        </w:rPr>
        <w:t>le</w:t>
      </w:r>
      <w:r>
        <w:rPr>
          <w:i/>
          <w:spacing w:val="-15"/>
          <w:sz w:val="24"/>
        </w:rPr>
        <w:t xml:space="preserve"> </w:t>
      </w:r>
      <w:r>
        <w:rPr>
          <w:i/>
          <w:sz w:val="24"/>
        </w:rPr>
        <w:t>soin</w:t>
      </w:r>
      <w:r>
        <w:rPr>
          <w:i/>
          <w:spacing w:val="-15"/>
          <w:sz w:val="24"/>
        </w:rPr>
        <w:t xml:space="preserve"> </w:t>
      </w:r>
      <w:r>
        <w:rPr>
          <w:i/>
          <w:sz w:val="24"/>
        </w:rPr>
        <w:t>des</w:t>
      </w:r>
      <w:r>
        <w:rPr>
          <w:i/>
          <w:spacing w:val="-15"/>
          <w:sz w:val="24"/>
        </w:rPr>
        <w:t xml:space="preserve"> </w:t>
      </w:r>
      <w:r>
        <w:rPr>
          <w:i/>
          <w:sz w:val="24"/>
        </w:rPr>
        <w:t>chaussures,</w:t>
      </w:r>
      <w:r>
        <w:rPr>
          <w:i/>
          <w:spacing w:val="-15"/>
          <w:sz w:val="24"/>
        </w:rPr>
        <w:t xml:space="preserve"> </w:t>
      </w:r>
      <w:r>
        <w:rPr>
          <w:i/>
          <w:sz w:val="24"/>
        </w:rPr>
        <w:t>crèmes</w:t>
      </w:r>
      <w:r>
        <w:rPr>
          <w:i/>
          <w:spacing w:val="-15"/>
          <w:sz w:val="24"/>
        </w:rPr>
        <w:t xml:space="preserve"> </w:t>
      </w:r>
      <w:r>
        <w:rPr>
          <w:i/>
          <w:sz w:val="24"/>
        </w:rPr>
        <w:t>pour</w:t>
      </w:r>
      <w:r>
        <w:rPr>
          <w:i/>
          <w:spacing w:val="-15"/>
          <w:sz w:val="24"/>
        </w:rPr>
        <w:t xml:space="preserve"> </w:t>
      </w:r>
      <w:r>
        <w:rPr>
          <w:i/>
          <w:sz w:val="24"/>
        </w:rPr>
        <w:t>chaussures</w:t>
      </w:r>
      <w:r>
        <w:rPr>
          <w:i/>
          <w:spacing w:val="-15"/>
          <w:sz w:val="24"/>
        </w:rPr>
        <w:t xml:space="preserve"> </w:t>
      </w:r>
      <w:r>
        <w:rPr>
          <w:i/>
          <w:sz w:val="24"/>
        </w:rPr>
        <w:t>et</w:t>
      </w:r>
      <w:r>
        <w:rPr>
          <w:i/>
          <w:spacing w:val="-15"/>
          <w:sz w:val="24"/>
        </w:rPr>
        <w:t xml:space="preserve"> </w:t>
      </w:r>
      <w:r>
        <w:rPr>
          <w:i/>
          <w:sz w:val="24"/>
        </w:rPr>
        <w:t>pour</w:t>
      </w:r>
      <w:r>
        <w:rPr>
          <w:i/>
          <w:spacing w:val="-15"/>
          <w:sz w:val="24"/>
        </w:rPr>
        <w:t xml:space="preserve"> </w:t>
      </w:r>
      <w:r>
        <w:rPr>
          <w:i/>
          <w:sz w:val="24"/>
        </w:rPr>
        <w:t>le</w:t>
      </w:r>
      <w:r>
        <w:rPr>
          <w:i/>
          <w:spacing w:val="-15"/>
          <w:sz w:val="24"/>
        </w:rPr>
        <w:t xml:space="preserve"> </w:t>
      </w:r>
      <w:r>
        <w:rPr>
          <w:i/>
          <w:sz w:val="24"/>
        </w:rPr>
        <w:t>cuir,</w:t>
      </w:r>
      <w:r>
        <w:rPr>
          <w:i/>
          <w:spacing w:val="-15"/>
          <w:sz w:val="24"/>
        </w:rPr>
        <w:t xml:space="preserve"> </w:t>
      </w:r>
      <w:r>
        <w:rPr>
          <w:i/>
          <w:sz w:val="24"/>
        </w:rPr>
        <w:t>cirages et</w:t>
      </w:r>
      <w:r>
        <w:rPr>
          <w:i/>
          <w:spacing w:val="-13"/>
          <w:sz w:val="24"/>
        </w:rPr>
        <w:t xml:space="preserve"> </w:t>
      </w:r>
      <w:r>
        <w:rPr>
          <w:i/>
          <w:sz w:val="24"/>
        </w:rPr>
        <w:t>cirages</w:t>
      </w:r>
      <w:r>
        <w:rPr>
          <w:i/>
          <w:spacing w:val="-13"/>
          <w:sz w:val="24"/>
        </w:rPr>
        <w:t xml:space="preserve"> </w:t>
      </w:r>
      <w:r>
        <w:rPr>
          <w:i/>
          <w:sz w:val="24"/>
        </w:rPr>
        <w:t>en</w:t>
      </w:r>
      <w:r>
        <w:rPr>
          <w:i/>
          <w:spacing w:val="-13"/>
          <w:sz w:val="24"/>
        </w:rPr>
        <w:t xml:space="preserve"> </w:t>
      </w:r>
      <w:r>
        <w:rPr>
          <w:i/>
          <w:sz w:val="24"/>
        </w:rPr>
        <w:t>cuir,</w:t>
      </w:r>
      <w:r>
        <w:rPr>
          <w:i/>
          <w:spacing w:val="-12"/>
          <w:sz w:val="24"/>
        </w:rPr>
        <w:t xml:space="preserve"> </w:t>
      </w:r>
      <w:r>
        <w:rPr>
          <w:i/>
          <w:sz w:val="24"/>
        </w:rPr>
        <w:t>produits</w:t>
      </w:r>
      <w:r>
        <w:rPr>
          <w:i/>
          <w:spacing w:val="-12"/>
          <w:sz w:val="24"/>
        </w:rPr>
        <w:t xml:space="preserve"> </w:t>
      </w:r>
      <w:r>
        <w:rPr>
          <w:i/>
          <w:sz w:val="24"/>
        </w:rPr>
        <w:t>de</w:t>
      </w:r>
      <w:r>
        <w:rPr>
          <w:i/>
          <w:spacing w:val="-14"/>
          <w:sz w:val="24"/>
        </w:rPr>
        <w:t xml:space="preserve"> </w:t>
      </w:r>
      <w:r>
        <w:rPr>
          <w:i/>
          <w:sz w:val="24"/>
        </w:rPr>
        <w:t>protection</w:t>
      </w:r>
      <w:r>
        <w:rPr>
          <w:i/>
          <w:spacing w:val="-13"/>
          <w:sz w:val="24"/>
        </w:rPr>
        <w:t xml:space="preserve"> </w:t>
      </w:r>
      <w:r>
        <w:rPr>
          <w:i/>
          <w:sz w:val="24"/>
        </w:rPr>
        <w:t>pour</w:t>
      </w:r>
      <w:r>
        <w:rPr>
          <w:i/>
          <w:spacing w:val="-13"/>
          <w:sz w:val="24"/>
        </w:rPr>
        <w:t xml:space="preserve"> </w:t>
      </w:r>
      <w:r>
        <w:rPr>
          <w:i/>
          <w:sz w:val="24"/>
        </w:rPr>
        <w:t>le</w:t>
      </w:r>
      <w:r>
        <w:rPr>
          <w:i/>
          <w:spacing w:val="-14"/>
          <w:sz w:val="24"/>
        </w:rPr>
        <w:t xml:space="preserve"> </w:t>
      </w:r>
      <w:r>
        <w:rPr>
          <w:i/>
          <w:sz w:val="24"/>
        </w:rPr>
        <w:t>cuir</w:t>
      </w:r>
      <w:r>
        <w:rPr>
          <w:i/>
          <w:spacing w:val="-12"/>
          <w:sz w:val="24"/>
        </w:rPr>
        <w:t xml:space="preserve"> </w:t>
      </w:r>
      <w:r>
        <w:rPr>
          <w:i/>
          <w:sz w:val="24"/>
        </w:rPr>
        <w:t>(cirage),</w:t>
      </w:r>
      <w:r>
        <w:rPr>
          <w:i/>
          <w:spacing w:val="-13"/>
          <w:sz w:val="24"/>
        </w:rPr>
        <w:t xml:space="preserve"> </w:t>
      </w:r>
      <w:r>
        <w:rPr>
          <w:i/>
          <w:sz w:val="24"/>
        </w:rPr>
        <w:t>crèmes</w:t>
      </w:r>
      <w:r>
        <w:rPr>
          <w:i/>
          <w:spacing w:val="-13"/>
          <w:sz w:val="24"/>
        </w:rPr>
        <w:t xml:space="preserve"> </w:t>
      </w:r>
      <w:r>
        <w:rPr>
          <w:i/>
          <w:sz w:val="24"/>
        </w:rPr>
        <w:t>de</w:t>
      </w:r>
      <w:r>
        <w:rPr>
          <w:i/>
          <w:spacing w:val="-14"/>
          <w:sz w:val="24"/>
        </w:rPr>
        <w:t xml:space="preserve"> </w:t>
      </w:r>
      <w:r>
        <w:rPr>
          <w:i/>
          <w:sz w:val="24"/>
        </w:rPr>
        <w:t>protection</w:t>
      </w:r>
      <w:r>
        <w:rPr>
          <w:i/>
          <w:spacing w:val="-13"/>
          <w:sz w:val="24"/>
        </w:rPr>
        <w:t xml:space="preserve"> </w:t>
      </w:r>
      <w:r>
        <w:rPr>
          <w:i/>
          <w:sz w:val="24"/>
        </w:rPr>
        <w:t>pour chaussures</w:t>
      </w:r>
      <w:r>
        <w:rPr>
          <w:i/>
          <w:spacing w:val="-15"/>
          <w:sz w:val="24"/>
        </w:rPr>
        <w:t xml:space="preserve"> </w:t>
      </w:r>
      <w:r>
        <w:rPr>
          <w:i/>
          <w:sz w:val="24"/>
        </w:rPr>
        <w:t>et</w:t>
      </w:r>
      <w:r>
        <w:rPr>
          <w:i/>
          <w:spacing w:val="-15"/>
          <w:sz w:val="24"/>
        </w:rPr>
        <w:t xml:space="preserve"> </w:t>
      </w:r>
      <w:r>
        <w:rPr>
          <w:i/>
          <w:sz w:val="24"/>
        </w:rPr>
        <w:t>cuir,</w:t>
      </w:r>
      <w:r>
        <w:rPr>
          <w:i/>
          <w:spacing w:val="-15"/>
          <w:sz w:val="24"/>
        </w:rPr>
        <w:t xml:space="preserve"> </w:t>
      </w:r>
      <w:r>
        <w:rPr>
          <w:i/>
          <w:sz w:val="24"/>
        </w:rPr>
        <w:t>préparations</w:t>
      </w:r>
      <w:r>
        <w:rPr>
          <w:i/>
          <w:spacing w:val="-15"/>
          <w:sz w:val="24"/>
        </w:rPr>
        <w:t xml:space="preserve"> </w:t>
      </w:r>
      <w:r>
        <w:rPr>
          <w:i/>
          <w:sz w:val="24"/>
        </w:rPr>
        <w:t>pour</w:t>
      </w:r>
      <w:r>
        <w:rPr>
          <w:i/>
          <w:spacing w:val="-15"/>
          <w:sz w:val="24"/>
        </w:rPr>
        <w:t xml:space="preserve"> </w:t>
      </w:r>
      <w:r>
        <w:rPr>
          <w:i/>
          <w:sz w:val="24"/>
        </w:rPr>
        <w:t>nettoyer</w:t>
      </w:r>
      <w:r>
        <w:rPr>
          <w:i/>
          <w:spacing w:val="-15"/>
          <w:sz w:val="24"/>
        </w:rPr>
        <w:t xml:space="preserve"> </w:t>
      </w:r>
      <w:r>
        <w:rPr>
          <w:i/>
          <w:sz w:val="24"/>
        </w:rPr>
        <w:t>le</w:t>
      </w:r>
      <w:r>
        <w:rPr>
          <w:i/>
          <w:spacing w:val="-15"/>
          <w:sz w:val="24"/>
        </w:rPr>
        <w:t xml:space="preserve"> </w:t>
      </w:r>
      <w:r>
        <w:rPr>
          <w:i/>
          <w:sz w:val="24"/>
        </w:rPr>
        <w:t>cuir</w:t>
      </w:r>
      <w:r>
        <w:rPr>
          <w:i/>
          <w:spacing w:val="-15"/>
          <w:sz w:val="24"/>
        </w:rPr>
        <w:t xml:space="preserve"> </w:t>
      </w:r>
      <w:r>
        <w:rPr>
          <w:i/>
          <w:sz w:val="24"/>
        </w:rPr>
        <w:t>et</w:t>
      </w:r>
      <w:r>
        <w:rPr>
          <w:i/>
          <w:spacing w:val="-15"/>
          <w:sz w:val="24"/>
        </w:rPr>
        <w:t xml:space="preserve"> </w:t>
      </w:r>
      <w:r>
        <w:rPr>
          <w:i/>
          <w:sz w:val="24"/>
        </w:rPr>
        <w:t>les</w:t>
      </w:r>
      <w:r>
        <w:rPr>
          <w:i/>
          <w:spacing w:val="-15"/>
          <w:sz w:val="24"/>
        </w:rPr>
        <w:t xml:space="preserve"> </w:t>
      </w:r>
      <w:r>
        <w:rPr>
          <w:i/>
          <w:sz w:val="24"/>
        </w:rPr>
        <w:t>chaussures,</w:t>
      </w:r>
      <w:r>
        <w:rPr>
          <w:i/>
          <w:spacing w:val="-15"/>
          <w:sz w:val="24"/>
        </w:rPr>
        <w:t xml:space="preserve"> </w:t>
      </w:r>
      <w:r>
        <w:rPr>
          <w:i/>
          <w:sz w:val="24"/>
        </w:rPr>
        <w:t>pâtes</w:t>
      </w:r>
      <w:r>
        <w:rPr>
          <w:i/>
          <w:spacing w:val="-15"/>
          <w:sz w:val="24"/>
        </w:rPr>
        <w:t xml:space="preserve"> </w:t>
      </w:r>
      <w:r>
        <w:rPr>
          <w:i/>
          <w:sz w:val="24"/>
        </w:rPr>
        <w:t xml:space="preserve">nettoyantes pour chaussures, sprays pour </w:t>
      </w:r>
      <w:proofErr w:type="gramStart"/>
      <w:r>
        <w:rPr>
          <w:i/>
          <w:sz w:val="24"/>
        </w:rPr>
        <w:t>chaussures;</w:t>
      </w:r>
      <w:proofErr w:type="gramEnd"/>
      <w:r>
        <w:rPr>
          <w:i/>
          <w:sz w:val="24"/>
        </w:rPr>
        <w:t xml:space="preserve"> Crèmes pour le visage à usage </w:t>
      </w:r>
      <w:proofErr w:type="gramStart"/>
      <w:r>
        <w:rPr>
          <w:i/>
          <w:sz w:val="24"/>
        </w:rPr>
        <w:t>cosmétique;</w:t>
      </w:r>
      <w:proofErr w:type="gramEnd"/>
      <w:r>
        <w:rPr>
          <w:i/>
          <w:sz w:val="24"/>
        </w:rPr>
        <w:t xml:space="preserve"> Produits de toilette.</w:t>
      </w:r>
    </w:p>
    <w:p w14:paraId="47C8883F" w14:textId="77777777" w:rsidR="0072757D" w:rsidRDefault="001169F4">
      <w:pPr>
        <w:spacing w:before="240"/>
        <w:ind w:left="734"/>
        <w:jc w:val="both"/>
        <w:rPr>
          <w:i/>
          <w:sz w:val="24"/>
        </w:rPr>
      </w:pPr>
      <w:r>
        <w:rPr>
          <w:sz w:val="24"/>
        </w:rPr>
        <w:t>Classe</w:t>
      </w:r>
      <w:r>
        <w:rPr>
          <w:spacing w:val="-1"/>
          <w:sz w:val="24"/>
        </w:rPr>
        <w:t xml:space="preserve"> </w:t>
      </w:r>
      <w:proofErr w:type="gramStart"/>
      <w:r>
        <w:rPr>
          <w:sz w:val="24"/>
        </w:rPr>
        <w:t>14:</w:t>
      </w:r>
      <w:proofErr w:type="gramEnd"/>
      <w:r>
        <w:rPr>
          <w:sz w:val="24"/>
        </w:rPr>
        <w:t xml:space="preserve"> </w:t>
      </w:r>
      <w:r>
        <w:rPr>
          <w:i/>
          <w:sz w:val="24"/>
        </w:rPr>
        <w:t xml:space="preserve">Bracelets, colliers, </w:t>
      </w:r>
      <w:r>
        <w:rPr>
          <w:i/>
          <w:spacing w:val="-2"/>
          <w:sz w:val="24"/>
        </w:rPr>
        <w:t>anneaux.</w:t>
      </w:r>
    </w:p>
    <w:p w14:paraId="47C88840" w14:textId="77777777" w:rsidR="0072757D" w:rsidRDefault="001169F4">
      <w:pPr>
        <w:spacing w:before="240"/>
        <w:ind w:left="734"/>
        <w:jc w:val="both"/>
        <w:rPr>
          <w:i/>
          <w:sz w:val="24"/>
        </w:rPr>
      </w:pPr>
      <w:r>
        <w:rPr>
          <w:sz w:val="24"/>
        </w:rPr>
        <w:t>Classe</w:t>
      </w:r>
      <w:r>
        <w:rPr>
          <w:spacing w:val="-2"/>
          <w:sz w:val="24"/>
        </w:rPr>
        <w:t xml:space="preserve"> </w:t>
      </w:r>
      <w:proofErr w:type="gramStart"/>
      <w:r>
        <w:rPr>
          <w:sz w:val="24"/>
        </w:rPr>
        <w:t>18:</w:t>
      </w:r>
      <w:proofErr w:type="gramEnd"/>
      <w:r>
        <w:rPr>
          <w:spacing w:val="-1"/>
          <w:sz w:val="24"/>
        </w:rPr>
        <w:t xml:space="preserve"> </w:t>
      </w:r>
      <w:r>
        <w:rPr>
          <w:i/>
          <w:sz w:val="24"/>
        </w:rPr>
        <w:t>Bagages, sacs,</w:t>
      </w:r>
      <w:r>
        <w:rPr>
          <w:i/>
          <w:spacing w:val="-1"/>
          <w:sz w:val="24"/>
        </w:rPr>
        <w:t xml:space="preserve"> </w:t>
      </w:r>
      <w:r>
        <w:rPr>
          <w:i/>
          <w:sz w:val="24"/>
        </w:rPr>
        <w:t>portefeuilles</w:t>
      </w:r>
      <w:r>
        <w:rPr>
          <w:i/>
          <w:spacing w:val="-1"/>
          <w:sz w:val="24"/>
        </w:rPr>
        <w:t xml:space="preserve"> </w:t>
      </w:r>
      <w:r>
        <w:rPr>
          <w:i/>
          <w:sz w:val="24"/>
        </w:rPr>
        <w:t>et autres</w:t>
      </w:r>
      <w:r>
        <w:rPr>
          <w:i/>
          <w:spacing w:val="-1"/>
          <w:sz w:val="24"/>
        </w:rPr>
        <w:t xml:space="preserve"> </w:t>
      </w:r>
      <w:r>
        <w:rPr>
          <w:i/>
          <w:sz w:val="24"/>
        </w:rPr>
        <w:t>objets</w:t>
      </w:r>
      <w:r>
        <w:rPr>
          <w:i/>
          <w:spacing w:val="-1"/>
          <w:sz w:val="24"/>
        </w:rPr>
        <w:t xml:space="preserve"> </w:t>
      </w:r>
      <w:r>
        <w:rPr>
          <w:i/>
          <w:sz w:val="24"/>
        </w:rPr>
        <w:t xml:space="preserve">de </w:t>
      </w:r>
      <w:r>
        <w:rPr>
          <w:i/>
          <w:spacing w:val="-2"/>
          <w:sz w:val="24"/>
        </w:rPr>
        <w:t>transport.</w:t>
      </w:r>
    </w:p>
    <w:p w14:paraId="47C88841" w14:textId="77777777" w:rsidR="0072757D" w:rsidRDefault="001169F4">
      <w:pPr>
        <w:spacing w:before="240"/>
        <w:ind w:left="734" w:right="163"/>
        <w:jc w:val="both"/>
        <w:rPr>
          <w:i/>
          <w:sz w:val="24"/>
        </w:rPr>
      </w:pPr>
      <w:r>
        <w:rPr>
          <w:sz w:val="24"/>
        </w:rPr>
        <w:t>Classe</w:t>
      </w:r>
      <w:r>
        <w:rPr>
          <w:spacing w:val="-13"/>
          <w:sz w:val="24"/>
        </w:rPr>
        <w:t xml:space="preserve"> </w:t>
      </w:r>
      <w:proofErr w:type="gramStart"/>
      <w:r>
        <w:rPr>
          <w:sz w:val="24"/>
        </w:rPr>
        <w:t>25:</w:t>
      </w:r>
      <w:proofErr w:type="gramEnd"/>
      <w:r>
        <w:rPr>
          <w:spacing w:val="-5"/>
          <w:sz w:val="24"/>
        </w:rPr>
        <w:t xml:space="preserve"> </w:t>
      </w:r>
      <w:proofErr w:type="gramStart"/>
      <w:r>
        <w:rPr>
          <w:i/>
          <w:sz w:val="24"/>
        </w:rPr>
        <w:t>Vêtements;</w:t>
      </w:r>
      <w:proofErr w:type="gramEnd"/>
      <w:r>
        <w:rPr>
          <w:i/>
          <w:spacing w:val="-12"/>
          <w:sz w:val="24"/>
        </w:rPr>
        <w:t xml:space="preserve"> </w:t>
      </w:r>
      <w:r>
        <w:rPr>
          <w:i/>
          <w:sz w:val="24"/>
        </w:rPr>
        <w:t>Articles</w:t>
      </w:r>
      <w:r>
        <w:rPr>
          <w:i/>
          <w:spacing w:val="-12"/>
          <w:sz w:val="24"/>
        </w:rPr>
        <w:t xml:space="preserve"> </w:t>
      </w:r>
      <w:r>
        <w:rPr>
          <w:i/>
          <w:sz w:val="24"/>
        </w:rPr>
        <w:t>de</w:t>
      </w:r>
      <w:r>
        <w:rPr>
          <w:i/>
          <w:spacing w:val="-13"/>
          <w:sz w:val="24"/>
        </w:rPr>
        <w:t xml:space="preserve"> </w:t>
      </w:r>
      <w:proofErr w:type="gramStart"/>
      <w:r>
        <w:rPr>
          <w:i/>
          <w:sz w:val="24"/>
        </w:rPr>
        <w:t>chaussures;</w:t>
      </w:r>
      <w:proofErr w:type="gramEnd"/>
      <w:r>
        <w:rPr>
          <w:i/>
          <w:spacing w:val="-12"/>
          <w:sz w:val="24"/>
        </w:rPr>
        <w:t xml:space="preserve"> </w:t>
      </w:r>
      <w:proofErr w:type="gramStart"/>
      <w:r>
        <w:rPr>
          <w:i/>
          <w:sz w:val="24"/>
        </w:rPr>
        <w:t>Chapellerie;</w:t>
      </w:r>
      <w:proofErr w:type="gramEnd"/>
      <w:r>
        <w:rPr>
          <w:i/>
          <w:spacing w:val="-13"/>
          <w:sz w:val="24"/>
        </w:rPr>
        <w:t xml:space="preserve"> </w:t>
      </w:r>
      <w:r>
        <w:rPr>
          <w:i/>
          <w:sz w:val="24"/>
        </w:rPr>
        <w:t>Semelles</w:t>
      </w:r>
      <w:r>
        <w:rPr>
          <w:i/>
          <w:spacing w:val="-12"/>
          <w:sz w:val="24"/>
        </w:rPr>
        <w:t xml:space="preserve"> </w:t>
      </w:r>
      <w:proofErr w:type="gramStart"/>
      <w:r>
        <w:rPr>
          <w:i/>
          <w:sz w:val="24"/>
        </w:rPr>
        <w:t>intérieures;</w:t>
      </w:r>
      <w:proofErr w:type="gramEnd"/>
      <w:r>
        <w:rPr>
          <w:i/>
          <w:spacing w:val="-12"/>
          <w:sz w:val="24"/>
        </w:rPr>
        <w:t xml:space="preserve"> </w:t>
      </w:r>
      <w:r>
        <w:rPr>
          <w:i/>
          <w:sz w:val="24"/>
        </w:rPr>
        <w:t>Parties de chaussures.</w:t>
      </w:r>
    </w:p>
    <w:p w14:paraId="47C88842" w14:textId="77777777" w:rsidR="0072757D" w:rsidRDefault="001169F4">
      <w:pPr>
        <w:pStyle w:val="Paragraphedeliste"/>
        <w:numPr>
          <w:ilvl w:val="0"/>
          <w:numId w:val="9"/>
        </w:numPr>
        <w:tabs>
          <w:tab w:val="left" w:pos="731"/>
        </w:tabs>
        <w:spacing w:before="241"/>
        <w:ind w:right="0" w:hanging="566"/>
        <w:rPr>
          <w:sz w:val="24"/>
        </w:rPr>
      </w:pPr>
      <w:r>
        <w:rPr>
          <w:sz w:val="24"/>
        </w:rPr>
        <w:t>La</w:t>
      </w:r>
      <w:r>
        <w:rPr>
          <w:spacing w:val="-3"/>
          <w:sz w:val="24"/>
        </w:rPr>
        <w:t xml:space="preserve"> </w:t>
      </w:r>
      <w:r>
        <w:rPr>
          <w:sz w:val="24"/>
        </w:rPr>
        <w:t>demande a</w:t>
      </w:r>
      <w:r>
        <w:rPr>
          <w:spacing w:val="-1"/>
          <w:sz w:val="24"/>
        </w:rPr>
        <w:t xml:space="preserve"> </w:t>
      </w:r>
      <w:r>
        <w:rPr>
          <w:sz w:val="24"/>
        </w:rPr>
        <w:t>été publiée</w:t>
      </w:r>
      <w:r>
        <w:rPr>
          <w:spacing w:val="1"/>
          <w:sz w:val="24"/>
        </w:rPr>
        <w:t xml:space="preserve"> </w:t>
      </w:r>
      <w:r>
        <w:rPr>
          <w:sz w:val="24"/>
        </w:rPr>
        <w:t xml:space="preserve">le 18 juillet </w:t>
      </w:r>
      <w:r>
        <w:rPr>
          <w:spacing w:val="-2"/>
          <w:sz w:val="24"/>
        </w:rPr>
        <w:t>2022.</w:t>
      </w:r>
    </w:p>
    <w:p w14:paraId="47C88843" w14:textId="77777777" w:rsidR="0072757D" w:rsidRDefault="001169F4">
      <w:pPr>
        <w:pStyle w:val="Paragraphedeliste"/>
        <w:numPr>
          <w:ilvl w:val="0"/>
          <w:numId w:val="9"/>
        </w:numPr>
        <w:tabs>
          <w:tab w:val="left" w:pos="731"/>
        </w:tabs>
        <w:ind w:right="163"/>
        <w:rPr>
          <w:sz w:val="24"/>
        </w:rPr>
      </w:pPr>
      <w:r>
        <w:rPr>
          <w:sz w:val="24"/>
        </w:rPr>
        <w:t>Le</w:t>
      </w:r>
      <w:r>
        <w:rPr>
          <w:spacing w:val="-2"/>
          <w:sz w:val="24"/>
        </w:rPr>
        <w:t xml:space="preserve"> </w:t>
      </w:r>
      <w:r>
        <w:rPr>
          <w:sz w:val="24"/>
        </w:rPr>
        <w:t>18</w:t>
      </w:r>
      <w:r>
        <w:rPr>
          <w:spacing w:val="-1"/>
          <w:sz w:val="24"/>
        </w:rPr>
        <w:t xml:space="preserve"> </w:t>
      </w:r>
      <w:r>
        <w:rPr>
          <w:sz w:val="24"/>
        </w:rPr>
        <w:t>octobre</w:t>
      </w:r>
      <w:r>
        <w:rPr>
          <w:spacing w:val="-2"/>
          <w:sz w:val="24"/>
        </w:rPr>
        <w:t xml:space="preserve"> </w:t>
      </w:r>
      <w:r>
        <w:rPr>
          <w:sz w:val="24"/>
        </w:rPr>
        <w:t>2022,</w:t>
      </w:r>
      <w:r>
        <w:rPr>
          <w:spacing w:val="-1"/>
          <w:sz w:val="24"/>
        </w:rPr>
        <w:t xml:space="preserve"> </w:t>
      </w:r>
      <w:r>
        <w:rPr>
          <w:sz w:val="24"/>
        </w:rPr>
        <w:t>GOLDEN</w:t>
      </w:r>
      <w:r>
        <w:rPr>
          <w:spacing w:val="-2"/>
          <w:sz w:val="24"/>
        </w:rPr>
        <w:t xml:space="preserve"> </w:t>
      </w:r>
      <w:r>
        <w:rPr>
          <w:sz w:val="24"/>
        </w:rPr>
        <w:t>GOOSE</w:t>
      </w:r>
      <w:r>
        <w:rPr>
          <w:spacing w:val="-1"/>
          <w:sz w:val="24"/>
        </w:rPr>
        <w:t xml:space="preserve"> </w:t>
      </w:r>
      <w:r>
        <w:rPr>
          <w:sz w:val="24"/>
        </w:rPr>
        <w:t>S.P.A.</w:t>
      </w:r>
      <w:r>
        <w:rPr>
          <w:spacing w:val="-2"/>
          <w:sz w:val="24"/>
        </w:rPr>
        <w:t xml:space="preserve"> </w:t>
      </w:r>
      <w:r>
        <w:rPr>
          <w:sz w:val="24"/>
        </w:rPr>
        <w:t>(</w:t>
      </w:r>
      <w:proofErr w:type="gramStart"/>
      <w:r>
        <w:rPr>
          <w:sz w:val="24"/>
        </w:rPr>
        <w:t>l’</w:t>
      </w:r>
      <w:r>
        <w:rPr>
          <w:spacing w:val="-2"/>
          <w:sz w:val="24"/>
        </w:rPr>
        <w:t xml:space="preserve"> </w:t>
      </w:r>
      <w:r>
        <w:rPr>
          <w:sz w:val="24"/>
        </w:rPr>
        <w:t>«opposante»</w:t>
      </w:r>
      <w:proofErr w:type="gramEnd"/>
      <w:r>
        <w:rPr>
          <w:sz w:val="24"/>
        </w:rPr>
        <w:t>)</w:t>
      </w:r>
      <w:r>
        <w:rPr>
          <w:spacing w:val="-3"/>
          <w:sz w:val="24"/>
        </w:rPr>
        <w:t xml:space="preserve"> </w:t>
      </w:r>
      <w:r>
        <w:rPr>
          <w:sz w:val="24"/>
        </w:rPr>
        <w:t>a</w:t>
      </w:r>
      <w:r>
        <w:rPr>
          <w:spacing w:val="-2"/>
          <w:sz w:val="24"/>
        </w:rPr>
        <w:t xml:space="preserve"> </w:t>
      </w:r>
      <w:r>
        <w:rPr>
          <w:sz w:val="24"/>
        </w:rPr>
        <w:t>formé</w:t>
      </w:r>
      <w:r>
        <w:rPr>
          <w:spacing w:val="-2"/>
          <w:sz w:val="24"/>
        </w:rPr>
        <w:t xml:space="preserve"> </w:t>
      </w:r>
      <w:r>
        <w:rPr>
          <w:sz w:val="24"/>
        </w:rPr>
        <w:t>une</w:t>
      </w:r>
      <w:r>
        <w:rPr>
          <w:spacing w:val="-2"/>
          <w:sz w:val="24"/>
        </w:rPr>
        <w:t xml:space="preserve"> </w:t>
      </w:r>
      <w:r>
        <w:rPr>
          <w:sz w:val="24"/>
        </w:rPr>
        <w:t>opposition contre</w:t>
      </w:r>
      <w:r>
        <w:rPr>
          <w:spacing w:val="-8"/>
          <w:sz w:val="24"/>
        </w:rPr>
        <w:t xml:space="preserve"> </w:t>
      </w:r>
      <w:r>
        <w:rPr>
          <w:sz w:val="24"/>
        </w:rPr>
        <w:t>l’enregistrement</w:t>
      </w:r>
      <w:r>
        <w:rPr>
          <w:spacing w:val="-7"/>
          <w:sz w:val="24"/>
        </w:rPr>
        <w:t xml:space="preserve"> </w:t>
      </w:r>
      <w:r>
        <w:rPr>
          <w:sz w:val="24"/>
        </w:rPr>
        <w:t>de</w:t>
      </w:r>
      <w:r>
        <w:rPr>
          <w:spacing w:val="-8"/>
          <w:sz w:val="24"/>
        </w:rPr>
        <w:t xml:space="preserve"> </w:t>
      </w:r>
      <w:r>
        <w:rPr>
          <w:sz w:val="24"/>
        </w:rPr>
        <w:t>la</w:t>
      </w:r>
      <w:r>
        <w:rPr>
          <w:spacing w:val="-8"/>
          <w:sz w:val="24"/>
        </w:rPr>
        <w:t xml:space="preserve"> </w:t>
      </w:r>
      <w:r>
        <w:rPr>
          <w:sz w:val="24"/>
        </w:rPr>
        <w:t>demande</w:t>
      </w:r>
      <w:r>
        <w:rPr>
          <w:spacing w:val="-7"/>
          <w:sz w:val="24"/>
        </w:rPr>
        <w:t xml:space="preserve"> </w:t>
      </w:r>
      <w:r>
        <w:rPr>
          <w:sz w:val="24"/>
        </w:rPr>
        <w:t>de</w:t>
      </w:r>
      <w:r>
        <w:rPr>
          <w:spacing w:val="-8"/>
          <w:sz w:val="24"/>
        </w:rPr>
        <w:t xml:space="preserve"> </w:t>
      </w:r>
      <w:r>
        <w:rPr>
          <w:sz w:val="24"/>
        </w:rPr>
        <w:t>marque</w:t>
      </w:r>
      <w:r>
        <w:rPr>
          <w:spacing w:val="-6"/>
          <w:sz w:val="24"/>
        </w:rPr>
        <w:t xml:space="preserve"> </w:t>
      </w:r>
      <w:r>
        <w:rPr>
          <w:sz w:val="24"/>
        </w:rPr>
        <w:t>publiée</w:t>
      </w:r>
      <w:r>
        <w:rPr>
          <w:spacing w:val="-8"/>
          <w:sz w:val="24"/>
        </w:rPr>
        <w:t xml:space="preserve"> </w:t>
      </w:r>
      <w:r>
        <w:rPr>
          <w:sz w:val="24"/>
        </w:rPr>
        <w:t>pour</w:t>
      </w:r>
      <w:r>
        <w:rPr>
          <w:spacing w:val="-8"/>
          <w:sz w:val="24"/>
        </w:rPr>
        <w:t xml:space="preserve"> </w:t>
      </w:r>
      <w:r>
        <w:rPr>
          <w:sz w:val="24"/>
        </w:rPr>
        <w:t>tous</w:t>
      </w:r>
      <w:r>
        <w:rPr>
          <w:spacing w:val="-7"/>
          <w:sz w:val="24"/>
        </w:rPr>
        <w:t xml:space="preserve"> </w:t>
      </w:r>
      <w:r>
        <w:rPr>
          <w:sz w:val="24"/>
        </w:rPr>
        <w:t>les</w:t>
      </w:r>
      <w:r>
        <w:rPr>
          <w:spacing w:val="-8"/>
          <w:sz w:val="24"/>
        </w:rPr>
        <w:t xml:space="preserve"> </w:t>
      </w:r>
      <w:r>
        <w:rPr>
          <w:sz w:val="24"/>
        </w:rPr>
        <w:t>produits</w:t>
      </w:r>
      <w:r>
        <w:rPr>
          <w:spacing w:val="-7"/>
          <w:sz w:val="24"/>
        </w:rPr>
        <w:t xml:space="preserve"> </w:t>
      </w:r>
      <w:r>
        <w:rPr>
          <w:sz w:val="24"/>
        </w:rPr>
        <w:t>précités.</w:t>
      </w:r>
    </w:p>
    <w:p w14:paraId="47C88844" w14:textId="77777777" w:rsidR="0072757D" w:rsidRDefault="001169F4">
      <w:pPr>
        <w:pStyle w:val="Paragraphedeliste"/>
        <w:numPr>
          <w:ilvl w:val="0"/>
          <w:numId w:val="9"/>
        </w:numPr>
        <w:tabs>
          <w:tab w:val="left" w:pos="731"/>
        </w:tabs>
        <w:ind w:right="159"/>
        <w:rPr>
          <w:sz w:val="24"/>
        </w:rPr>
      </w:pPr>
      <w:r>
        <w:rPr>
          <w:sz w:val="24"/>
        </w:rPr>
        <w:t>Les</w:t>
      </w:r>
      <w:r>
        <w:rPr>
          <w:spacing w:val="40"/>
          <w:sz w:val="24"/>
        </w:rPr>
        <w:t xml:space="preserve"> </w:t>
      </w:r>
      <w:r>
        <w:rPr>
          <w:sz w:val="24"/>
        </w:rPr>
        <w:t>motifs</w:t>
      </w:r>
      <w:r>
        <w:rPr>
          <w:spacing w:val="40"/>
          <w:sz w:val="24"/>
        </w:rPr>
        <w:t xml:space="preserve"> </w:t>
      </w:r>
      <w:r>
        <w:rPr>
          <w:sz w:val="24"/>
        </w:rPr>
        <w:t>de</w:t>
      </w:r>
      <w:r>
        <w:rPr>
          <w:spacing w:val="40"/>
          <w:sz w:val="24"/>
        </w:rPr>
        <w:t xml:space="preserve"> </w:t>
      </w:r>
      <w:r>
        <w:rPr>
          <w:sz w:val="24"/>
        </w:rPr>
        <w:t>l’opposition</w:t>
      </w:r>
      <w:r>
        <w:rPr>
          <w:spacing w:val="40"/>
          <w:sz w:val="24"/>
        </w:rPr>
        <w:t xml:space="preserve"> </w:t>
      </w:r>
      <w:r>
        <w:rPr>
          <w:sz w:val="24"/>
        </w:rPr>
        <w:t>étaient</w:t>
      </w:r>
      <w:r>
        <w:rPr>
          <w:spacing w:val="40"/>
          <w:sz w:val="24"/>
        </w:rPr>
        <w:t xml:space="preserve"> </w:t>
      </w:r>
      <w:r>
        <w:rPr>
          <w:sz w:val="24"/>
        </w:rPr>
        <w:t>ceux</w:t>
      </w:r>
      <w:r>
        <w:rPr>
          <w:spacing w:val="40"/>
          <w:sz w:val="24"/>
        </w:rPr>
        <w:t xml:space="preserve"> </w:t>
      </w:r>
      <w:r>
        <w:rPr>
          <w:sz w:val="24"/>
        </w:rPr>
        <w:t>visés</w:t>
      </w:r>
      <w:r>
        <w:rPr>
          <w:spacing w:val="40"/>
          <w:sz w:val="24"/>
        </w:rPr>
        <w:t xml:space="preserve"> </w:t>
      </w:r>
      <w:r>
        <w:rPr>
          <w:sz w:val="24"/>
        </w:rPr>
        <w:t>à</w:t>
      </w:r>
      <w:r>
        <w:rPr>
          <w:spacing w:val="40"/>
          <w:sz w:val="24"/>
        </w:rPr>
        <w:t xml:space="preserve"> </w:t>
      </w:r>
      <w:r>
        <w:rPr>
          <w:sz w:val="24"/>
        </w:rPr>
        <w:t>l’article 8,</w:t>
      </w:r>
      <w:r>
        <w:rPr>
          <w:spacing w:val="40"/>
          <w:sz w:val="24"/>
        </w:rPr>
        <w:t xml:space="preserve"> </w:t>
      </w:r>
      <w:r>
        <w:rPr>
          <w:sz w:val="24"/>
        </w:rPr>
        <w:t>paragraphe</w:t>
      </w:r>
      <w:r>
        <w:rPr>
          <w:spacing w:val="-2"/>
          <w:sz w:val="24"/>
        </w:rPr>
        <w:t xml:space="preserve"> </w:t>
      </w:r>
      <w:r>
        <w:rPr>
          <w:sz w:val="24"/>
        </w:rPr>
        <w:t>1,</w:t>
      </w:r>
      <w:r>
        <w:rPr>
          <w:spacing w:val="40"/>
          <w:sz w:val="24"/>
        </w:rPr>
        <w:t xml:space="preserve"> </w:t>
      </w:r>
      <w:r>
        <w:rPr>
          <w:sz w:val="24"/>
        </w:rPr>
        <w:t>point</w:t>
      </w:r>
      <w:r>
        <w:rPr>
          <w:spacing w:val="-1"/>
          <w:sz w:val="24"/>
        </w:rPr>
        <w:t xml:space="preserve"> </w:t>
      </w:r>
      <w:r>
        <w:rPr>
          <w:sz w:val="24"/>
        </w:rPr>
        <w:t>b),</w:t>
      </w:r>
      <w:r>
        <w:rPr>
          <w:spacing w:val="40"/>
          <w:sz w:val="24"/>
        </w:rPr>
        <w:t xml:space="preserve"> </w:t>
      </w:r>
      <w:r>
        <w:rPr>
          <w:sz w:val="24"/>
        </w:rPr>
        <w:t>et paragraphe 8 (5), du RMUE.</w:t>
      </w:r>
    </w:p>
    <w:p w14:paraId="47C88845" w14:textId="77777777" w:rsidR="0072757D" w:rsidRDefault="001169F4">
      <w:pPr>
        <w:pStyle w:val="Paragraphedeliste"/>
        <w:numPr>
          <w:ilvl w:val="0"/>
          <w:numId w:val="9"/>
        </w:numPr>
        <w:tabs>
          <w:tab w:val="left" w:pos="731"/>
        </w:tabs>
        <w:ind w:right="0" w:hanging="566"/>
        <w:rPr>
          <w:sz w:val="24"/>
        </w:rPr>
      </w:pPr>
      <w:r>
        <w:rPr>
          <w:sz w:val="24"/>
        </w:rPr>
        <w:t>L’opposition</w:t>
      </w:r>
      <w:r>
        <w:rPr>
          <w:spacing w:val="-3"/>
          <w:sz w:val="24"/>
        </w:rPr>
        <w:t xml:space="preserve"> </w:t>
      </w:r>
      <w:r>
        <w:rPr>
          <w:sz w:val="24"/>
        </w:rPr>
        <w:t>était</w:t>
      </w:r>
      <w:r>
        <w:rPr>
          <w:spacing w:val="-2"/>
          <w:sz w:val="24"/>
        </w:rPr>
        <w:t xml:space="preserve"> </w:t>
      </w:r>
      <w:r>
        <w:rPr>
          <w:sz w:val="24"/>
        </w:rPr>
        <w:t>fondée</w:t>
      </w:r>
      <w:r>
        <w:rPr>
          <w:spacing w:val="-1"/>
          <w:sz w:val="24"/>
        </w:rPr>
        <w:t xml:space="preserve"> </w:t>
      </w:r>
      <w:r>
        <w:rPr>
          <w:sz w:val="24"/>
        </w:rPr>
        <w:t>sur</w:t>
      </w:r>
      <w:r>
        <w:rPr>
          <w:spacing w:val="-2"/>
          <w:sz w:val="24"/>
        </w:rPr>
        <w:t xml:space="preserve"> </w:t>
      </w:r>
      <w:r>
        <w:rPr>
          <w:sz w:val="24"/>
        </w:rPr>
        <w:t>les</w:t>
      </w:r>
      <w:r>
        <w:rPr>
          <w:spacing w:val="-3"/>
          <w:sz w:val="24"/>
        </w:rPr>
        <w:t xml:space="preserve"> </w:t>
      </w:r>
      <w:r>
        <w:rPr>
          <w:sz w:val="24"/>
        </w:rPr>
        <w:t>droits</w:t>
      </w:r>
      <w:r>
        <w:rPr>
          <w:spacing w:val="-2"/>
          <w:sz w:val="24"/>
        </w:rPr>
        <w:t xml:space="preserve"> </w:t>
      </w:r>
      <w:r>
        <w:rPr>
          <w:sz w:val="24"/>
        </w:rPr>
        <w:t>antérieurs</w:t>
      </w:r>
      <w:r>
        <w:rPr>
          <w:spacing w:val="-3"/>
          <w:sz w:val="24"/>
        </w:rPr>
        <w:t xml:space="preserve"> </w:t>
      </w:r>
      <w:proofErr w:type="gramStart"/>
      <w:r>
        <w:rPr>
          <w:spacing w:val="-2"/>
          <w:sz w:val="24"/>
        </w:rPr>
        <w:t>suivants:</w:t>
      </w:r>
      <w:proofErr w:type="gramEnd"/>
    </w:p>
    <w:p w14:paraId="47C88846" w14:textId="77777777" w:rsidR="0072757D" w:rsidRDefault="001169F4">
      <w:pPr>
        <w:pStyle w:val="Paragraphedeliste"/>
        <w:numPr>
          <w:ilvl w:val="1"/>
          <w:numId w:val="9"/>
        </w:numPr>
        <w:tabs>
          <w:tab w:val="left" w:pos="1158"/>
        </w:tabs>
        <w:ind w:left="1158" w:right="0" w:hanging="359"/>
        <w:rPr>
          <w:sz w:val="24"/>
        </w:rPr>
      </w:pPr>
      <w:r>
        <w:rPr>
          <w:noProof/>
          <w:sz w:val="24"/>
        </w:rPr>
        <w:drawing>
          <wp:anchor distT="0" distB="0" distL="0" distR="0" simplePos="0" relativeHeight="487589376" behindDoc="1" locked="0" layoutInCell="1" allowOverlap="1" wp14:anchorId="47C88A27" wp14:editId="47C88A28">
            <wp:simplePos x="0" y="0"/>
            <wp:positionH relativeFrom="page">
              <wp:posOffset>1579697</wp:posOffset>
            </wp:positionH>
            <wp:positionV relativeFrom="paragraph">
              <wp:posOffset>353561</wp:posOffset>
            </wp:positionV>
            <wp:extent cx="2022533" cy="160019"/>
            <wp:effectExtent l="0" t="0" r="0" b="0"/>
            <wp:wrapTopAndBottom/>
            <wp:docPr id="7" name="Image 7" descr="A black letter on a white background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black letter on a white background  AI-generated content may be incorrect."/>
                    <pic:cNvPicPr/>
                  </pic:nvPicPr>
                  <pic:blipFill>
                    <a:blip r:embed="rId8" cstate="print"/>
                    <a:stretch>
                      <a:fillRect/>
                    </a:stretch>
                  </pic:blipFill>
                  <pic:spPr>
                    <a:xfrm>
                      <a:off x="0" y="0"/>
                      <a:ext cx="2022533" cy="160019"/>
                    </a:xfrm>
                    <a:prstGeom prst="rect">
                      <a:avLst/>
                    </a:prstGeom>
                  </pic:spPr>
                </pic:pic>
              </a:graphicData>
            </a:graphic>
          </wp:anchor>
        </w:drawing>
      </w:r>
      <w:proofErr w:type="gramStart"/>
      <w:r>
        <w:rPr>
          <w:sz w:val="24"/>
        </w:rPr>
        <w:t>L’</w:t>
      </w:r>
      <w:r>
        <w:rPr>
          <w:spacing w:val="29"/>
          <w:sz w:val="24"/>
        </w:rPr>
        <w:t xml:space="preserve">  </w:t>
      </w:r>
      <w:r>
        <w:rPr>
          <w:sz w:val="24"/>
        </w:rPr>
        <w:t>enregistrement</w:t>
      </w:r>
      <w:r>
        <w:rPr>
          <w:spacing w:val="29"/>
          <w:sz w:val="24"/>
        </w:rPr>
        <w:t xml:space="preserve">  </w:t>
      </w:r>
      <w:r>
        <w:rPr>
          <w:sz w:val="24"/>
        </w:rPr>
        <w:t>de</w:t>
      </w:r>
      <w:proofErr w:type="gramEnd"/>
      <w:r>
        <w:rPr>
          <w:spacing w:val="31"/>
          <w:sz w:val="24"/>
        </w:rPr>
        <w:t xml:space="preserve">  </w:t>
      </w:r>
      <w:proofErr w:type="gramStart"/>
      <w:r>
        <w:rPr>
          <w:sz w:val="24"/>
        </w:rPr>
        <w:t>la</w:t>
      </w:r>
      <w:r>
        <w:rPr>
          <w:spacing w:val="29"/>
          <w:sz w:val="24"/>
        </w:rPr>
        <w:t xml:space="preserve">  </w:t>
      </w:r>
      <w:r>
        <w:rPr>
          <w:sz w:val="24"/>
        </w:rPr>
        <w:t>MUE</w:t>
      </w:r>
      <w:proofErr w:type="gramEnd"/>
      <w:r>
        <w:rPr>
          <w:spacing w:val="31"/>
          <w:sz w:val="24"/>
        </w:rPr>
        <w:t xml:space="preserve">  </w:t>
      </w:r>
      <w:proofErr w:type="gramStart"/>
      <w:r>
        <w:rPr>
          <w:sz w:val="24"/>
        </w:rPr>
        <w:t>no</w:t>
      </w:r>
      <w:r>
        <w:rPr>
          <w:spacing w:val="29"/>
          <w:sz w:val="24"/>
        </w:rPr>
        <w:t xml:space="preserve">  </w:t>
      </w:r>
      <w:r>
        <w:rPr>
          <w:sz w:val="24"/>
        </w:rPr>
        <w:t>18</w:t>
      </w:r>
      <w:proofErr w:type="gramEnd"/>
      <w:r>
        <w:rPr>
          <w:spacing w:val="1"/>
          <w:sz w:val="24"/>
        </w:rPr>
        <w:t xml:space="preserve"> </w:t>
      </w:r>
      <w:r>
        <w:rPr>
          <w:sz w:val="24"/>
        </w:rPr>
        <w:t xml:space="preserve">238 </w:t>
      </w:r>
      <w:proofErr w:type="gramStart"/>
      <w:r>
        <w:rPr>
          <w:sz w:val="24"/>
        </w:rPr>
        <w:t>055</w:t>
      </w:r>
      <w:r>
        <w:rPr>
          <w:spacing w:val="29"/>
          <w:sz w:val="24"/>
        </w:rPr>
        <w:t xml:space="preserve">  </w:t>
      </w:r>
      <w:r>
        <w:rPr>
          <w:sz w:val="24"/>
        </w:rPr>
        <w:t>pour</w:t>
      </w:r>
      <w:proofErr w:type="gramEnd"/>
      <w:r>
        <w:rPr>
          <w:spacing w:val="30"/>
          <w:sz w:val="24"/>
        </w:rPr>
        <w:t xml:space="preserve">  </w:t>
      </w:r>
      <w:proofErr w:type="gramStart"/>
      <w:r>
        <w:rPr>
          <w:sz w:val="24"/>
        </w:rPr>
        <w:t>la</w:t>
      </w:r>
      <w:r>
        <w:rPr>
          <w:spacing w:val="29"/>
          <w:sz w:val="24"/>
        </w:rPr>
        <w:t xml:space="preserve">  </w:t>
      </w:r>
      <w:r>
        <w:rPr>
          <w:sz w:val="24"/>
        </w:rPr>
        <w:t>marque</w:t>
      </w:r>
      <w:proofErr w:type="gramEnd"/>
      <w:r>
        <w:rPr>
          <w:spacing w:val="29"/>
          <w:sz w:val="24"/>
        </w:rPr>
        <w:t xml:space="preserve">  </w:t>
      </w:r>
      <w:r>
        <w:rPr>
          <w:spacing w:val="-2"/>
          <w:sz w:val="24"/>
        </w:rPr>
        <w:t>figurative,</w:t>
      </w:r>
    </w:p>
    <w:p w14:paraId="47C88847" w14:textId="77777777" w:rsidR="0072757D" w:rsidRDefault="001169F4">
      <w:pPr>
        <w:pStyle w:val="Corpsdetexte"/>
        <w:ind w:left="1159" w:right="167" w:firstLine="3492"/>
        <w:jc w:val="both"/>
      </w:pPr>
      <w:proofErr w:type="gramStart"/>
      <w:r>
        <w:t>déposée</w:t>
      </w:r>
      <w:proofErr w:type="gramEnd"/>
      <w:r>
        <w:t xml:space="preserve"> le 27 décembre 2018 et enregistrée le 12 mai 2020 pour, dans la mesure pertinente dans la présente procédure, la liste de produits </w:t>
      </w:r>
      <w:proofErr w:type="gramStart"/>
      <w:r>
        <w:t>suivante:</w:t>
      </w:r>
      <w:proofErr w:type="gramEnd"/>
    </w:p>
    <w:p w14:paraId="47C88848" w14:textId="77777777" w:rsidR="0072757D" w:rsidRDefault="001169F4">
      <w:pPr>
        <w:spacing w:before="202"/>
        <w:ind w:left="1156" w:right="158"/>
        <w:jc w:val="both"/>
        <w:rPr>
          <w:i/>
          <w:sz w:val="24"/>
        </w:rPr>
      </w:pPr>
      <w:r>
        <w:rPr>
          <w:sz w:val="24"/>
        </w:rPr>
        <w:t>Classe</w:t>
      </w:r>
      <w:r>
        <w:rPr>
          <w:spacing w:val="-15"/>
          <w:sz w:val="24"/>
        </w:rPr>
        <w:t xml:space="preserve"> </w:t>
      </w:r>
      <w:r>
        <w:rPr>
          <w:sz w:val="24"/>
        </w:rPr>
        <w:t>14:</w:t>
      </w:r>
      <w:r>
        <w:rPr>
          <w:spacing w:val="-15"/>
          <w:sz w:val="24"/>
        </w:rPr>
        <w:t xml:space="preserve"> </w:t>
      </w:r>
      <w:r>
        <w:rPr>
          <w:i/>
          <w:sz w:val="24"/>
        </w:rPr>
        <w:t>Horloges;</w:t>
      </w:r>
      <w:r>
        <w:rPr>
          <w:i/>
          <w:spacing w:val="-15"/>
          <w:sz w:val="24"/>
        </w:rPr>
        <w:t xml:space="preserve"> </w:t>
      </w:r>
      <w:r>
        <w:rPr>
          <w:i/>
          <w:sz w:val="24"/>
        </w:rPr>
        <w:t>Étuis</w:t>
      </w:r>
      <w:r>
        <w:rPr>
          <w:i/>
          <w:spacing w:val="-15"/>
          <w:sz w:val="24"/>
        </w:rPr>
        <w:t xml:space="preserve"> </w:t>
      </w:r>
      <w:r>
        <w:rPr>
          <w:i/>
          <w:sz w:val="24"/>
        </w:rPr>
        <w:t>pour</w:t>
      </w:r>
      <w:r>
        <w:rPr>
          <w:i/>
          <w:spacing w:val="-15"/>
          <w:sz w:val="24"/>
        </w:rPr>
        <w:t xml:space="preserve"> </w:t>
      </w:r>
      <w:r>
        <w:rPr>
          <w:i/>
          <w:sz w:val="24"/>
        </w:rPr>
        <w:t>horloges;</w:t>
      </w:r>
      <w:r>
        <w:rPr>
          <w:i/>
          <w:spacing w:val="-15"/>
          <w:sz w:val="24"/>
        </w:rPr>
        <w:t xml:space="preserve"> </w:t>
      </w:r>
      <w:r>
        <w:rPr>
          <w:i/>
          <w:sz w:val="24"/>
        </w:rPr>
        <w:t>Chronographes</w:t>
      </w:r>
      <w:r>
        <w:rPr>
          <w:i/>
          <w:spacing w:val="-15"/>
          <w:sz w:val="24"/>
        </w:rPr>
        <w:t xml:space="preserve"> </w:t>
      </w:r>
      <w:r>
        <w:rPr>
          <w:i/>
          <w:sz w:val="24"/>
        </w:rPr>
        <w:t>et</w:t>
      </w:r>
      <w:r>
        <w:rPr>
          <w:i/>
          <w:spacing w:val="-15"/>
          <w:sz w:val="24"/>
        </w:rPr>
        <w:t xml:space="preserve"> </w:t>
      </w:r>
      <w:r>
        <w:rPr>
          <w:i/>
          <w:sz w:val="24"/>
        </w:rPr>
        <w:t>chronomètres;</w:t>
      </w:r>
      <w:r>
        <w:rPr>
          <w:i/>
          <w:spacing w:val="-15"/>
          <w:sz w:val="24"/>
        </w:rPr>
        <w:t xml:space="preserve"> </w:t>
      </w:r>
      <w:r>
        <w:rPr>
          <w:i/>
          <w:sz w:val="24"/>
        </w:rPr>
        <w:t>Boucles d’oreilles; Bagues [bijouterie]; Colliers [bijouterie]; Bracelets; Épingles décoratives en métaux précieux; Ornements (chaussures) en métaux précieux; Boîtes</w:t>
      </w:r>
      <w:r>
        <w:rPr>
          <w:i/>
          <w:spacing w:val="-13"/>
          <w:sz w:val="24"/>
        </w:rPr>
        <w:t xml:space="preserve"> </w:t>
      </w:r>
      <w:r>
        <w:rPr>
          <w:i/>
          <w:sz w:val="24"/>
        </w:rPr>
        <w:t>en</w:t>
      </w:r>
      <w:r>
        <w:rPr>
          <w:i/>
          <w:spacing w:val="-13"/>
          <w:sz w:val="24"/>
        </w:rPr>
        <w:t xml:space="preserve"> </w:t>
      </w:r>
      <w:r>
        <w:rPr>
          <w:i/>
          <w:sz w:val="24"/>
        </w:rPr>
        <w:t>métaux</w:t>
      </w:r>
      <w:r>
        <w:rPr>
          <w:i/>
          <w:spacing w:val="-14"/>
          <w:sz w:val="24"/>
        </w:rPr>
        <w:t xml:space="preserve"> </w:t>
      </w:r>
      <w:r>
        <w:rPr>
          <w:i/>
          <w:sz w:val="24"/>
        </w:rPr>
        <w:t>précieux;</w:t>
      </w:r>
      <w:r>
        <w:rPr>
          <w:i/>
          <w:spacing w:val="-14"/>
          <w:sz w:val="24"/>
        </w:rPr>
        <w:t xml:space="preserve"> </w:t>
      </w:r>
      <w:r>
        <w:rPr>
          <w:i/>
          <w:sz w:val="24"/>
        </w:rPr>
        <w:t>Boîtes</w:t>
      </w:r>
      <w:r>
        <w:rPr>
          <w:i/>
          <w:spacing w:val="-13"/>
          <w:sz w:val="24"/>
        </w:rPr>
        <w:t xml:space="preserve"> </w:t>
      </w:r>
      <w:r>
        <w:rPr>
          <w:i/>
          <w:sz w:val="24"/>
        </w:rPr>
        <w:t>à</w:t>
      </w:r>
      <w:r>
        <w:rPr>
          <w:i/>
          <w:spacing w:val="-13"/>
          <w:sz w:val="24"/>
        </w:rPr>
        <w:t xml:space="preserve"> </w:t>
      </w:r>
      <w:r>
        <w:rPr>
          <w:i/>
          <w:sz w:val="24"/>
        </w:rPr>
        <w:t>bijoux;</w:t>
      </w:r>
      <w:r>
        <w:rPr>
          <w:i/>
          <w:spacing w:val="-14"/>
          <w:sz w:val="24"/>
        </w:rPr>
        <w:t xml:space="preserve"> </w:t>
      </w:r>
      <w:r>
        <w:rPr>
          <w:i/>
          <w:sz w:val="24"/>
        </w:rPr>
        <w:t>Barres</w:t>
      </w:r>
      <w:r>
        <w:rPr>
          <w:i/>
          <w:spacing w:val="-11"/>
          <w:sz w:val="24"/>
        </w:rPr>
        <w:t xml:space="preserve"> </w:t>
      </w:r>
      <w:r>
        <w:rPr>
          <w:i/>
          <w:sz w:val="24"/>
        </w:rPr>
        <w:t>de</w:t>
      </w:r>
      <w:r>
        <w:rPr>
          <w:i/>
          <w:spacing w:val="-14"/>
          <w:sz w:val="24"/>
        </w:rPr>
        <w:t xml:space="preserve"> </w:t>
      </w:r>
      <w:r>
        <w:rPr>
          <w:i/>
          <w:sz w:val="24"/>
        </w:rPr>
        <w:t>cravates;</w:t>
      </w:r>
      <w:r>
        <w:rPr>
          <w:i/>
          <w:spacing w:val="-14"/>
          <w:sz w:val="24"/>
        </w:rPr>
        <w:t xml:space="preserve"> </w:t>
      </w:r>
      <w:r>
        <w:rPr>
          <w:i/>
          <w:sz w:val="24"/>
        </w:rPr>
        <w:t>Épingles</w:t>
      </w:r>
      <w:r>
        <w:rPr>
          <w:i/>
          <w:spacing w:val="-10"/>
          <w:sz w:val="24"/>
        </w:rPr>
        <w:t xml:space="preserve"> </w:t>
      </w:r>
      <w:r>
        <w:rPr>
          <w:i/>
          <w:sz w:val="24"/>
        </w:rPr>
        <w:t>en</w:t>
      </w:r>
      <w:r>
        <w:rPr>
          <w:i/>
          <w:spacing w:val="-13"/>
          <w:sz w:val="24"/>
        </w:rPr>
        <w:t xml:space="preserve"> </w:t>
      </w:r>
      <w:r>
        <w:rPr>
          <w:i/>
          <w:sz w:val="24"/>
        </w:rPr>
        <w:t>tant</w:t>
      </w:r>
      <w:r>
        <w:rPr>
          <w:i/>
          <w:spacing w:val="-12"/>
          <w:sz w:val="24"/>
        </w:rPr>
        <w:t xml:space="preserve"> </w:t>
      </w:r>
      <w:r>
        <w:rPr>
          <w:i/>
          <w:sz w:val="24"/>
        </w:rPr>
        <w:t>que bijoux;</w:t>
      </w:r>
      <w:r>
        <w:rPr>
          <w:i/>
          <w:spacing w:val="-15"/>
          <w:sz w:val="24"/>
        </w:rPr>
        <w:t xml:space="preserve"> </w:t>
      </w:r>
      <w:r>
        <w:rPr>
          <w:i/>
          <w:sz w:val="24"/>
        </w:rPr>
        <w:t>Boutons</w:t>
      </w:r>
      <w:r>
        <w:rPr>
          <w:i/>
          <w:spacing w:val="-15"/>
          <w:sz w:val="24"/>
        </w:rPr>
        <w:t xml:space="preserve"> </w:t>
      </w:r>
      <w:r>
        <w:rPr>
          <w:i/>
          <w:sz w:val="24"/>
        </w:rPr>
        <w:t>de</w:t>
      </w:r>
      <w:r>
        <w:rPr>
          <w:i/>
          <w:spacing w:val="-15"/>
          <w:sz w:val="24"/>
        </w:rPr>
        <w:t xml:space="preserve"> </w:t>
      </w:r>
      <w:r>
        <w:rPr>
          <w:i/>
          <w:sz w:val="24"/>
        </w:rPr>
        <w:t>manchettes;</w:t>
      </w:r>
      <w:r>
        <w:rPr>
          <w:i/>
          <w:spacing w:val="-15"/>
          <w:sz w:val="24"/>
        </w:rPr>
        <w:t xml:space="preserve"> </w:t>
      </w:r>
      <w:r>
        <w:rPr>
          <w:i/>
          <w:sz w:val="24"/>
        </w:rPr>
        <w:t>Bracelets</w:t>
      </w:r>
      <w:r>
        <w:rPr>
          <w:i/>
          <w:spacing w:val="-15"/>
          <w:sz w:val="24"/>
        </w:rPr>
        <w:t xml:space="preserve"> </w:t>
      </w:r>
      <w:r>
        <w:rPr>
          <w:i/>
          <w:sz w:val="24"/>
        </w:rPr>
        <w:t>de</w:t>
      </w:r>
      <w:r>
        <w:rPr>
          <w:i/>
          <w:spacing w:val="-15"/>
          <w:sz w:val="24"/>
        </w:rPr>
        <w:t xml:space="preserve"> </w:t>
      </w:r>
      <w:r>
        <w:rPr>
          <w:i/>
          <w:sz w:val="24"/>
        </w:rPr>
        <w:t>montres;</w:t>
      </w:r>
      <w:r>
        <w:rPr>
          <w:i/>
          <w:spacing w:val="-15"/>
          <w:sz w:val="24"/>
        </w:rPr>
        <w:t xml:space="preserve"> </w:t>
      </w:r>
      <w:r>
        <w:rPr>
          <w:i/>
          <w:sz w:val="24"/>
        </w:rPr>
        <w:t>Bracelets</w:t>
      </w:r>
      <w:r>
        <w:rPr>
          <w:i/>
          <w:spacing w:val="-15"/>
          <w:sz w:val="24"/>
        </w:rPr>
        <w:t xml:space="preserve"> </w:t>
      </w:r>
      <w:r>
        <w:rPr>
          <w:i/>
          <w:sz w:val="24"/>
        </w:rPr>
        <w:t>de</w:t>
      </w:r>
      <w:r>
        <w:rPr>
          <w:i/>
          <w:spacing w:val="-15"/>
          <w:sz w:val="24"/>
        </w:rPr>
        <w:t xml:space="preserve"> </w:t>
      </w:r>
      <w:r>
        <w:rPr>
          <w:i/>
          <w:sz w:val="24"/>
        </w:rPr>
        <w:t>montres;</w:t>
      </w:r>
      <w:r>
        <w:rPr>
          <w:i/>
          <w:spacing w:val="-15"/>
          <w:sz w:val="24"/>
        </w:rPr>
        <w:t xml:space="preserve"> </w:t>
      </w:r>
      <w:r>
        <w:rPr>
          <w:i/>
          <w:sz w:val="24"/>
        </w:rPr>
        <w:t>Boucles de montres; Bijoux; Bijoux en matières plastiques; Bijoux plaqués en métaux précieux; Bijoux pour chaussures; Bijoux de chapeaux; Coffrets à bijoux non en métaux</w:t>
      </w:r>
      <w:r>
        <w:rPr>
          <w:i/>
          <w:spacing w:val="3"/>
          <w:sz w:val="24"/>
        </w:rPr>
        <w:t xml:space="preserve"> </w:t>
      </w:r>
      <w:r>
        <w:rPr>
          <w:i/>
          <w:sz w:val="24"/>
        </w:rPr>
        <w:t>précieux;</w:t>
      </w:r>
      <w:r>
        <w:rPr>
          <w:i/>
          <w:spacing w:val="6"/>
          <w:sz w:val="24"/>
        </w:rPr>
        <w:t xml:space="preserve"> </w:t>
      </w:r>
      <w:r>
        <w:rPr>
          <w:i/>
          <w:sz w:val="24"/>
        </w:rPr>
        <w:t>Constatations</w:t>
      </w:r>
      <w:r>
        <w:rPr>
          <w:i/>
          <w:spacing w:val="7"/>
          <w:sz w:val="24"/>
        </w:rPr>
        <w:t xml:space="preserve"> </w:t>
      </w:r>
      <w:r>
        <w:rPr>
          <w:i/>
          <w:sz w:val="24"/>
        </w:rPr>
        <w:t>de</w:t>
      </w:r>
      <w:r>
        <w:rPr>
          <w:i/>
          <w:spacing w:val="6"/>
          <w:sz w:val="24"/>
        </w:rPr>
        <w:t xml:space="preserve"> </w:t>
      </w:r>
      <w:r>
        <w:rPr>
          <w:i/>
          <w:sz w:val="24"/>
        </w:rPr>
        <w:t>bijouterie;</w:t>
      </w:r>
      <w:r>
        <w:rPr>
          <w:i/>
          <w:spacing w:val="6"/>
          <w:sz w:val="24"/>
        </w:rPr>
        <w:t xml:space="preserve"> </w:t>
      </w:r>
      <w:r>
        <w:rPr>
          <w:i/>
          <w:sz w:val="24"/>
        </w:rPr>
        <w:t>Breloques</w:t>
      </w:r>
      <w:r>
        <w:rPr>
          <w:i/>
          <w:spacing w:val="6"/>
          <w:sz w:val="24"/>
        </w:rPr>
        <w:t xml:space="preserve"> </w:t>
      </w:r>
      <w:r>
        <w:rPr>
          <w:i/>
          <w:sz w:val="24"/>
        </w:rPr>
        <w:t>en</w:t>
      </w:r>
      <w:r>
        <w:rPr>
          <w:i/>
          <w:spacing w:val="6"/>
          <w:sz w:val="24"/>
        </w:rPr>
        <w:t xml:space="preserve"> </w:t>
      </w:r>
      <w:r>
        <w:rPr>
          <w:i/>
          <w:sz w:val="24"/>
        </w:rPr>
        <w:t>métaux</w:t>
      </w:r>
      <w:r>
        <w:rPr>
          <w:i/>
          <w:spacing w:val="8"/>
          <w:sz w:val="24"/>
        </w:rPr>
        <w:t xml:space="preserve"> </w:t>
      </w:r>
      <w:r>
        <w:rPr>
          <w:i/>
          <w:sz w:val="24"/>
        </w:rPr>
        <w:t>communs</w:t>
      </w:r>
      <w:r>
        <w:rPr>
          <w:i/>
          <w:spacing w:val="7"/>
          <w:sz w:val="24"/>
        </w:rPr>
        <w:t xml:space="preserve"> </w:t>
      </w:r>
      <w:r>
        <w:rPr>
          <w:i/>
          <w:spacing w:val="-4"/>
          <w:sz w:val="24"/>
        </w:rPr>
        <w:t>pour</w:t>
      </w:r>
    </w:p>
    <w:p w14:paraId="47C88849" w14:textId="77777777" w:rsidR="0072757D" w:rsidRDefault="0072757D">
      <w:pPr>
        <w:pStyle w:val="Corpsdetexte"/>
        <w:rPr>
          <w:i/>
          <w:sz w:val="18"/>
        </w:rPr>
      </w:pPr>
    </w:p>
    <w:p w14:paraId="47C8884A" w14:textId="77777777" w:rsidR="0072757D" w:rsidRDefault="0072757D">
      <w:pPr>
        <w:pStyle w:val="Corpsdetexte"/>
        <w:spacing w:before="10"/>
        <w:rPr>
          <w:i/>
          <w:sz w:val="18"/>
        </w:rPr>
      </w:pPr>
    </w:p>
    <w:p w14:paraId="47C8884B" w14:textId="77777777" w:rsidR="0072757D" w:rsidRPr="005943EF" w:rsidRDefault="001169F4">
      <w:pPr>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84C" w14:textId="77777777" w:rsidR="0072757D" w:rsidRPr="005943EF" w:rsidRDefault="0072757D">
      <w:pPr>
        <w:jc w:val="center"/>
        <w:rPr>
          <w:sz w:val="18"/>
          <w:lang w:val="en-GB"/>
        </w:rPr>
        <w:sectPr w:rsidR="0072757D" w:rsidRPr="005943EF">
          <w:headerReference w:type="default" r:id="rId9"/>
          <w:pgSz w:w="11910" w:h="16840"/>
          <w:pgMar w:top="1220" w:right="1275" w:bottom="280" w:left="1275" w:header="969" w:footer="0" w:gutter="0"/>
          <w:pgNumType w:start="2"/>
          <w:cols w:space="720"/>
        </w:sectPr>
      </w:pPr>
    </w:p>
    <w:p w14:paraId="47C8884D" w14:textId="77777777" w:rsidR="0072757D" w:rsidRDefault="001169F4">
      <w:pPr>
        <w:spacing w:before="204"/>
        <w:ind w:left="1156" w:right="158"/>
        <w:jc w:val="both"/>
        <w:rPr>
          <w:i/>
          <w:sz w:val="24"/>
        </w:rPr>
      </w:pPr>
      <w:r>
        <w:rPr>
          <w:i/>
          <w:noProof/>
          <w:sz w:val="24"/>
        </w:rPr>
        <w:lastRenderedPageBreak/>
        <mc:AlternateContent>
          <mc:Choice Requires="wps">
            <w:drawing>
              <wp:anchor distT="0" distB="0" distL="0" distR="0" simplePos="0" relativeHeight="15731200" behindDoc="0" locked="0" layoutInCell="1" allowOverlap="1" wp14:anchorId="47C88A29" wp14:editId="47C88A2A">
                <wp:simplePos x="0" y="0"/>
                <wp:positionH relativeFrom="page">
                  <wp:posOffset>270575</wp:posOffset>
                </wp:positionH>
                <wp:positionV relativeFrom="page">
                  <wp:posOffset>1114363</wp:posOffset>
                </wp:positionV>
                <wp:extent cx="146050" cy="92100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78"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29" id="Textbox 8" o:spid="_x0000_s1028" type="#_x0000_t202" style="position:absolute;left:0;text-align:left;margin-left:21.3pt;margin-top:87.75pt;width:11.5pt;height:725.2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" filled="f" stroked="f">
                <v:textbox style="layout-flow:vertical;mso-layout-flow-alt:bottom-to-top" inset="0,0,0,0">
                  <w:txbxContent>
                    <w:p w14:paraId="47C88A78"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r>
        <w:rPr>
          <w:i/>
          <w:sz w:val="24"/>
        </w:rPr>
        <w:t xml:space="preserve">porte-clés; Breloques en cuir pour porte-clés; Breloques pour bijoux; Breloques pour porte-clés; </w:t>
      </w:r>
      <w:proofErr w:type="spellStart"/>
      <w:r>
        <w:rPr>
          <w:i/>
          <w:sz w:val="24"/>
        </w:rPr>
        <w:t>Crucifixes</w:t>
      </w:r>
      <w:proofErr w:type="spellEnd"/>
      <w:r>
        <w:rPr>
          <w:i/>
          <w:sz w:val="24"/>
        </w:rPr>
        <w:t xml:space="preserve"> en tant que bijoux; Barres de cravates; Figurines en métaux précieux; Constatations de bijouterie; LOCKETS [bijoux]; Pendentifs (bijouterie); Perles [bijoux]; Porte-clés avec breloques métalliques; Porte-clés en cuir; Porte-clés non métalliques; Boîtes à bijoux métalliques; Perles de prière; Boîtes de présentation pour montres; Cristaux de montre; Articles d’horlogerie consistant principalement en des montres-bracelets incorporant un logiciel pour l’envoi et la réception de données ou pour le suivi d’activités physiques personnelles; Bracelets, bagues ou colliers équipés d’un logiciel pour l’envoi et la réception de données ou pour la surveillance de l’activité physique personnelle.</w:t>
      </w:r>
    </w:p>
    <w:p w14:paraId="47C8884E" w14:textId="77777777" w:rsidR="0072757D" w:rsidRDefault="001169F4">
      <w:pPr>
        <w:spacing w:before="240"/>
        <w:ind w:left="1156" w:right="160"/>
        <w:jc w:val="both"/>
        <w:rPr>
          <w:i/>
          <w:sz w:val="24"/>
        </w:rPr>
      </w:pPr>
      <w:r>
        <w:rPr>
          <w:sz w:val="24"/>
        </w:rPr>
        <w:t xml:space="preserve">Classe 18: </w:t>
      </w:r>
      <w:r>
        <w:rPr>
          <w:i/>
          <w:sz w:val="24"/>
        </w:rPr>
        <w:t>Cuir et imitations du cuir; Peaux d’animaux; Bagages et sacs de transport; Parapluies et parasols; Cannes; Fouets et sellerie; Colliers, laisses et vêtements pour animaux; Attachés-cases; Sacs de sport; Sacs d’alpinistes; Sacs de campeurs; Sacs de tous les jours; Sacs de plage; Sacs à main de type Boston; Sacs pochettes (sacs à main); Sacs de gymnastique; Porte-documents [maroquinerie]; Sacs</w:t>
      </w:r>
      <w:r>
        <w:rPr>
          <w:i/>
          <w:spacing w:val="-15"/>
          <w:sz w:val="24"/>
        </w:rPr>
        <w:t xml:space="preserve"> </w:t>
      </w:r>
      <w:r>
        <w:rPr>
          <w:i/>
          <w:sz w:val="24"/>
        </w:rPr>
        <w:t>à</w:t>
      </w:r>
      <w:r>
        <w:rPr>
          <w:i/>
          <w:spacing w:val="-14"/>
          <w:sz w:val="24"/>
        </w:rPr>
        <w:t xml:space="preserve"> </w:t>
      </w:r>
      <w:r>
        <w:rPr>
          <w:i/>
          <w:sz w:val="24"/>
        </w:rPr>
        <w:t>bandoulière;</w:t>
      </w:r>
      <w:r>
        <w:rPr>
          <w:i/>
          <w:spacing w:val="-15"/>
          <w:sz w:val="24"/>
        </w:rPr>
        <w:t xml:space="preserve"> </w:t>
      </w:r>
      <w:r>
        <w:rPr>
          <w:i/>
          <w:sz w:val="24"/>
        </w:rPr>
        <w:t>Sacs</w:t>
      </w:r>
      <w:r>
        <w:rPr>
          <w:i/>
          <w:spacing w:val="-13"/>
          <w:sz w:val="24"/>
        </w:rPr>
        <w:t xml:space="preserve"> </w:t>
      </w:r>
      <w:r>
        <w:rPr>
          <w:i/>
          <w:sz w:val="24"/>
        </w:rPr>
        <w:t>pour</w:t>
      </w:r>
      <w:r>
        <w:rPr>
          <w:i/>
          <w:spacing w:val="-14"/>
          <w:sz w:val="24"/>
        </w:rPr>
        <w:t xml:space="preserve"> </w:t>
      </w:r>
      <w:r>
        <w:rPr>
          <w:i/>
          <w:sz w:val="24"/>
        </w:rPr>
        <w:t>transporter</w:t>
      </w:r>
      <w:r>
        <w:rPr>
          <w:i/>
          <w:spacing w:val="-14"/>
          <w:sz w:val="24"/>
        </w:rPr>
        <w:t xml:space="preserve"> </w:t>
      </w:r>
      <w:r>
        <w:rPr>
          <w:i/>
          <w:sz w:val="24"/>
        </w:rPr>
        <w:t>des</w:t>
      </w:r>
      <w:r>
        <w:rPr>
          <w:i/>
          <w:spacing w:val="-14"/>
          <w:sz w:val="24"/>
        </w:rPr>
        <w:t xml:space="preserve"> </w:t>
      </w:r>
      <w:r>
        <w:rPr>
          <w:i/>
          <w:sz w:val="24"/>
        </w:rPr>
        <w:t>animaux</w:t>
      </w:r>
      <w:r>
        <w:rPr>
          <w:i/>
          <w:spacing w:val="-15"/>
          <w:sz w:val="24"/>
        </w:rPr>
        <w:t xml:space="preserve"> </w:t>
      </w:r>
      <w:r>
        <w:rPr>
          <w:i/>
          <w:sz w:val="24"/>
        </w:rPr>
        <w:t>de</w:t>
      </w:r>
      <w:r>
        <w:rPr>
          <w:i/>
          <w:spacing w:val="-13"/>
          <w:sz w:val="24"/>
        </w:rPr>
        <w:t xml:space="preserve"> </w:t>
      </w:r>
      <w:r>
        <w:rPr>
          <w:i/>
          <w:sz w:val="24"/>
        </w:rPr>
        <w:t>compagnie;</w:t>
      </w:r>
      <w:r>
        <w:rPr>
          <w:i/>
          <w:spacing w:val="-15"/>
          <w:sz w:val="24"/>
        </w:rPr>
        <w:t xml:space="preserve"> </w:t>
      </w:r>
      <w:r>
        <w:rPr>
          <w:i/>
          <w:sz w:val="24"/>
        </w:rPr>
        <w:t>Sacs</w:t>
      </w:r>
      <w:r>
        <w:rPr>
          <w:i/>
          <w:spacing w:val="-14"/>
          <w:sz w:val="24"/>
        </w:rPr>
        <w:t xml:space="preserve"> </w:t>
      </w:r>
      <w:r>
        <w:rPr>
          <w:i/>
          <w:sz w:val="24"/>
        </w:rPr>
        <w:t>à</w:t>
      </w:r>
      <w:r>
        <w:rPr>
          <w:i/>
          <w:spacing w:val="-14"/>
          <w:sz w:val="24"/>
        </w:rPr>
        <w:t xml:space="preserve"> </w:t>
      </w:r>
      <w:r>
        <w:rPr>
          <w:i/>
          <w:sz w:val="24"/>
        </w:rPr>
        <w:t>bijoux en matières textiles (vides); Porte-bébés à porter autour de la poitrine; Sacs de voyage; Sacoches de selles; Sacs à provisions; Porte-monnaie à mailles; Cadres pour sacs à main; Sacoches à outils vides; Sachets [enveloppes, pochettes] en cuir pour l’emballage; Cartables; Carnassières; Sacs-housses pour vêtements pour le voyage; Portefeuilles; Filets à provisions; serviettes, serviettes; Porte-cartes [portefeuilles]; Étuis pour cartes de crédit [portefeuilles]; Sacs à main; Boîtes à chapeaux en cuir; Havresacs; étuis pour clés; Étuis à musique; Coffrets destinés à contenir des articles de toilette dits «</w:t>
      </w:r>
      <w:proofErr w:type="spellStart"/>
      <w:r>
        <w:rPr>
          <w:i/>
          <w:sz w:val="24"/>
        </w:rPr>
        <w:t>vanity</w:t>
      </w:r>
      <w:proofErr w:type="spellEnd"/>
      <w:r>
        <w:rPr>
          <w:i/>
          <w:sz w:val="24"/>
        </w:rPr>
        <w:t xml:space="preserve"> cases»; Porte-monnaie; Sacs à dos; Poignées de valises; Coffres de voyage; coffrets de voyage [maroquinerie]; Boîtes en cuir ou en carton-cuir; Étuis en cuir ou en carton-cuir; Sangles de cheville en cuir; Fourrure; Sangles en cuir; Imitations de cuir; Lacets en cuir; Fils de cuir; Panneaux de maroquinerie; Lanières de cuir; Colliers pour animaux.</w:t>
      </w:r>
    </w:p>
    <w:p w14:paraId="47C8884F" w14:textId="77777777" w:rsidR="0072757D" w:rsidRDefault="001169F4">
      <w:pPr>
        <w:spacing w:before="242"/>
        <w:ind w:left="1156" w:right="160"/>
        <w:jc w:val="both"/>
        <w:rPr>
          <w:i/>
          <w:sz w:val="24"/>
        </w:rPr>
      </w:pPr>
      <w:r>
        <w:rPr>
          <w:sz w:val="24"/>
        </w:rPr>
        <w:t xml:space="preserve">Classe 25: </w:t>
      </w:r>
      <w:r>
        <w:rPr>
          <w:i/>
          <w:sz w:val="24"/>
        </w:rPr>
        <w:t xml:space="preserve">Vêtements, chaussures, chapellerie, vêtements en imitations du cuir; Vêtements en cuir; Vêtements de gymnastique; Blouses; Peignoirs de bain; Bandanas [foulards]; Bavoirs non en papier; Bérets; Boas [tours de cou]; Fixe- </w:t>
      </w:r>
      <w:r>
        <w:rPr>
          <w:i/>
          <w:spacing w:val="-2"/>
          <w:sz w:val="24"/>
        </w:rPr>
        <w:t xml:space="preserve">chaussettes; Corsets; Bas; Chaussettes; Chemises; Camisoles [lingerie]; Chapeaux; </w:t>
      </w:r>
      <w:r>
        <w:rPr>
          <w:i/>
          <w:sz w:val="24"/>
        </w:rPr>
        <w:t>Coats; Capuchons [vêtements]; Ceintures (habillement); Ceintures (habillement); Collants;</w:t>
      </w:r>
      <w:r>
        <w:rPr>
          <w:i/>
          <w:spacing w:val="-2"/>
          <w:sz w:val="24"/>
        </w:rPr>
        <w:t xml:space="preserve"> </w:t>
      </w:r>
      <w:r>
        <w:rPr>
          <w:i/>
          <w:sz w:val="24"/>
        </w:rPr>
        <w:t>Épaules;</w:t>
      </w:r>
      <w:r>
        <w:rPr>
          <w:i/>
          <w:spacing w:val="-4"/>
          <w:sz w:val="24"/>
        </w:rPr>
        <w:t xml:space="preserve"> </w:t>
      </w:r>
      <w:r>
        <w:rPr>
          <w:i/>
          <w:sz w:val="24"/>
        </w:rPr>
        <w:t>Colliers</w:t>
      </w:r>
      <w:r>
        <w:rPr>
          <w:i/>
          <w:spacing w:val="-2"/>
          <w:sz w:val="24"/>
        </w:rPr>
        <w:t xml:space="preserve"> </w:t>
      </w:r>
      <w:r>
        <w:rPr>
          <w:i/>
          <w:sz w:val="24"/>
        </w:rPr>
        <w:t>amovibles;</w:t>
      </w:r>
      <w:r>
        <w:rPr>
          <w:i/>
          <w:spacing w:val="-3"/>
          <w:sz w:val="24"/>
        </w:rPr>
        <w:t xml:space="preserve"> </w:t>
      </w:r>
      <w:r>
        <w:rPr>
          <w:i/>
          <w:sz w:val="24"/>
        </w:rPr>
        <w:t>Chapellerie;</w:t>
      </w:r>
      <w:r>
        <w:rPr>
          <w:i/>
          <w:spacing w:val="-4"/>
          <w:sz w:val="24"/>
        </w:rPr>
        <w:t xml:space="preserve"> </w:t>
      </w:r>
      <w:r>
        <w:rPr>
          <w:i/>
          <w:sz w:val="24"/>
        </w:rPr>
        <w:t>Layettes [vêtements];</w:t>
      </w:r>
      <w:r>
        <w:rPr>
          <w:i/>
          <w:spacing w:val="-1"/>
          <w:sz w:val="24"/>
        </w:rPr>
        <w:t xml:space="preserve"> </w:t>
      </w:r>
      <w:r>
        <w:rPr>
          <w:i/>
          <w:sz w:val="24"/>
        </w:rPr>
        <w:t>Maillots de</w:t>
      </w:r>
      <w:r>
        <w:rPr>
          <w:i/>
          <w:spacing w:val="-15"/>
          <w:sz w:val="24"/>
        </w:rPr>
        <w:t xml:space="preserve"> </w:t>
      </w:r>
      <w:r>
        <w:rPr>
          <w:i/>
          <w:sz w:val="24"/>
        </w:rPr>
        <w:t>bain;</w:t>
      </w:r>
      <w:r>
        <w:rPr>
          <w:i/>
          <w:spacing w:val="-15"/>
          <w:sz w:val="24"/>
        </w:rPr>
        <w:t xml:space="preserve"> </w:t>
      </w:r>
      <w:r>
        <w:rPr>
          <w:i/>
          <w:sz w:val="24"/>
        </w:rPr>
        <w:t>Costumes</w:t>
      </w:r>
      <w:r>
        <w:rPr>
          <w:i/>
          <w:spacing w:val="-15"/>
          <w:sz w:val="24"/>
        </w:rPr>
        <w:t xml:space="preserve"> </w:t>
      </w:r>
      <w:r>
        <w:rPr>
          <w:i/>
          <w:sz w:val="24"/>
        </w:rPr>
        <w:t>de</w:t>
      </w:r>
      <w:r>
        <w:rPr>
          <w:i/>
          <w:spacing w:val="-15"/>
          <w:sz w:val="24"/>
        </w:rPr>
        <w:t xml:space="preserve"> </w:t>
      </w:r>
      <w:r>
        <w:rPr>
          <w:i/>
          <w:sz w:val="24"/>
        </w:rPr>
        <w:t>mascarades;</w:t>
      </w:r>
      <w:r>
        <w:rPr>
          <w:i/>
          <w:spacing w:val="-15"/>
          <w:sz w:val="24"/>
        </w:rPr>
        <w:t xml:space="preserve"> </w:t>
      </w:r>
      <w:r>
        <w:rPr>
          <w:i/>
          <w:sz w:val="24"/>
        </w:rPr>
        <w:t>Vêtements</w:t>
      </w:r>
      <w:r>
        <w:rPr>
          <w:i/>
          <w:spacing w:val="-15"/>
          <w:sz w:val="24"/>
        </w:rPr>
        <w:t xml:space="preserve"> </w:t>
      </w:r>
      <w:r>
        <w:rPr>
          <w:i/>
          <w:sz w:val="24"/>
        </w:rPr>
        <w:t>de</w:t>
      </w:r>
      <w:r>
        <w:rPr>
          <w:i/>
          <w:spacing w:val="-15"/>
          <w:sz w:val="24"/>
        </w:rPr>
        <w:t xml:space="preserve"> </w:t>
      </w:r>
      <w:r>
        <w:rPr>
          <w:i/>
          <w:sz w:val="24"/>
        </w:rPr>
        <w:t>plage;</w:t>
      </w:r>
      <w:r>
        <w:rPr>
          <w:i/>
          <w:spacing w:val="-15"/>
          <w:sz w:val="24"/>
        </w:rPr>
        <w:t xml:space="preserve"> </w:t>
      </w:r>
      <w:r>
        <w:rPr>
          <w:i/>
          <w:sz w:val="24"/>
        </w:rPr>
        <w:t>Cravates;</w:t>
      </w:r>
      <w:r>
        <w:rPr>
          <w:i/>
          <w:spacing w:val="-15"/>
          <w:sz w:val="24"/>
        </w:rPr>
        <w:t xml:space="preserve"> </w:t>
      </w:r>
      <w:r>
        <w:rPr>
          <w:i/>
          <w:sz w:val="24"/>
        </w:rPr>
        <w:t>Ascots;</w:t>
      </w:r>
      <w:r>
        <w:rPr>
          <w:i/>
          <w:spacing w:val="-15"/>
          <w:sz w:val="24"/>
        </w:rPr>
        <w:t xml:space="preserve"> </w:t>
      </w:r>
      <w:r>
        <w:rPr>
          <w:i/>
          <w:sz w:val="24"/>
        </w:rPr>
        <w:t>Bandeaux pour</w:t>
      </w:r>
      <w:r>
        <w:rPr>
          <w:i/>
          <w:spacing w:val="-11"/>
          <w:sz w:val="24"/>
        </w:rPr>
        <w:t xml:space="preserve"> </w:t>
      </w:r>
      <w:r>
        <w:rPr>
          <w:i/>
          <w:sz w:val="24"/>
        </w:rPr>
        <w:t>la</w:t>
      </w:r>
      <w:r>
        <w:rPr>
          <w:i/>
          <w:spacing w:val="-11"/>
          <w:sz w:val="24"/>
        </w:rPr>
        <w:t xml:space="preserve"> </w:t>
      </w:r>
      <w:r>
        <w:rPr>
          <w:i/>
          <w:sz w:val="24"/>
        </w:rPr>
        <w:t>tête</w:t>
      </w:r>
      <w:r>
        <w:rPr>
          <w:i/>
          <w:spacing w:val="-13"/>
          <w:sz w:val="24"/>
        </w:rPr>
        <w:t xml:space="preserve"> </w:t>
      </w:r>
      <w:r>
        <w:rPr>
          <w:i/>
          <w:sz w:val="24"/>
        </w:rPr>
        <w:t>[habillement];</w:t>
      </w:r>
      <w:r>
        <w:rPr>
          <w:i/>
          <w:spacing w:val="-12"/>
          <w:sz w:val="24"/>
        </w:rPr>
        <w:t xml:space="preserve"> </w:t>
      </w:r>
      <w:r>
        <w:rPr>
          <w:i/>
          <w:sz w:val="24"/>
        </w:rPr>
        <w:t>Pochettes</w:t>
      </w:r>
      <w:r>
        <w:rPr>
          <w:i/>
          <w:spacing w:val="-9"/>
          <w:sz w:val="24"/>
        </w:rPr>
        <w:t xml:space="preserve"> </w:t>
      </w:r>
      <w:r>
        <w:rPr>
          <w:i/>
          <w:sz w:val="24"/>
        </w:rPr>
        <w:t>[habillement];</w:t>
      </w:r>
      <w:r>
        <w:rPr>
          <w:i/>
          <w:spacing w:val="-12"/>
          <w:sz w:val="24"/>
        </w:rPr>
        <w:t xml:space="preserve"> </w:t>
      </w:r>
      <w:r>
        <w:rPr>
          <w:i/>
          <w:sz w:val="24"/>
        </w:rPr>
        <w:t>Vestes</w:t>
      </w:r>
      <w:r>
        <w:rPr>
          <w:i/>
          <w:spacing w:val="-9"/>
          <w:sz w:val="24"/>
        </w:rPr>
        <w:t xml:space="preserve"> </w:t>
      </w:r>
      <w:r>
        <w:rPr>
          <w:i/>
          <w:sz w:val="24"/>
        </w:rPr>
        <w:t>[vêtements];</w:t>
      </w:r>
      <w:r>
        <w:rPr>
          <w:i/>
          <w:spacing w:val="-12"/>
          <w:sz w:val="24"/>
        </w:rPr>
        <w:t xml:space="preserve"> </w:t>
      </w:r>
      <w:r>
        <w:rPr>
          <w:i/>
          <w:sz w:val="24"/>
        </w:rPr>
        <w:t xml:space="preserve">Jardiniers; Jupes; Combinaisons; Robes de fraise-feu; Gaines (sous-vêtements); Gants [habillement]; Gants de ski; Vêtements imperméables; Tricots (vêtements); Pulls; Chauffe-jambes; Leggins [pantalons]; </w:t>
      </w:r>
      <w:proofErr w:type="spellStart"/>
      <w:r>
        <w:rPr>
          <w:i/>
          <w:sz w:val="24"/>
        </w:rPr>
        <w:t>Liveries</w:t>
      </w:r>
      <w:proofErr w:type="spellEnd"/>
      <w:r>
        <w:rPr>
          <w:i/>
          <w:sz w:val="24"/>
        </w:rPr>
        <w:t xml:space="preserve">; Bonneterie; Chandails; Manchons [habillement]; </w:t>
      </w:r>
      <w:proofErr w:type="spellStart"/>
      <w:r>
        <w:rPr>
          <w:i/>
          <w:sz w:val="24"/>
        </w:rPr>
        <w:t>Skorts</w:t>
      </w:r>
      <w:proofErr w:type="spellEnd"/>
      <w:r>
        <w:rPr>
          <w:i/>
          <w:sz w:val="24"/>
        </w:rPr>
        <w:t xml:space="preserve">; Shorts Boxer; Gilets; Pantalons; Parkas; Fourrures (vêtements); Étoles [fourrures]; Pyjamas; Manchettes; Ponchos; fixe-broches; Fixe-chaussettes; </w:t>
      </w:r>
      <w:proofErr w:type="spellStart"/>
      <w:r>
        <w:rPr>
          <w:i/>
          <w:sz w:val="24"/>
        </w:rPr>
        <w:t>Soutiens-gorge</w:t>
      </w:r>
      <w:proofErr w:type="spellEnd"/>
      <w:r>
        <w:rPr>
          <w:i/>
          <w:sz w:val="24"/>
        </w:rPr>
        <w:t>; Sandales; Sandales de bain; Chaussures; Souliers de bain; Chaussures de gymnastique; Chaussures de plage; Chaussures d’entraînement;</w:t>
      </w:r>
      <w:r>
        <w:rPr>
          <w:i/>
          <w:spacing w:val="-4"/>
          <w:sz w:val="24"/>
        </w:rPr>
        <w:t xml:space="preserve"> </w:t>
      </w:r>
      <w:r>
        <w:rPr>
          <w:i/>
          <w:sz w:val="24"/>
        </w:rPr>
        <w:t>Semelles</w:t>
      </w:r>
      <w:r>
        <w:rPr>
          <w:i/>
          <w:spacing w:val="-1"/>
          <w:sz w:val="24"/>
        </w:rPr>
        <w:t xml:space="preserve"> </w:t>
      </w:r>
      <w:r>
        <w:rPr>
          <w:i/>
          <w:sz w:val="24"/>
        </w:rPr>
        <w:t>de</w:t>
      </w:r>
      <w:r>
        <w:rPr>
          <w:i/>
          <w:spacing w:val="-4"/>
          <w:sz w:val="24"/>
        </w:rPr>
        <w:t xml:space="preserve"> </w:t>
      </w:r>
      <w:r>
        <w:rPr>
          <w:i/>
          <w:sz w:val="24"/>
        </w:rPr>
        <w:t>chaussures;</w:t>
      </w:r>
      <w:r>
        <w:rPr>
          <w:i/>
          <w:spacing w:val="-2"/>
          <w:sz w:val="24"/>
        </w:rPr>
        <w:t xml:space="preserve"> </w:t>
      </w:r>
      <w:r>
        <w:rPr>
          <w:i/>
          <w:sz w:val="24"/>
        </w:rPr>
        <w:t>Châles;</w:t>
      </w:r>
      <w:r>
        <w:rPr>
          <w:i/>
          <w:spacing w:val="-2"/>
          <w:sz w:val="24"/>
        </w:rPr>
        <w:t xml:space="preserve"> </w:t>
      </w:r>
      <w:r>
        <w:rPr>
          <w:i/>
          <w:sz w:val="24"/>
        </w:rPr>
        <w:t>Écharpes;</w:t>
      </w:r>
      <w:r>
        <w:rPr>
          <w:i/>
          <w:spacing w:val="-4"/>
          <w:sz w:val="24"/>
        </w:rPr>
        <w:t xml:space="preserve"> </w:t>
      </w:r>
      <w:r>
        <w:rPr>
          <w:i/>
          <w:sz w:val="24"/>
        </w:rPr>
        <w:t>Mémoires;</w:t>
      </w:r>
      <w:r>
        <w:rPr>
          <w:i/>
          <w:spacing w:val="-1"/>
          <w:sz w:val="24"/>
        </w:rPr>
        <w:t xml:space="preserve"> </w:t>
      </w:r>
      <w:r>
        <w:rPr>
          <w:i/>
          <w:sz w:val="24"/>
        </w:rPr>
        <w:t>Pardessus; Vêtements</w:t>
      </w:r>
      <w:r>
        <w:rPr>
          <w:i/>
          <w:spacing w:val="-7"/>
          <w:sz w:val="24"/>
        </w:rPr>
        <w:t xml:space="preserve"> </w:t>
      </w:r>
      <w:r>
        <w:rPr>
          <w:i/>
          <w:sz w:val="24"/>
        </w:rPr>
        <w:t>d’extérieur;</w:t>
      </w:r>
      <w:r>
        <w:rPr>
          <w:i/>
          <w:spacing w:val="-9"/>
          <w:sz w:val="24"/>
        </w:rPr>
        <w:t xml:space="preserve"> </w:t>
      </w:r>
      <w:proofErr w:type="spellStart"/>
      <w:r>
        <w:rPr>
          <w:i/>
          <w:sz w:val="24"/>
        </w:rPr>
        <w:t>Petticoats</w:t>
      </w:r>
      <w:proofErr w:type="spellEnd"/>
      <w:r>
        <w:rPr>
          <w:i/>
          <w:sz w:val="24"/>
        </w:rPr>
        <w:t>;</w:t>
      </w:r>
      <w:r>
        <w:rPr>
          <w:i/>
          <w:spacing w:val="-8"/>
          <w:sz w:val="24"/>
        </w:rPr>
        <w:t xml:space="preserve"> </w:t>
      </w:r>
      <w:r>
        <w:rPr>
          <w:i/>
          <w:sz w:val="24"/>
        </w:rPr>
        <w:t>Demi-bottes;</w:t>
      </w:r>
      <w:r>
        <w:rPr>
          <w:i/>
          <w:spacing w:val="-8"/>
          <w:sz w:val="24"/>
        </w:rPr>
        <w:t xml:space="preserve"> </w:t>
      </w:r>
      <w:r>
        <w:rPr>
          <w:i/>
          <w:sz w:val="24"/>
        </w:rPr>
        <w:t>Bottes;</w:t>
      </w:r>
      <w:r>
        <w:rPr>
          <w:i/>
          <w:spacing w:val="-8"/>
          <w:sz w:val="24"/>
        </w:rPr>
        <w:t xml:space="preserve"> </w:t>
      </w:r>
      <w:r>
        <w:rPr>
          <w:i/>
          <w:sz w:val="24"/>
        </w:rPr>
        <w:t>Combinaisons</w:t>
      </w:r>
      <w:r>
        <w:rPr>
          <w:i/>
          <w:spacing w:val="-8"/>
          <w:sz w:val="24"/>
        </w:rPr>
        <w:t xml:space="preserve"> </w:t>
      </w:r>
      <w:r>
        <w:rPr>
          <w:i/>
          <w:sz w:val="24"/>
        </w:rPr>
        <w:t>[vêtements]; Visières [chapellerie]; Chaussures en bois; Sous-vêtements absorbant la transpiration; Baguettes de noix; Glissières [sous-vêtements]; T-shirts à manches courtes; t-shirts (à manches longues).</w:t>
      </w:r>
    </w:p>
    <w:p w14:paraId="47C88850" w14:textId="77777777" w:rsidR="0072757D" w:rsidRDefault="0072757D">
      <w:pPr>
        <w:pStyle w:val="Corpsdetexte"/>
        <w:rPr>
          <w:i/>
          <w:sz w:val="18"/>
        </w:rPr>
      </w:pPr>
    </w:p>
    <w:p w14:paraId="47C88851" w14:textId="77777777" w:rsidR="0072757D" w:rsidRDefault="0072757D">
      <w:pPr>
        <w:pStyle w:val="Corpsdetexte"/>
        <w:rPr>
          <w:i/>
          <w:sz w:val="18"/>
        </w:rPr>
      </w:pPr>
    </w:p>
    <w:p w14:paraId="47C88852" w14:textId="77777777" w:rsidR="0072757D" w:rsidRDefault="0072757D">
      <w:pPr>
        <w:pStyle w:val="Corpsdetexte"/>
        <w:spacing w:before="5"/>
        <w:rPr>
          <w:i/>
          <w:sz w:val="18"/>
        </w:rPr>
      </w:pPr>
    </w:p>
    <w:p w14:paraId="47C88853" w14:textId="77777777" w:rsidR="0072757D" w:rsidRPr="005943EF" w:rsidRDefault="001169F4">
      <w:pPr>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854"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855" w14:textId="77777777" w:rsidR="0072757D" w:rsidRDefault="001169F4">
      <w:pPr>
        <w:pStyle w:val="Paragraphedeliste"/>
        <w:numPr>
          <w:ilvl w:val="1"/>
          <w:numId w:val="9"/>
        </w:numPr>
        <w:tabs>
          <w:tab w:val="left" w:pos="1155"/>
          <w:tab w:val="left" w:pos="3157"/>
          <w:tab w:val="left" w:pos="3735"/>
          <w:tab w:val="left" w:pos="4258"/>
          <w:tab w:val="left" w:pos="5141"/>
          <w:tab w:val="left" w:pos="5731"/>
          <w:tab w:val="left" w:pos="7164"/>
          <w:tab w:val="left" w:pos="7953"/>
          <w:tab w:val="left" w:pos="8476"/>
        </w:tabs>
        <w:spacing w:before="204"/>
        <w:ind w:left="1155" w:right="0" w:hanging="359"/>
        <w:rPr>
          <w:sz w:val="24"/>
        </w:rPr>
      </w:pPr>
      <w:r>
        <w:rPr>
          <w:noProof/>
          <w:sz w:val="24"/>
        </w:rPr>
        <w:lastRenderedPageBreak/>
        <w:drawing>
          <wp:anchor distT="0" distB="0" distL="0" distR="0" simplePos="0" relativeHeight="487181312" behindDoc="1" locked="0" layoutInCell="1" allowOverlap="1" wp14:anchorId="47C88A2B" wp14:editId="47C88A2C">
            <wp:simplePos x="0" y="0"/>
            <wp:positionH relativeFrom="page">
              <wp:posOffset>1543050</wp:posOffset>
            </wp:positionH>
            <wp:positionV relativeFrom="paragraph">
              <wp:posOffset>229162</wp:posOffset>
            </wp:positionV>
            <wp:extent cx="2212721" cy="298450"/>
            <wp:effectExtent l="0" t="0" r="0" b="0"/>
            <wp:wrapNone/>
            <wp:docPr id="9" name="Image 9" descr="A black letter on a white background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black letter on a white background  AI-generated content may be incorrect."/>
                    <pic:cNvPicPr/>
                  </pic:nvPicPr>
                  <pic:blipFill>
                    <a:blip r:embed="rId10" cstate="print"/>
                    <a:stretch>
                      <a:fillRect/>
                    </a:stretch>
                  </pic:blipFill>
                  <pic:spPr>
                    <a:xfrm>
                      <a:off x="0" y="0"/>
                      <a:ext cx="2212721" cy="298450"/>
                    </a:xfrm>
                    <a:prstGeom prst="rect">
                      <a:avLst/>
                    </a:prstGeom>
                  </pic:spPr>
                </pic:pic>
              </a:graphicData>
            </a:graphic>
          </wp:anchor>
        </w:drawing>
      </w:r>
      <w:r>
        <w:rPr>
          <w:noProof/>
          <w:sz w:val="24"/>
        </w:rPr>
        <mc:AlternateContent>
          <mc:Choice Requires="wps">
            <w:drawing>
              <wp:anchor distT="0" distB="0" distL="0" distR="0" simplePos="0" relativeHeight="15732224" behindDoc="0" locked="0" layoutInCell="1" allowOverlap="1" wp14:anchorId="47C88A2D" wp14:editId="47C88A2E">
                <wp:simplePos x="0" y="0"/>
                <wp:positionH relativeFrom="page">
                  <wp:posOffset>270575</wp:posOffset>
                </wp:positionH>
                <wp:positionV relativeFrom="page">
                  <wp:posOffset>1114363</wp:posOffset>
                </wp:positionV>
                <wp:extent cx="146050" cy="92100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79"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2D" id="Textbox 10" o:spid="_x0000_s1029" type="#_x0000_t202" style="position:absolute;left:0;text-align:left;margin-left:21.3pt;margin-top:87.75pt;width:11.5pt;height:725.2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" filled="f" stroked="f">
                <v:textbox style="layout-flow:vertical;mso-layout-flow-alt:bottom-to-top" inset="0,0,0,0">
                  <w:txbxContent>
                    <w:p w14:paraId="47C88A79"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r>
        <w:rPr>
          <w:spacing w:val="-2"/>
          <w:sz w:val="24"/>
        </w:rPr>
        <w:t>L’enregistrement</w:t>
      </w:r>
      <w:r>
        <w:rPr>
          <w:sz w:val="24"/>
        </w:rPr>
        <w:tab/>
      </w:r>
      <w:r>
        <w:rPr>
          <w:spacing w:val="-5"/>
          <w:sz w:val="24"/>
        </w:rPr>
        <w:t>de</w:t>
      </w:r>
      <w:r>
        <w:rPr>
          <w:sz w:val="24"/>
        </w:rPr>
        <w:tab/>
      </w:r>
      <w:r>
        <w:rPr>
          <w:spacing w:val="-5"/>
          <w:sz w:val="24"/>
        </w:rPr>
        <w:t>la</w:t>
      </w:r>
      <w:r>
        <w:rPr>
          <w:sz w:val="24"/>
        </w:rPr>
        <w:tab/>
      </w:r>
      <w:r>
        <w:rPr>
          <w:spacing w:val="-5"/>
          <w:sz w:val="24"/>
        </w:rPr>
        <w:t>MUE</w:t>
      </w:r>
      <w:r>
        <w:rPr>
          <w:sz w:val="24"/>
        </w:rPr>
        <w:tab/>
      </w:r>
      <w:r>
        <w:rPr>
          <w:spacing w:val="-5"/>
          <w:sz w:val="24"/>
        </w:rPr>
        <w:t>no</w:t>
      </w:r>
      <w:r>
        <w:rPr>
          <w:sz w:val="24"/>
        </w:rPr>
        <w:tab/>
        <w:t xml:space="preserve">18 004 </w:t>
      </w:r>
      <w:r>
        <w:rPr>
          <w:spacing w:val="-5"/>
          <w:sz w:val="24"/>
        </w:rPr>
        <w:t>471</w:t>
      </w:r>
      <w:r>
        <w:rPr>
          <w:sz w:val="24"/>
        </w:rPr>
        <w:tab/>
      </w:r>
      <w:r>
        <w:rPr>
          <w:spacing w:val="-4"/>
          <w:sz w:val="24"/>
        </w:rPr>
        <w:t>pour</w:t>
      </w:r>
      <w:r>
        <w:rPr>
          <w:sz w:val="24"/>
        </w:rPr>
        <w:tab/>
      </w:r>
      <w:r>
        <w:rPr>
          <w:spacing w:val="-5"/>
          <w:sz w:val="24"/>
        </w:rPr>
        <w:t>la</w:t>
      </w:r>
      <w:r>
        <w:rPr>
          <w:sz w:val="24"/>
        </w:rPr>
        <w:tab/>
      </w:r>
      <w:r>
        <w:rPr>
          <w:spacing w:val="-2"/>
          <w:sz w:val="24"/>
        </w:rPr>
        <w:t>marque</w:t>
      </w:r>
    </w:p>
    <w:p w14:paraId="47C88856" w14:textId="77777777" w:rsidR="0072757D" w:rsidRDefault="001169F4">
      <w:pPr>
        <w:pStyle w:val="Corpsdetexte"/>
        <w:spacing w:before="257"/>
        <w:ind w:left="1156" w:right="163" w:firstLine="3492"/>
        <w:jc w:val="both"/>
      </w:pPr>
      <w:proofErr w:type="gramStart"/>
      <w:r>
        <w:t>figurative</w:t>
      </w:r>
      <w:proofErr w:type="gramEnd"/>
      <w:r>
        <w:t xml:space="preserve">, déposée le 27 décembre 2018 et enregistrée le 2 septembre 2022 pour, dans la mesure pertinente dans la présente procédure, la liste de produits </w:t>
      </w:r>
      <w:proofErr w:type="gramStart"/>
      <w:r>
        <w:t>suivante:</w:t>
      </w:r>
      <w:proofErr w:type="gramEnd"/>
    </w:p>
    <w:p w14:paraId="47C88857" w14:textId="77777777" w:rsidR="0072757D" w:rsidRDefault="001169F4">
      <w:pPr>
        <w:spacing w:before="240"/>
        <w:ind w:left="1156" w:right="157"/>
        <w:jc w:val="both"/>
        <w:rPr>
          <w:i/>
          <w:sz w:val="24"/>
        </w:rPr>
      </w:pPr>
      <w:r>
        <w:rPr>
          <w:sz w:val="24"/>
        </w:rPr>
        <w:t xml:space="preserve">Classe 3: </w:t>
      </w:r>
      <w:r>
        <w:rPr>
          <w:i/>
          <w:sz w:val="24"/>
        </w:rPr>
        <w:t>Cosmétiques; Parfum; Produits de maquillage; Déodorants et antiperspirants à usage personnel; Huiles essentielles à usage personnel; Savons; Huile de bain; Mousse pour le bain; Crèmes pour le bain; Shampooings pour le corps; Crème à raser; Crèmes de beauté; Crèmes de jour; Lotions pour la peau; lotion solaire pour le corps; Préparations après-rasage; Lotions pour le soin des cheveux;</w:t>
      </w:r>
      <w:r>
        <w:rPr>
          <w:i/>
          <w:spacing w:val="-3"/>
          <w:sz w:val="24"/>
        </w:rPr>
        <w:t xml:space="preserve"> </w:t>
      </w:r>
      <w:r>
        <w:rPr>
          <w:i/>
          <w:sz w:val="24"/>
        </w:rPr>
        <w:t>Lait</w:t>
      </w:r>
      <w:r>
        <w:rPr>
          <w:i/>
          <w:spacing w:val="-3"/>
          <w:sz w:val="24"/>
        </w:rPr>
        <w:t xml:space="preserve"> </w:t>
      </w:r>
      <w:r>
        <w:rPr>
          <w:i/>
          <w:sz w:val="24"/>
        </w:rPr>
        <w:t>de</w:t>
      </w:r>
      <w:r>
        <w:rPr>
          <w:i/>
          <w:spacing w:val="-3"/>
          <w:sz w:val="24"/>
        </w:rPr>
        <w:t xml:space="preserve"> </w:t>
      </w:r>
      <w:proofErr w:type="spellStart"/>
      <w:r>
        <w:rPr>
          <w:i/>
          <w:sz w:val="24"/>
        </w:rPr>
        <w:t>bodyté</w:t>
      </w:r>
      <w:proofErr w:type="spellEnd"/>
      <w:r>
        <w:rPr>
          <w:i/>
          <w:sz w:val="24"/>
        </w:rPr>
        <w:t>;</w:t>
      </w:r>
      <w:r>
        <w:rPr>
          <w:i/>
          <w:spacing w:val="-3"/>
          <w:sz w:val="24"/>
        </w:rPr>
        <w:t xml:space="preserve"> </w:t>
      </w:r>
      <w:r>
        <w:rPr>
          <w:i/>
          <w:sz w:val="24"/>
        </w:rPr>
        <w:t>Huile</w:t>
      </w:r>
      <w:r>
        <w:rPr>
          <w:i/>
          <w:spacing w:val="-3"/>
          <w:sz w:val="24"/>
        </w:rPr>
        <w:t xml:space="preserve"> </w:t>
      </w:r>
      <w:r>
        <w:rPr>
          <w:i/>
          <w:sz w:val="24"/>
        </w:rPr>
        <w:t>de</w:t>
      </w:r>
      <w:r>
        <w:rPr>
          <w:i/>
          <w:spacing w:val="-5"/>
          <w:sz w:val="24"/>
        </w:rPr>
        <w:t xml:space="preserve"> </w:t>
      </w:r>
      <w:r>
        <w:rPr>
          <w:i/>
          <w:sz w:val="24"/>
        </w:rPr>
        <w:t>bronzage;</w:t>
      </w:r>
      <w:r>
        <w:rPr>
          <w:i/>
          <w:spacing w:val="-5"/>
          <w:sz w:val="24"/>
        </w:rPr>
        <w:t xml:space="preserve"> </w:t>
      </w:r>
      <w:r>
        <w:rPr>
          <w:i/>
          <w:sz w:val="24"/>
        </w:rPr>
        <w:t>laits</w:t>
      </w:r>
      <w:r>
        <w:rPr>
          <w:i/>
          <w:spacing w:val="-5"/>
          <w:sz w:val="24"/>
        </w:rPr>
        <w:t xml:space="preserve"> </w:t>
      </w:r>
      <w:r>
        <w:rPr>
          <w:i/>
          <w:sz w:val="24"/>
        </w:rPr>
        <w:t>solaires;</w:t>
      </w:r>
      <w:r>
        <w:rPr>
          <w:i/>
          <w:spacing w:val="-3"/>
          <w:sz w:val="24"/>
        </w:rPr>
        <w:t xml:space="preserve"> </w:t>
      </w:r>
      <w:r>
        <w:rPr>
          <w:i/>
          <w:sz w:val="24"/>
        </w:rPr>
        <w:t>Lingettes</w:t>
      </w:r>
      <w:r>
        <w:rPr>
          <w:i/>
          <w:spacing w:val="-3"/>
          <w:sz w:val="24"/>
        </w:rPr>
        <w:t xml:space="preserve"> </w:t>
      </w:r>
      <w:r>
        <w:rPr>
          <w:i/>
          <w:sz w:val="24"/>
        </w:rPr>
        <w:t>imprégnées</w:t>
      </w:r>
      <w:r>
        <w:rPr>
          <w:i/>
          <w:spacing w:val="-3"/>
          <w:sz w:val="24"/>
        </w:rPr>
        <w:t xml:space="preserve"> </w:t>
      </w:r>
      <w:r>
        <w:rPr>
          <w:i/>
          <w:sz w:val="24"/>
        </w:rPr>
        <w:t>de lotions</w:t>
      </w:r>
      <w:r>
        <w:rPr>
          <w:i/>
          <w:spacing w:val="-1"/>
          <w:sz w:val="24"/>
        </w:rPr>
        <w:t xml:space="preserve"> </w:t>
      </w:r>
      <w:r>
        <w:rPr>
          <w:i/>
          <w:sz w:val="24"/>
        </w:rPr>
        <w:t>cosmétiques;</w:t>
      </w:r>
      <w:r>
        <w:rPr>
          <w:i/>
          <w:spacing w:val="-2"/>
          <w:sz w:val="24"/>
        </w:rPr>
        <w:t xml:space="preserve"> </w:t>
      </w:r>
      <w:r>
        <w:rPr>
          <w:i/>
          <w:sz w:val="24"/>
        </w:rPr>
        <w:t>Crayons</w:t>
      </w:r>
      <w:r>
        <w:rPr>
          <w:i/>
          <w:spacing w:val="-1"/>
          <w:sz w:val="24"/>
        </w:rPr>
        <w:t xml:space="preserve"> </w:t>
      </w:r>
      <w:r>
        <w:rPr>
          <w:i/>
          <w:sz w:val="24"/>
        </w:rPr>
        <w:t>à</w:t>
      </w:r>
      <w:r>
        <w:rPr>
          <w:i/>
          <w:spacing w:val="-1"/>
          <w:sz w:val="24"/>
        </w:rPr>
        <w:t xml:space="preserve"> </w:t>
      </w:r>
      <w:r>
        <w:rPr>
          <w:i/>
          <w:sz w:val="24"/>
        </w:rPr>
        <w:t>sourcils;</w:t>
      </w:r>
      <w:r>
        <w:rPr>
          <w:i/>
          <w:spacing w:val="-2"/>
          <w:sz w:val="24"/>
        </w:rPr>
        <w:t xml:space="preserve"> </w:t>
      </w:r>
      <w:r>
        <w:rPr>
          <w:i/>
          <w:sz w:val="24"/>
        </w:rPr>
        <w:t>Eyeliner;</w:t>
      </w:r>
      <w:r>
        <w:rPr>
          <w:i/>
          <w:spacing w:val="-2"/>
          <w:sz w:val="24"/>
        </w:rPr>
        <w:t xml:space="preserve"> </w:t>
      </w:r>
      <w:r>
        <w:rPr>
          <w:i/>
          <w:sz w:val="24"/>
        </w:rPr>
        <w:t>Mascara; Poudre (maquillage); Rouge à lèvres; Laits nettoyants; Préparations et traitements capillaires; Shampooings; Henna; Crèmes pour les cheveux; Spray pour les cheveux; Laques pour les ongles; Kits cosmétiques; Encens; Bâtons de Joss.</w:t>
      </w:r>
    </w:p>
    <w:p w14:paraId="47C88858" w14:textId="77777777" w:rsidR="0072757D" w:rsidRDefault="001169F4">
      <w:pPr>
        <w:pStyle w:val="Paragraphedeliste"/>
        <w:numPr>
          <w:ilvl w:val="1"/>
          <w:numId w:val="9"/>
        </w:numPr>
        <w:tabs>
          <w:tab w:val="left" w:pos="1151"/>
        </w:tabs>
        <w:spacing w:before="238"/>
        <w:ind w:left="1151" w:right="160" w:hanging="358"/>
        <w:jc w:val="both"/>
        <w:rPr>
          <w:sz w:val="24"/>
        </w:rPr>
      </w:pPr>
      <w:proofErr w:type="gramStart"/>
      <w:r>
        <w:rPr>
          <w:sz w:val="24"/>
        </w:rPr>
        <w:t>L’ enregistrement</w:t>
      </w:r>
      <w:proofErr w:type="gramEnd"/>
      <w:r>
        <w:rPr>
          <w:sz w:val="24"/>
        </w:rPr>
        <w:t xml:space="preserve"> de la MUE no 18 240</w:t>
      </w:r>
      <w:r>
        <w:rPr>
          <w:spacing w:val="-2"/>
          <w:sz w:val="24"/>
        </w:rPr>
        <w:t xml:space="preserve"> </w:t>
      </w:r>
      <w:r>
        <w:rPr>
          <w:sz w:val="24"/>
        </w:rPr>
        <w:t>635 pour la marque verbale</w:t>
      </w:r>
      <w:proofErr w:type="gramStart"/>
      <w:r>
        <w:rPr>
          <w:sz w:val="24"/>
        </w:rPr>
        <w:t xml:space="preserve"> «GOLDEN</w:t>
      </w:r>
      <w:proofErr w:type="gramEnd"/>
      <w:r>
        <w:rPr>
          <w:sz w:val="24"/>
        </w:rPr>
        <w:t xml:space="preserve"> </w:t>
      </w:r>
      <w:proofErr w:type="gramStart"/>
      <w:r>
        <w:rPr>
          <w:sz w:val="24"/>
        </w:rPr>
        <w:t>GOOSE»</w:t>
      </w:r>
      <w:proofErr w:type="gramEnd"/>
      <w:r>
        <w:rPr>
          <w:sz w:val="24"/>
        </w:rPr>
        <w:t>,</w:t>
      </w:r>
      <w:r>
        <w:rPr>
          <w:spacing w:val="-3"/>
          <w:sz w:val="24"/>
        </w:rPr>
        <w:t xml:space="preserve"> </w:t>
      </w:r>
      <w:r>
        <w:rPr>
          <w:sz w:val="24"/>
        </w:rPr>
        <w:t>déposée</w:t>
      </w:r>
      <w:r>
        <w:rPr>
          <w:spacing w:val="-4"/>
          <w:sz w:val="24"/>
        </w:rPr>
        <w:t xml:space="preserve"> </w:t>
      </w:r>
      <w:r>
        <w:rPr>
          <w:sz w:val="24"/>
        </w:rPr>
        <w:t>le</w:t>
      </w:r>
      <w:r>
        <w:rPr>
          <w:spacing w:val="-3"/>
          <w:sz w:val="24"/>
        </w:rPr>
        <w:t xml:space="preserve"> </w:t>
      </w:r>
      <w:r>
        <w:rPr>
          <w:sz w:val="24"/>
        </w:rPr>
        <w:t>12</w:t>
      </w:r>
      <w:r>
        <w:rPr>
          <w:spacing w:val="-2"/>
          <w:sz w:val="24"/>
        </w:rPr>
        <w:t xml:space="preserve"> </w:t>
      </w:r>
      <w:r>
        <w:rPr>
          <w:sz w:val="24"/>
        </w:rPr>
        <w:t>novembre</w:t>
      </w:r>
      <w:r>
        <w:rPr>
          <w:spacing w:val="-5"/>
          <w:sz w:val="24"/>
        </w:rPr>
        <w:t xml:space="preserve"> </w:t>
      </w:r>
      <w:r>
        <w:rPr>
          <w:sz w:val="24"/>
        </w:rPr>
        <w:t>2018</w:t>
      </w:r>
      <w:r>
        <w:rPr>
          <w:spacing w:val="-3"/>
          <w:sz w:val="24"/>
        </w:rPr>
        <w:t xml:space="preserve"> </w:t>
      </w:r>
      <w:r>
        <w:rPr>
          <w:sz w:val="24"/>
        </w:rPr>
        <w:t>et</w:t>
      </w:r>
      <w:r>
        <w:rPr>
          <w:spacing w:val="-1"/>
          <w:sz w:val="24"/>
        </w:rPr>
        <w:t xml:space="preserve"> </w:t>
      </w:r>
      <w:r>
        <w:rPr>
          <w:sz w:val="24"/>
        </w:rPr>
        <w:t>enregistrée</w:t>
      </w:r>
      <w:r>
        <w:rPr>
          <w:spacing w:val="-4"/>
          <w:sz w:val="24"/>
        </w:rPr>
        <w:t xml:space="preserve"> </w:t>
      </w:r>
      <w:r>
        <w:rPr>
          <w:sz w:val="24"/>
        </w:rPr>
        <w:t>le</w:t>
      </w:r>
      <w:r>
        <w:rPr>
          <w:spacing w:val="-3"/>
          <w:sz w:val="24"/>
        </w:rPr>
        <w:t xml:space="preserve"> </w:t>
      </w:r>
      <w:r>
        <w:rPr>
          <w:sz w:val="24"/>
        </w:rPr>
        <w:t>15</w:t>
      </w:r>
      <w:r>
        <w:rPr>
          <w:spacing w:val="-3"/>
          <w:sz w:val="24"/>
        </w:rPr>
        <w:t xml:space="preserve"> </w:t>
      </w:r>
      <w:r>
        <w:rPr>
          <w:sz w:val="24"/>
        </w:rPr>
        <w:t>mai</w:t>
      </w:r>
      <w:r>
        <w:rPr>
          <w:spacing w:val="-3"/>
          <w:sz w:val="24"/>
        </w:rPr>
        <w:t xml:space="preserve"> </w:t>
      </w:r>
      <w:r>
        <w:rPr>
          <w:sz w:val="24"/>
        </w:rPr>
        <w:t>2020</w:t>
      </w:r>
      <w:r>
        <w:rPr>
          <w:spacing w:val="-3"/>
          <w:sz w:val="24"/>
        </w:rPr>
        <w:t xml:space="preserve"> </w:t>
      </w:r>
      <w:r>
        <w:rPr>
          <w:sz w:val="24"/>
        </w:rPr>
        <w:t>pour,</w:t>
      </w:r>
      <w:r>
        <w:rPr>
          <w:spacing w:val="-3"/>
          <w:sz w:val="24"/>
        </w:rPr>
        <w:t xml:space="preserve"> </w:t>
      </w:r>
      <w:r>
        <w:rPr>
          <w:sz w:val="24"/>
        </w:rPr>
        <w:t xml:space="preserve">dans la mesure pertinente en l’espèce, la liste de produits </w:t>
      </w:r>
      <w:proofErr w:type="gramStart"/>
      <w:r>
        <w:rPr>
          <w:sz w:val="24"/>
        </w:rPr>
        <w:t>suivante:</w:t>
      </w:r>
      <w:proofErr w:type="gramEnd"/>
    </w:p>
    <w:p w14:paraId="47C88859" w14:textId="77777777" w:rsidR="0072757D" w:rsidRDefault="001169F4">
      <w:pPr>
        <w:spacing w:before="241"/>
        <w:ind w:left="1156" w:right="157"/>
        <w:jc w:val="both"/>
        <w:rPr>
          <w:i/>
          <w:sz w:val="24"/>
        </w:rPr>
      </w:pPr>
      <w:r>
        <w:rPr>
          <w:sz w:val="24"/>
        </w:rPr>
        <w:t>Classe</w:t>
      </w:r>
      <w:r>
        <w:rPr>
          <w:spacing w:val="-4"/>
          <w:sz w:val="24"/>
        </w:rPr>
        <w:t xml:space="preserve"> </w:t>
      </w:r>
      <w:r>
        <w:rPr>
          <w:sz w:val="24"/>
        </w:rPr>
        <w:t>14:</w:t>
      </w:r>
      <w:r>
        <w:rPr>
          <w:spacing w:val="-3"/>
          <w:sz w:val="24"/>
        </w:rPr>
        <w:t xml:space="preserve"> </w:t>
      </w:r>
      <w:r>
        <w:rPr>
          <w:i/>
          <w:sz w:val="24"/>
        </w:rPr>
        <w:t>Horloges;</w:t>
      </w:r>
      <w:r>
        <w:rPr>
          <w:i/>
          <w:spacing w:val="-3"/>
          <w:sz w:val="24"/>
        </w:rPr>
        <w:t xml:space="preserve"> </w:t>
      </w:r>
      <w:r>
        <w:rPr>
          <w:i/>
          <w:sz w:val="24"/>
        </w:rPr>
        <w:t>étuis</w:t>
      </w:r>
      <w:r>
        <w:rPr>
          <w:i/>
          <w:spacing w:val="-3"/>
          <w:sz w:val="24"/>
        </w:rPr>
        <w:t xml:space="preserve"> </w:t>
      </w:r>
      <w:r>
        <w:rPr>
          <w:i/>
          <w:sz w:val="24"/>
        </w:rPr>
        <w:t>pour</w:t>
      </w:r>
      <w:r>
        <w:rPr>
          <w:i/>
          <w:spacing w:val="-3"/>
          <w:sz w:val="24"/>
        </w:rPr>
        <w:t xml:space="preserve"> </w:t>
      </w:r>
      <w:r>
        <w:rPr>
          <w:i/>
          <w:sz w:val="24"/>
        </w:rPr>
        <w:t>horloges;</w:t>
      </w:r>
      <w:r>
        <w:rPr>
          <w:i/>
          <w:spacing w:val="-3"/>
          <w:sz w:val="24"/>
        </w:rPr>
        <w:t xml:space="preserve"> </w:t>
      </w:r>
      <w:r>
        <w:rPr>
          <w:i/>
          <w:sz w:val="24"/>
        </w:rPr>
        <w:t>chronographes</w:t>
      </w:r>
      <w:r>
        <w:rPr>
          <w:i/>
          <w:spacing w:val="-3"/>
          <w:sz w:val="24"/>
        </w:rPr>
        <w:t xml:space="preserve"> </w:t>
      </w:r>
      <w:r>
        <w:rPr>
          <w:i/>
          <w:sz w:val="24"/>
        </w:rPr>
        <w:t>et</w:t>
      </w:r>
      <w:r>
        <w:rPr>
          <w:i/>
          <w:spacing w:val="-3"/>
          <w:sz w:val="24"/>
        </w:rPr>
        <w:t xml:space="preserve"> </w:t>
      </w:r>
      <w:r>
        <w:rPr>
          <w:i/>
          <w:sz w:val="24"/>
        </w:rPr>
        <w:t>chronomètres;</w:t>
      </w:r>
      <w:r>
        <w:rPr>
          <w:i/>
          <w:spacing w:val="-2"/>
          <w:sz w:val="24"/>
        </w:rPr>
        <w:t xml:space="preserve"> </w:t>
      </w:r>
      <w:r>
        <w:rPr>
          <w:i/>
          <w:sz w:val="24"/>
        </w:rPr>
        <w:t>boucles d’oreilles;</w:t>
      </w:r>
      <w:r>
        <w:rPr>
          <w:i/>
          <w:spacing w:val="-14"/>
          <w:sz w:val="24"/>
        </w:rPr>
        <w:t xml:space="preserve"> </w:t>
      </w:r>
      <w:r>
        <w:rPr>
          <w:i/>
          <w:sz w:val="24"/>
        </w:rPr>
        <w:t>bagues</w:t>
      </w:r>
      <w:r>
        <w:rPr>
          <w:i/>
          <w:spacing w:val="-10"/>
          <w:sz w:val="24"/>
        </w:rPr>
        <w:t xml:space="preserve"> </w:t>
      </w:r>
      <w:r>
        <w:rPr>
          <w:i/>
          <w:sz w:val="24"/>
        </w:rPr>
        <w:t>[bijouterie];</w:t>
      </w:r>
      <w:r>
        <w:rPr>
          <w:i/>
          <w:spacing w:val="-13"/>
          <w:sz w:val="24"/>
        </w:rPr>
        <w:t xml:space="preserve"> </w:t>
      </w:r>
      <w:r>
        <w:rPr>
          <w:i/>
          <w:sz w:val="24"/>
        </w:rPr>
        <w:t>colliers</w:t>
      </w:r>
      <w:r>
        <w:rPr>
          <w:i/>
          <w:spacing w:val="-10"/>
          <w:sz w:val="24"/>
        </w:rPr>
        <w:t xml:space="preserve"> </w:t>
      </w:r>
      <w:r>
        <w:rPr>
          <w:i/>
          <w:sz w:val="24"/>
        </w:rPr>
        <w:t>[bijouterie];</w:t>
      </w:r>
      <w:r>
        <w:rPr>
          <w:i/>
          <w:spacing w:val="-13"/>
          <w:sz w:val="24"/>
        </w:rPr>
        <w:t xml:space="preserve"> </w:t>
      </w:r>
      <w:r>
        <w:rPr>
          <w:i/>
          <w:sz w:val="24"/>
        </w:rPr>
        <w:t>bracelets;</w:t>
      </w:r>
      <w:r>
        <w:rPr>
          <w:i/>
          <w:spacing w:val="-11"/>
          <w:sz w:val="24"/>
        </w:rPr>
        <w:t xml:space="preserve"> </w:t>
      </w:r>
      <w:r>
        <w:rPr>
          <w:i/>
          <w:sz w:val="24"/>
        </w:rPr>
        <w:t>épingles</w:t>
      </w:r>
      <w:r>
        <w:rPr>
          <w:i/>
          <w:spacing w:val="-12"/>
          <w:sz w:val="24"/>
        </w:rPr>
        <w:t xml:space="preserve"> </w:t>
      </w:r>
      <w:r>
        <w:rPr>
          <w:i/>
          <w:sz w:val="24"/>
        </w:rPr>
        <w:t>décoratives en métaux précieux; ornements (chaussures) en métaux précieux; boîtes en métaux précieux; boîtes à bijoux; barres de cravates; épingles en tant que bijoux; boutons de manchettes; bracelets de montres; bracelets de montres; boucles de montres; bijoux; bijoux en matières plastiques; bijoux plaqués en métaux précieux; bijoux pour chaussures; bijoux de chapeaux; coffrets à bijoux non en métaux précieux; constatations de bijouterie; breloques en métaux communs pour porte-clés; breloques</w:t>
      </w:r>
      <w:r>
        <w:rPr>
          <w:i/>
          <w:spacing w:val="-15"/>
          <w:sz w:val="24"/>
        </w:rPr>
        <w:t xml:space="preserve"> </w:t>
      </w:r>
      <w:r>
        <w:rPr>
          <w:i/>
          <w:sz w:val="24"/>
        </w:rPr>
        <w:t>en</w:t>
      </w:r>
      <w:r>
        <w:rPr>
          <w:i/>
          <w:spacing w:val="-15"/>
          <w:sz w:val="24"/>
        </w:rPr>
        <w:t xml:space="preserve"> </w:t>
      </w:r>
      <w:r>
        <w:rPr>
          <w:i/>
          <w:sz w:val="24"/>
        </w:rPr>
        <w:t>cuir</w:t>
      </w:r>
      <w:r>
        <w:rPr>
          <w:i/>
          <w:spacing w:val="-15"/>
          <w:sz w:val="24"/>
        </w:rPr>
        <w:t xml:space="preserve"> </w:t>
      </w:r>
      <w:r>
        <w:rPr>
          <w:i/>
          <w:sz w:val="24"/>
        </w:rPr>
        <w:t>pour</w:t>
      </w:r>
      <w:r>
        <w:rPr>
          <w:i/>
          <w:spacing w:val="-15"/>
          <w:sz w:val="24"/>
        </w:rPr>
        <w:t xml:space="preserve"> </w:t>
      </w:r>
      <w:r>
        <w:rPr>
          <w:i/>
          <w:sz w:val="24"/>
        </w:rPr>
        <w:t>porte-clés;</w:t>
      </w:r>
      <w:r>
        <w:rPr>
          <w:i/>
          <w:spacing w:val="-15"/>
          <w:sz w:val="24"/>
        </w:rPr>
        <w:t xml:space="preserve"> </w:t>
      </w:r>
      <w:r>
        <w:rPr>
          <w:i/>
          <w:sz w:val="24"/>
        </w:rPr>
        <w:t>breloques</w:t>
      </w:r>
      <w:r>
        <w:rPr>
          <w:i/>
          <w:spacing w:val="-15"/>
          <w:sz w:val="24"/>
        </w:rPr>
        <w:t xml:space="preserve"> </w:t>
      </w:r>
      <w:r>
        <w:rPr>
          <w:i/>
          <w:sz w:val="24"/>
        </w:rPr>
        <w:t>pour</w:t>
      </w:r>
      <w:r>
        <w:rPr>
          <w:i/>
          <w:spacing w:val="-15"/>
          <w:sz w:val="24"/>
        </w:rPr>
        <w:t xml:space="preserve"> </w:t>
      </w:r>
      <w:r>
        <w:rPr>
          <w:i/>
          <w:sz w:val="24"/>
        </w:rPr>
        <w:t>bijoux;</w:t>
      </w:r>
      <w:r>
        <w:rPr>
          <w:i/>
          <w:spacing w:val="-15"/>
          <w:sz w:val="24"/>
        </w:rPr>
        <w:t xml:space="preserve"> </w:t>
      </w:r>
      <w:r>
        <w:rPr>
          <w:i/>
          <w:sz w:val="24"/>
        </w:rPr>
        <w:t>breloques</w:t>
      </w:r>
      <w:r>
        <w:rPr>
          <w:i/>
          <w:spacing w:val="-15"/>
          <w:sz w:val="24"/>
        </w:rPr>
        <w:t xml:space="preserve"> </w:t>
      </w:r>
      <w:r>
        <w:rPr>
          <w:i/>
          <w:sz w:val="24"/>
        </w:rPr>
        <w:t>pour</w:t>
      </w:r>
      <w:r>
        <w:rPr>
          <w:i/>
          <w:spacing w:val="-15"/>
          <w:sz w:val="24"/>
        </w:rPr>
        <w:t xml:space="preserve"> </w:t>
      </w:r>
      <w:r>
        <w:rPr>
          <w:i/>
          <w:sz w:val="24"/>
        </w:rPr>
        <w:t xml:space="preserve">porte-clés; </w:t>
      </w:r>
      <w:proofErr w:type="spellStart"/>
      <w:r>
        <w:rPr>
          <w:i/>
          <w:sz w:val="24"/>
        </w:rPr>
        <w:t>crucifixes</w:t>
      </w:r>
      <w:proofErr w:type="spellEnd"/>
      <w:r>
        <w:rPr>
          <w:i/>
          <w:sz w:val="24"/>
        </w:rPr>
        <w:t xml:space="preserve"> en tant que bijoux; barres de cravates; figurines en métaux précieux; constatations de bijouterie; LOCKETS [bijoux]; pendentifs (bijouterie); perles [bijoux]; porte-clés avec breloques métalliques; porte-clés en cuir; porte-clés non métalliques; boîtes à bijoux métalliques; perles de prière; boîtes de présentation pour montres; cristaux de montre; articles d’horlogerie consistant principalement en des montres-bracelets incorporant un logiciel pour l’envoi et la réception de données ou pour le suivi d’activités physiques personnelles; bracelets, bagues ou colliers équipés d’un logiciel pour l’envoi et la réception de données ou pour la surveillance de l’activité physique personnelle.</w:t>
      </w:r>
    </w:p>
    <w:p w14:paraId="47C8885A" w14:textId="77777777" w:rsidR="0072757D" w:rsidRDefault="001169F4">
      <w:pPr>
        <w:spacing w:before="241"/>
        <w:ind w:left="1156" w:right="160"/>
        <w:jc w:val="both"/>
        <w:rPr>
          <w:i/>
          <w:sz w:val="24"/>
        </w:rPr>
      </w:pPr>
      <w:r>
        <w:rPr>
          <w:sz w:val="24"/>
        </w:rPr>
        <w:t xml:space="preserve">Classe 18: </w:t>
      </w:r>
      <w:r>
        <w:rPr>
          <w:i/>
          <w:sz w:val="24"/>
        </w:rPr>
        <w:t>Cuir et imitations du cuir; Peaux d’animaux; Bagages et sacs de transport; Parapluies et parasols; Cannes; Fouets et sellerie; Colliers, laisses et vêtements pour animaux; Attachés-cases; Sacs de sport; Sacs d’alpinistes; Sacs de campeurs; Sacs de tous les jours; Sacs de plage; Sacs à main de type Boston; Sacs pochettes (sacs à main); Sacs de gymnastique; Porte-documents [maroquinerie]; Sacs</w:t>
      </w:r>
      <w:r>
        <w:rPr>
          <w:i/>
          <w:spacing w:val="-15"/>
          <w:sz w:val="24"/>
        </w:rPr>
        <w:t xml:space="preserve"> </w:t>
      </w:r>
      <w:r>
        <w:rPr>
          <w:i/>
          <w:sz w:val="24"/>
        </w:rPr>
        <w:t>à</w:t>
      </w:r>
      <w:r>
        <w:rPr>
          <w:i/>
          <w:spacing w:val="-14"/>
          <w:sz w:val="24"/>
        </w:rPr>
        <w:t xml:space="preserve"> </w:t>
      </w:r>
      <w:r>
        <w:rPr>
          <w:i/>
          <w:sz w:val="24"/>
        </w:rPr>
        <w:t>bandoulière;</w:t>
      </w:r>
      <w:r>
        <w:rPr>
          <w:i/>
          <w:spacing w:val="-15"/>
          <w:sz w:val="24"/>
        </w:rPr>
        <w:t xml:space="preserve"> </w:t>
      </w:r>
      <w:r>
        <w:rPr>
          <w:i/>
          <w:sz w:val="24"/>
        </w:rPr>
        <w:t>Sacs</w:t>
      </w:r>
      <w:r>
        <w:rPr>
          <w:i/>
          <w:spacing w:val="-13"/>
          <w:sz w:val="24"/>
        </w:rPr>
        <w:t xml:space="preserve"> </w:t>
      </w:r>
      <w:r>
        <w:rPr>
          <w:i/>
          <w:sz w:val="24"/>
        </w:rPr>
        <w:t>pour</w:t>
      </w:r>
      <w:r>
        <w:rPr>
          <w:i/>
          <w:spacing w:val="-14"/>
          <w:sz w:val="24"/>
        </w:rPr>
        <w:t xml:space="preserve"> </w:t>
      </w:r>
      <w:r>
        <w:rPr>
          <w:i/>
          <w:sz w:val="24"/>
        </w:rPr>
        <w:t>transporter</w:t>
      </w:r>
      <w:r>
        <w:rPr>
          <w:i/>
          <w:spacing w:val="-14"/>
          <w:sz w:val="24"/>
        </w:rPr>
        <w:t xml:space="preserve"> </w:t>
      </w:r>
      <w:r>
        <w:rPr>
          <w:i/>
          <w:sz w:val="24"/>
        </w:rPr>
        <w:t>des</w:t>
      </w:r>
      <w:r>
        <w:rPr>
          <w:i/>
          <w:spacing w:val="-14"/>
          <w:sz w:val="24"/>
        </w:rPr>
        <w:t xml:space="preserve"> </w:t>
      </w:r>
      <w:r>
        <w:rPr>
          <w:i/>
          <w:sz w:val="24"/>
        </w:rPr>
        <w:t>animaux</w:t>
      </w:r>
      <w:r>
        <w:rPr>
          <w:i/>
          <w:spacing w:val="-15"/>
          <w:sz w:val="24"/>
        </w:rPr>
        <w:t xml:space="preserve"> </w:t>
      </w:r>
      <w:r>
        <w:rPr>
          <w:i/>
          <w:sz w:val="24"/>
        </w:rPr>
        <w:t>de</w:t>
      </w:r>
      <w:r>
        <w:rPr>
          <w:i/>
          <w:spacing w:val="-13"/>
          <w:sz w:val="24"/>
        </w:rPr>
        <w:t xml:space="preserve"> </w:t>
      </w:r>
      <w:r>
        <w:rPr>
          <w:i/>
          <w:sz w:val="24"/>
        </w:rPr>
        <w:t>compagnie;</w:t>
      </w:r>
      <w:r>
        <w:rPr>
          <w:i/>
          <w:spacing w:val="-15"/>
          <w:sz w:val="24"/>
        </w:rPr>
        <w:t xml:space="preserve"> </w:t>
      </w:r>
      <w:r>
        <w:rPr>
          <w:i/>
          <w:sz w:val="24"/>
        </w:rPr>
        <w:t>Sacs</w:t>
      </w:r>
      <w:r>
        <w:rPr>
          <w:i/>
          <w:spacing w:val="-14"/>
          <w:sz w:val="24"/>
        </w:rPr>
        <w:t xml:space="preserve"> </w:t>
      </w:r>
      <w:r>
        <w:rPr>
          <w:i/>
          <w:sz w:val="24"/>
        </w:rPr>
        <w:t>à</w:t>
      </w:r>
      <w:r>
        <w:rPr>
          <w:i/>
          <w:spacing w:val="-14"/>
          <w:sz w:val="24"/>
        </w:rPr>
        <w:t xml:space="preserve"> </w:t>
      </w:r>
      <w:r>
        <w:rPr>
          <w:i/>
          <w:sz w:val="24"/>
        </w:rPr>
        <w:t>bijoux en matières textiles (vides); Porte-bébés à porter autour de la poitrine; Sacs de voyage; Sacoches de selles; Sacs à provisions; Porte-monnaie à mailles; Cadres pour sacs à main; Sacoches à outils vides; Sachets [enveloppes, pochettes] en cuir pour l’emballage; Cartables; Carnassières; Sacs-housses pour vêtements pour le voyage;</w:t>
      </w:r>
      <w:r>
        <w:rPr>
          <w:i/>
          <w:spacing w:val="12"/>
          <w:sz w:val="24"/>
        </w:rPr>
        <w:t xml:space="preserve"> </w:t>
      </w:r>
      <w:r>
        <w:rPr>
          <w:i/>
          <w:sz w:val="24"/>
        </w:rPr>
        <w:t>Portefeuilles;</w:t>
      </w:r>
      <w:r>
        <w:rPr>
          <w:i/>
          <w:spacing w:val="14"/>
          <w:sz w:val="24"/>
        </w:rPr>
        <w:t xml:space="preserve"> </w:t>
      </w:r>
      <w:r>
        <w:rPr>
          <w:i/>
          <w:sz w:val="24"/>
        </w:rPr>
        <w:t>Filets</w:t>
      </w:r>
      <w:r>
        <w:rPr>
          <w:i/>
          <w:spacing w:val="16"/>
          <w:sz w:val="24"/>
        </w:rPr>
        <w:t xml:space="preserve"> </w:t>
      </w:r>
      <w:r>
        <w:rPr>
          <w:i/>
          <w:sz w:val="24"/>
        </w:rPr>
        <w:t>à</w:t>
      </w:r>
      <w:r>
        <w:rPr>
          <w:i/>
          <w:spacing w:val="15"/>
          <w:sz w:val="24"/>
        </w:rPr>
        <w:t xml:space="preserve"> </w:t>
      </w:r>
      <w:r>
        <w:rPr>
          <w:i/>
          <w:sz w:val="24"/>
        </w:rPr>
        <w:t>provisions;</w:t>
      </w:r>
      <w:r>
        <w:rPr>
          <w:i/>
          <w:spacing w:val="14"/>
          <w:sz w:val="24"/>
        </w:rPr>
        <w:t xml:space="preserve"> </w:t>
      </w:r>
      <w:r>
        <w:rPr>
          <w:i/>
          <w:sz w:val="24"/>
        </w:rPr>
        <w:t>Valises;</w:t>
      </w:r>
      <w:r>
        <w:rPr>
          <w:i/>
          <w:spacing w:val="15"/>
          <w:sz w:val="24"/>
        </w:rPr>
        <w:t xml:space="preserve"> </w:t>
      </w:r>
      <w:r>
        <w:rPr>
          <w:i/>
          <w:sz w:val="24"/>
        </w:rPr>
        <w:t>Porte-documents;</w:t>
      </w:r>
      <w:r>
        <w:rPr>
          <w:i/>
          <w:spacing w:val="14"/>
          <w:sz w:val="24"/>
        </w:rPr>
        <w:t xml:space="preserve"> </w:t>
      </w:r>
      <w:r>
        <w:rPr>
          <w:i/>
          <w:sz w:val="24"/>
        </w:rPr>
        <w:t>Porte-</w:t>
      </w:r>
      <w:r>
        <w:rPr>
          <w:i/>
          <w:spacing w:val="-2"/>
          <w:sz w:val="24"/>
        </w:rPr>
        <w:t>cartes</w:t>
      </w:r>
    </w:p>
    <w:p w14:paraId="47C8885B" w14:textId="77777777" w:rsidR="0072757D" w:rsidRDefault="0072757D">
      <w:pPr>
        <w:pStyle w:val="Corpsdetexte"/>
        <w:rPr>
          <w:i/>
          <w:sz w:val="18"/>
        </w:rPr>
      </w:pPr>
    </w:p>
    <w:p w14:paraId="47C8885C" w14:textId="77777777" w:rsidR="0072757D" w:rsidRDefault="0072757D">
      <w:pPr>
        <w:pStyle w:val="Corpsdetexte"/>
        <w:spacing w:before="29"/>
        <w:rPr>
          <w:i/>
          <w:sz w:val="18"/>
        </w:rPr>
      </w:pPr>
    </w:p>
    <w:p w14:paraId="47C8885D" w14:textId="77777777" w:rsidR="0072757D" w:rsidRPr="005943EF" w:rsidRDefault="001169F4">
      <w:pPr>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85E"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85F" w14:textId="77777777" w:rsidR="0072757D" w:rsidRDefault="001169F4">
      <w:pPr>
        <w:spacing w:before="204"/>
        <w:ind w:left="1156" w:right="159"/>
        <w:jc w:val="both"/>
        <w:rPr>
          <w:i/>
          <w:sz w:val="24"/>
        </w:rPr>
      </w:pPr>
      <w:r>
        <w:rPr>
          <w:i/>
          <w:noProof/>
          <w:sz w:val="24"/>
        </w:rPr>
        <w:lastRenderedPageBreak/>
        <mc:AlternateContent>
          <mc:Choice Requires="wps">
            <w:drawing>
              <wp:anchor distT="0" distB="0" distL="0" distR="0" simplePos="0" relativeHeight="15732736" behindDoc="0" locked="0" layoutInCell="1" allowOverlap="1" wp14:anchorId="47C88A2F" wp14:editId="47C88A30">
                <wp:simplePos x="0" y="0"/>
                <wp:positionH relativeFrom="page">
                  <wp:posOffset>270575</wp:posOffset>
                </wp:positionH>
                <wp:positionV relativeFrom="page">
                  <wp:posOffset>1114363</wp:posOffset>
                </wp:positionV>
                <wp:extent cx="146050" cy="92100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7A"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2F" id="Textbox 11" o:spid="_x0000_s1030" type="#_x0000_t202" style="position:absolute;left:0;text-align:left;margin-left:21.3pt;margin-top:87.75pt;width:11.5pt;height:725.2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" filled="f" stroked="f">
                <v:textbox style="layout-flow:vertical;mso-layout-flow-alt:bottom-to-top" inset="0,0,0,0">
                  <w:txbxContent>
                    <w:p w14:paraId="47C88A7A"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r>
        <w:rPr>
          <w:i/>
          <w:sz w:val="24"/>
        </w:rPr>
        <w:t>[portefeuilles]; Étuis pour cartes de crédit [portefeuilles]; Sacs à main; Boîtes à chapeaux en cuir; Havresacs; Étuis à clés; Étuis à musique; Coffrets destinés à contenir des articles de toilette dits «</w:t>
      </w:r>
      <w:proofErr w:type="spellStart"/>
      <w:r>
        <w:rPr>
          <w:i/>
          <w:sz w:val="24"/>
        </w:rPr>
        <w:t>vanity</w:t>
      </w:r>
      <w:proofErr w:type="spellEnd"/>
      <w:r>
        <w:rPr>
          <w:i/>
          <w:sz w:val="24"/>
        </w:rPr>
        <w:t xml:space="preserve"> cases»; Porte-monnaie; Sacs à dos; Poignées</w:t>
      </w:r>
      <w:r>
        <w:rPr>
          <w:i/>
          <w:spacing w:val="-1"/>
          <w:sz w:val="24"/>
        </w:rPr>
        <w:t xml:space="preserve"> </w:t>
      </w:r>
      <w:r>
        <w:rPr>
          <w:i/>
          <w:sz w:val="24"/>
        </w:rPr>
        <w:t>de</w:t>
      </w:r>
      <w:r>
        <w:rPr>
          <w:i/>
          <w:spacing w:val="-2"/>
          <w:sz w:val="24"/>
        </w:rPr>
        <w:t xml:space="preserve"> </w:t>
      </w:r>
      <w:r>
        <w:rPr>
          <w:i/>
          <w:sz w:val="24"/>
        </w:rPr>
        <w:t>valises;</w:t>
      </w:r>
      <w:r>
        <w:rPr>
          <w:i/>
          <w:spacing w:val="-2"/>
          <w:sz w:val="24"/>
        </w:rPr>
        <w:t xml:space="preserve"> </w:t>
      </w:r>
      <w:r>
        <w:rPr>
          <w:i/>
          <w:sz w:val="24"/>
        </w:rPr>
        <w:t>Malles</w:t>
      </w:r>
      <w:r>
        <w:rPr>
          <w:i/>
          <w:spacing w:val="-2"/>
          <w:sz w:val="24"/>
        </w:rPr>
        <w:t xml:space="preserve"> </w:t>
      </w:r>
      <w:r>
        <w:rPr>
          <w:i/>
          <w:sz w:val="24"/>
        </w:rPr>
        <w:t>de</w:t>
      </w:r>
      <w:r>
        <w:rPr>
          <w:i/>
          <w:spacing w:val="-2"/>
          <w:sz w:val="24"/>
        </w:rPr>
        <w:t xml:space="preserve"> </w:t>
      </w:r>
      <w:r>
        <w:rPr>
          <w:i/>
          <w:sz w:val="24"/>
        </w:rPr>
        <w:t>voyage;</w:t>
      </w:r>
      <w:r>
        <w:rPr>
          <w:i/>
          <w:spacing w:val="-2"/>
          <w:sz w:val="24"/>
        </w:rPr>
        <w:t xml:space="preserve"> </w:t>
      </w:r>
      <w:r>
        <w:rPr>
          <w:i/>
          <w:sz w:val="24"/>
        </w:rPr>
        <w:t>Trousses de</w:t>
      </w:r>
      <w:r>
        <w:rPr>
          <w:i/>
          <w:spacing w:val="-2"/>
          <w:sz w:val="24"/>
        </w:rPr>
        <w:t xml:space="preserve"> </w:t>
      </w:r>
      <w:r>
        <w:rPr>
          <w:i/>
          <w:sz w:val="24"/>
        </w:rPr>
        <w:t>voyage [maroquinerie];</w:t>
      </w:r>
      <w:r>
        <w:rPr>
          <w:i/>
          <w:spacing w:val="-2"/>
          <w:sz w:val="24"/>
        </w:rPr>
        <w:t xml:space="preserve"> </w:t>
      </w:r>
      <w:r>
        <w:rPr>
          <w:i/>
          <w:sz w:val="24"/>
        </w:rPr>
        <w:t>Boîtes en cuir ou en carton-cuir; Étuis en cuir ou en carton-cuir; Sangles de cheville en cuir; Fourrure; Sangles en cuir; Imitations de cuir; Lacets en cuir; Fils de cuir; Panneaux de maroquinerie; Lanières de cuir; Colliers pour animaux.</w:t>
      </w:r>
    </w:p>
    <w:p w14:paraId="47C88860" w14:textId="77777777" w:rsidR="0072757D" w:rsidRDefault="001169F4">
      <w:pPr>
        <w:spacing w:before="240"/>
        <w:ind w:left="1156" w:right="159"/>
        <w:jc w:val="both"/>
        <w:rPr>
          <w:i/>
          <w:sz w:val="24"/>
        </w:rPr>
      </w:pPr>
      <w:r>
        <w:rPr>
          <w:sz w:val="24"/>
        </w:rPr>
        <w:t>Classe 25</w:t>
      </w:r>
      <w:r>
        <w:rPr>
          <w:i/>
          <w:sz w:val="24"/>
        </w:rPr>
        <w:t>: Vêtements, chaussures, chapellerie, vêtements en imitations du cuir; Vêtements en cuir; Vêtements de gymnastique; Blouses; Peignoirs de bain; Bandanas [foulards]; Bavoirs non en papier; Bérets; Boas [tours de cou]; Fixe- chaussettes;</w:t>
      </w:r>
      <w:r>
        <w:rPr>
          <w:i/>
          <w:spacing w:val="-15"/>
          <w:sz w:val="24"/>
        </w:rPr>
        <w:t xml:space="preserve"> </w:t>
      </w:r>
      <w:r>
        <w:rPr>
          <w:i/>
          <w:sz w:val="24"/>
        </w:rPr>
        <w:t>Corsets;</w:t>
      </w:r>
      <w:r>
        <w:rPr>
          <w:i/>
          <w:spacing w:val="-15"/>
          <w:sz w:val="24"/>
        </w:rPr>
        <w:t xml:space="preserve"> </w:t>
      </w:r>
      <w:r>
        <w:rPr>
          <w:i/>
          <w:sz w:val="24"/>
        </w:rPr>
        <w:t>Bas;</w:t>
      </w:r>
      <w:r>
        <w:rPr>
          <w:i/>
          <w:spacing w:val="-15"/>
          <w:sz w:val="24"/>
        </w:rPr>
        <w:t xml:space="preserve"> </w:t>
      </w:r>
      <w:r>
        <w:rPr>
          <w:i/>
          <w:sz w:val="24"/>
        </w:rPr>
        <w:t>Chaussettes;</w:t>
      </w:r>
      <w:r>
        <w:rPr>
          <w:i/>
          <w:spacing w:val="-15"/>
          <w:sz w:val="24"/>
        </w:rPr>
        <w:t xml:space="preserve"> </w:t>
      </w:r>
      <w:r>
        <w:rPr>
          <w:i/>
          <w:sz w:val="24"/>
        </w:rPr>
        <w:t>Chemises;</w:t>
      </w:r>
      <w:r>
        <w:rPr>
          <w:i/>
          <w:spacing w:val="-15"/>
          <w:sz w:val="24"/>
        </w:rPr>
        <w:t xml:space="preserve"> </w:t>
      </w:r>
      <w:r>
        <w:rPr>
          <w:i/>
          <w:sz w:val="24"/>
        </w:rPr>
        <w:t>Camisoles</w:t>
      </w:r>
      <w:r>
        <w:rPr>
          <w:i/>
          <w:spacing w:val="-15"/>
          <w:sz w:val="24"/>
        </w:rPr>
        <w:t xml:space="preserve"> </w:t>
      </w:r>
      <w:r>
        <w:rPr>
          <w:i/>
          <w:sz w:val="24"/>
        </w:rPr>
        <w:t>[lingerie];</w:t>
      </w:r>
      <w:r>
        <w:rPr>
          <w:i/>
          <w:spacing w:val="-15"/>
          <w:sz w:val="24"/>
        </w:rPr>
        <w:t xml:space="preserve"> </w:t>
      </w:r>
      <w:r>
        <w:rPr>
          <w:i/>
          <w:sz w:val="24"/>
        </w:rPr>
        <w:t>Chapeaux; Coats; Capuchons [vêtements]; Ceintures (habillement); Ceintures (habillement); Collants;</w:t>
      </w:r>
      <w:r>
        <w:rPr>
          <w:i/>
          <w:spacing w:val="-2"/>
          <w:sz w:val="24"/>
        </w:rPr>
        <w:t xml:space="preserve"> </w:t>
      </w:r>
      <w:r>
        <w:rPr>
          <w:i/>
          <w:sz w:val="24"/>
        </w:rPr>
        <w:t>Épaules;</w:t>
      </w:r>
      <w:r>
        <w:rPr>
          <w:i/>
          <w:spacing w:val="-4"/>
          <w:sz w:val="24"/>
        </w:rPr>
        <w:t xml:space="preserve"> </w:t>
      </w:r>
      <w:r>
        <w:rPr>
          <w:i/>
          <w:sz w:val="24"/>
        </w:rPr>
        <w:t>Colliers</w:t>
      </w:r>
      <w:r>
        <w:rPr>
          <w:i/>
          <w:spacing w:val="-2"/>
          <w:sz w:val="24"/>
        </w:rPr>
        <w:t xml:space="preserve"> </w:t>
      </w:r>
      <w:r>
        <w:rPr>
          <w:i/>
          <w:sz w:val="24"/>
        </w:rPr>
        <w:t>amovibles;</w:t>
      </w:r>
      <w:r>
        <w:rPr>
          <w:i/>
          <w:spacing w:val="-3"/>
          <w:sz w:val="24"/>
        </w:rPr>
        <w:t xml:space="preserve"> </w:t>
      </w:r>
      <w:r>
        <w:rPr>
          <w:i/>
          <w:sz w:val="24"/>
        </w:rPr>
        <w:t>Chapellerie;</w:t>
      </w:r>
      <w:r>
        <w:rPr>
          <w:i/>
          <w:spacing w:val="-4"/>
          <w:sz w:val="24"/>
        </w:rPr>
        <w:t xml:space="preserve"> </w:t>
      </w:r>
      <w:r>
        <w:rPr>
          <w:i/>
          <w:sz w:val="24"/>
        </w:rPr>
        <w:t>Layettes [vêtements];</w:t>
      </w:r>
      <w:r>
        <w:rPr>
          <w:i/>
          <w:spacing w:val="-1"/>
          <w:sz w:val="24"/>
        </w:rPr>
        <w:t xml:space="preserve"> </w:t>
      </w:r>
      <w:r>
        <w:rPr>
          <w:i/>
          <w:sz w:val="24"/>
        </w:rPr>
        <w:t>Maillots de</w:t>
      </w:r>
      <w:r>
        <w:rPr>
          <w:i/>
          <w:spacing w:val="-15"/>
          <w:sz w:val="24"/>
        </w:rPr>
        <w:t xml:space="preserve"> </w:t>
      </w:r>
      <w:r>
        <w:rPr>
          <w:i/>
          <w:sz w:val="24"/>
        </w:rPr>
        <w:t>bain;</w:t>
      </w:r>
      <w:r>
        <w:rPr>
          <w:i/>
          <w:spacing w:val="-15"/>
          <w:sz w:val="24"/>
        </w:rPr>
        <w:t xml:space="preserve"> </w:t>
      </w:r>
      <w:r>
        <w:rPr>
          <w:i/>
          <w:sz w:val="24"/>
        </w:rPr>
        <w:t>Costumes</w:t>
      </w:r>
      <w:r>
        <w:rPr>
          <w:i/>
          <w:spacing w:val="-15"/>
          <w:sz w:val="24"/>
        </w:rPr>
        <w:t xml:space="preserve"> </w:t>
      </w:r>
      <w:r>
        <w:rPr>
          <w:i/>
          <w:sz w:val="24"/>
        </w:rPr>
        <w:t>de</w:t>
      </w:r>
      <w:r>
        <w:rPr>
          <w:i/>
          <w:spacing w:val="-15"/>
          <w:sz w:val="24"/>
        </w:rPr>
        <w:t xml:space="preserve"> </w:t>
      </w:r>
      <w:r>
        <w:rPr>
          <w:i/>
          <w:sz w:val="24"/>
        </w:rPr>
        <w:t>mascarades;</w:t>
      </w:r>
      <w:r>
        <w:rPr>
          <w:i/>
          <w:spacing w:val="-15"/>
          <w:sz w:val="24"/>
        </w:rPr>
        <w:t xml:space="preserve"> </w:t>
      </w:r>
      <w:r>
        <w:rPr>
          <w:i/>
          <w:sz w:val="24"/>
        </w:rPr>
        <w:t>Vêtements</w:t>
      </w:r>
      <w:r>
        <w:rPr>
          <w:i/>
          <w:spacing w:val="-15"/>
          <w:sz w:val="24"/>
        </w:rPr>
        <w:t xml:space="preserve"> </w:t>
      </w:r>
      <w:r>
        <w:rPr>
          <w:i/>
          <w:sz w:val="24"/>
        </w:rPr>
        <w:t>de</w:t>
      </w:r>
      <w:r>
        <w:rPr>
          <w:i/>
          <w:spacing w:val="-15"/>
          <w:sz w:val="24"/>
        </w:rPr>
        <w:t xml:space="preserve"> </w:t>
      </w:r>
      <w:r>
        <w:rPr>
          <w:i/>
          <w:sz w:val="24"/>
        </w:rPr>
        <w:t>plage;</w:t>
      </w:r>
      <w:r>
        <w:rPr>
          <w:i/>
          <w:spacing w:val="-15"/>
          <w:sz w:val="24"/>
        </w:rPr>
        <w:t xml:space="preserve"> </w:t>
      </w:r>
      <w:r>
        <w:rPr>
          <w:i/>
          <w:sz w:val="24"/>
        </w:rPr>
        <w:t>Cravates;</w:t>
      </w:r>
      <w:r>
        <w:rPr>
          <w:i/>
          <w:spacing w:val="-15"/>
          <w:sz w:val="24"/>
        </w:rPr>
        <w:t xml:space="preserve"> </w:t>
      </w:r>
      <w:r>
        <w:rPr>
          <w:i/>
          <w:sz w:val="24"/>
        </w:rPr>
        <w:t>Ascots;</w:t>
      </w:r>
      <w:r>
        <w:rPr>
          <w:i/>
          <w:spacing w:val="-15"/>
          <w:sz w:val="24"/>
        </w:rPr>
        <w:t xml:space="preserve"> </w:t>
      </w:r>
      <w:r>
        <w:rPr>
          <w:i/>
          <w:sz w:val="24"/>
        </w:rPr>
        <w:t>Bandeaux pour</w:t>
      </w:r>
      <w:r>
        <w:rPr>
          <w:i/>
          <w:spacing w:val="-11"/>
          <w:sz w:val="24"/>
        </w:rPr>
        <w:t xml:space="preserve"> </w:t>
      </w:r>
      <w:r>
        <w:rPr>
          <w:i/>
          <w:sz w:val="24"/>
        </w:rPr>
        <w:t>la</w:t>
      </w:r>
      <w:r>
        <w:rPr>
          <w:i/>
          <w:spacing w:val="-11"/>
          <w:sz w:val="24"/>
        </w:rPr>
        <w:t xml:space="preserve"> </w:t>
      </w:r>
      <w:r>
        <w:rPr>
          <w:i/>
          <w:sz w:val="24"/>
        </w:rPr>
        <w:t>tête</w:t>
      </w:r>
      <w:r>
        <w:rPr>
          <w:i/>
          <w:spacing w:val="-13"/>
          <w:sz w:val="24"/>
        </w:rPr>
        <w:t xml:space="preserve"> </w:t>
      </w:r>
      <w:r>
        <w:rPr>
          <w:i/>
          <w:sz w:val="24"/>
        </w:rPr>
        <w:t>[habillement];</w:t>
      </w:r>
      <w:r>
        <w:rPr>
          <w:i/>
          <w:spacing w:val="-12"/>
          <w:sz w:val="24"/>
        </w:rPr>
        <w:t xml:space="preserve"> </w:t>
      </w:r>
      <w:r>
        <w:rPr>
          <w:i/>
          <w:sz w:val="24"/>
        </w:rPr>
        <w:t>Pochettes</w:t>
      </w:r>
      <w:r>
        <w:rPr>
          <w:i/>
          <w:spacing w:val="-9"/>
          <w:sz w:val="24"/>
        </w:rPr>
        <w:t xml:space="preserve"> </w:t>
      </w:r>
      <w:r>
        <w:rPr>
          <w:i/>
          <w:sz w:val="24"/>
        </w:rPr>
        <w:t>[habillement];</w:t>
      </w:r>
      <w:r>
        <w:rPr>
          <w:i/>
          <w:spacing w:val="-12"/>
          <w:sz w:val="24"/>
        </w:rPr>
        <w:t xml:space="preserve"> </w:t>
      </w:r>
      <w:r>
        <w:rPr>
          <w:i/>
          <w:sz w:val="24"/>
        </w:rPr>
        <w:t>Vestes</w:t>
      </w:r>
      <w:r>
        <w:rPr>
          <w:i/>
          <w:spacing w:val="-9"/>
          <w:sz w:val="24"/>
        </w:rPr>
        <w:t xml:space="preserve"> </w:t>
      </w:r>
      <w:r>
        <w:rPr>
          <w:i/>
          <w:sz w:val="24"/>
        </w:rPr>
        <w:t>[vêtements];</w:t>
      </w:r>
      <w:r>
        <w:rPr>
          <w:i/>
          <w:spacing w:val="-12"/>
          <w:sz w:val="24"/>
        </w:rPr>
        <w:t xml:space="preserve"> </w:t>
      </w:r>
      <w:r>
        <w:rPr>
          <w:i/>
          <w:sz w:val="24"/>
        </w:rPr>
        <w:t xml:space="preserve">Jardiniers; Jupes; Combinaisons; Robes de fraise-feu; Gaines (sous-vêtements); Gants [habillement]; Gants de ski; Vêtements imperméables; Tricots (vêtements); Pulls; Chauffe-jambes; Leggins [pantalons]; </w:t>
      </w:r>
      <w:proofErr w:type="spellStart"/>
      <w:r>
        <w:rPr>
          <w:i/>
          <w:sz w:val="24"/>
        </w:rPr>
        <w:t>Liveries</w:t>
      </w:r>
      <w:proofErr w:type="spellEnd"/>
      <w:r>
        <w:rPr>
          <w:i/>
          <w:sz w:val="24"/>
        </w:rPr>
        <w:t xml:space="preserve">; Bonneterie; Chandails; Manchons [habillement]; </w:t>
      </w:r>
      <w:proofErr w:type="spellStart"/>
      <w:r>
        <w:rPr>
          <w:i/>
          <w:sz w:val="24"/>
        </w:rPr>
        <w:t>Skorts</w:t>
      </w:r>
      <w:proofErr w:type="spellEnd"/>
      <w:r>
        <w:rPr>
          <w:i/>
          <w:sz w:val="24"/>
        </w:rPr>
        <w:t xml:space="preserve">; Shorts Boxer; Gilets; Pantalons; Parkas; Fourrures (vêtements); Étoles [fourrures]; Pyjamas; Manchettes; Ponchos; </w:t>
      </w:r>
      <w:proofErr w:type="spellStart"/>
      <w:r>
        <w:rPr>
          <w:i/>
          <w:sz w:val="24"/>
        </w:rPr>
        <w:t>Suspenleurs</w:t>
      </w:r>
      <w:proofErr w:type="spellEnd"/>
      <w:r>
        <w:rPr>
          <w:i/>
          <w:sz w:val="24"/>
        </w:rPr>
        <w:t xml:space="preserve"> d’entreposage; Fixe-chaussettes; </w:t>
      </w:r>
      <w:proofErr w:type="spellStart"/>
      <w:r>
        <w:rPr>
          <w:i/>
          <w:sz w:val="24"/>
        </w:rPr>
        <w:t>Soutiens-gorge</w:t>
      </w:r>
      <w:proofErr w:type="spellEnd"/>
      <w:r>
        <w:rPr>
          <w:i/>
          <w:sz w:val="24"/>
        </w:rPr>
        <w:t>; Sandales; Sandales de bain; Chaussures; Souliers de bain; Chaussures de gymnastique; Chaussures de plage; Chaussures</w:t>
      </w:r>
      <w:r>
        <w:rPr>
          <w:i/>
          <w:spacing w:val="-10"/>
          <w:sz w:val="24"/>
        </w:rPr>
        <w:t xml:space="preserve"> </w:t>
      </w:r>
      <w:r>
        <w:rPr>
          <w:i/>
          <w:sz w:val="24"/>
        </w:rPr>
        <w:t>d’entraînement;</w:t>
      </w:r>
      <w:r>
        <w:rPr>
          <w:i/>
          <w:spacing w:val="-11"/>
          <w:sz w:val="24"/>
        </w:rPr>
        <w:t xml:space="preserve"> </w:t>
      </w:r>
      <w:r>
        <w:rPr>
          <w:i/>
          <w:sz w:val="24"/>
        </w:rPr>
        <w:t>Semelles</w:t>
      </w:r>
      <w:r>
        <w:rPr>
          <w:i/>
          <w:spacing w:val="-10"/>
          <w:sz w:val="24"/>
        </w:rPr>
        <w:t xml:space="preserve"> </w:t>
      </w:r>
      <w:r>
        <w:rPr>
          <w:i/>
          <w:sz w:val="24"/>
        </w:rPr>
        <w:t>de</w:t>
      </w:r>
      <w:r>
        <w:rPr>
          <w:i/>
          <w:spacing w:val="-9"/>
          <w:sz w:val="24"/>
        </w:rPr>
        <w:t xml:space="preserve"> </w:t>
      </w:r>
      <w:r>
        <w:rPr>
          <w:i/>
          <w:sz w:val="24"/>
        </w:rPr>
        <w:t>chaussures;</w:t>
      </w:r>
      <w:r>
        <w:rPr>
          <w:i/>
          <w:spacing w:val="-11"/>
          <w:sz w:val="24"/>
        </w:rPr>
        <w:t xml:space="preserve"> </w:t>
      </w:r>
      <w:r>
        <w:rPr>
          <w:i/>
          <w:sz w:val="24"/>
        </w:rPr>
        <w:t>Châles;</w:t>
      </w:r>
      <w:r>
        <w:rPr>
          <w:i/>
          <w:spacing w:val="-11"/>
          <w:sz w:val="24"/>
        </w:rPr>
        <w:t xml:space="preserve"> </w:t>
      </w:r>
      <w:r>
        <w:rPr>
          <w:i/>
          <w:sz w:val="24"/>
        </w:rPr>
        <w:t>Écharpes;</w:t>
      </w:r>
      <w:r>
        <w:rPr>
          <w:i/>
          <w:spacing w:val="-11"/>
          <w:sz w:val="24"/>
        </w:rPr>
        <w:t xml:space="preserve"> </w:t>
      </w:r>
      <w:r>
        <w:rPr>
          <w:i/>
          <w:sz w:val="24"/>
        </w:rPr>
        <w:t xml:space="preserve">Mémoires; Pardessus; Vêtements d’extérieur; </w:t>
      </w:r>
      <w:proofErr w:type="spellStart"/>
      <w:r>
        <w:rPr>
          <w:i/>
          <w:sz w:val="24"/>
        </w:rPr>
        <w:t>Petticoats</w:t>
      </w:r>
      <w:proofErr w:type="spellEnd"/>
      <w:r>
        <w:rPr>
          <w:i/>
          <w:sz w:val="24"/>
        </w:rPr>
        <w:t>; Demi-bottes; Bottes; Combinaisons [vêtements];</w:t>
      </w:r>
      <w:r>
        <w:rPr>
          <w:i/>
          <w:spacing w:val="-4"/>
          <w:sz w:val="24"/>
        </w:rPr>
        <w:t xml:space="preserve"> </w:t>
      </w:r>
      <w:r>
        <w:rPr>
          <w:i/>
          <w:sz w:val="24"/>
        </w:rPr>
        <w:t>Visières</w:t>
      </w:r>
      <w:r>
        <w:rPr>
          <w:i/>
          <w:spacing w:val="-3"/>
          <w:sz w:val="24"/>
        </w:rPr>
        <w:t xml:space="preserve"> </w:t>
      </w:r>
      <w:r>
        <w:rPr>
          <w:i/>
          <w:sz w:val="24"/>
        </w:rPr>
        <w:t>[chapellerie];</w:t>
      </w:r>
      <w:r>
        <w:rPr>
          <w:i/>
          <w:spacing w:val="-6"/>
          <w:sz w:val="24"/>
        </w:rPr>
        <w:t xml:space="preserve"> </w:t>
      </w:r>
      <w:r>
        <w:rPr>
          <w:i/>
          <w:sz w:val="24"/>
        </w:rPr>
        <w:t>Chaussures</w:t>
      </w:r>
      <w:r>
        <w:rPr>
          <w:i/>
          <w:spacing w:val="-5"/>
          <w:sz w:val="24"/>
        </w:rPr>
        <w:t xml:space="preserve"> </w:t>
      </w:r>
      <w:r>
        <w:rPr>
          <w:i/>
          <w:sz w:val="24"/>
        </w:rPr>
        <w:t>en</w:t>
      </w:r>
      <w:r>
        <w:rPr>
          <w:i/>
          <w:spacing w:val="-5"/>
          <w:sz w:val="24"/>
        </w:rPr>
        <w:t xml:space="preserve"> </w:t>
      </w:r>
      <w:r>
        <w:rPr>
          <w:i/>
          <w:sz w:val="24"/>
        </w:rPr>
        <w:t>bois;</w:t>
      </w:r>
      <w:r>
        <w:rPr>
          <w:i/>
          <w:spacing w:val="-5"/>
          <w:sz w:val="24"/>
        </w:rPr>
        <w:t xml:space="preserve"> </w:t>
      </w:r>
      <w:r>
        <w:rPr>
          <w:i/>
          <w:sz w:val="24"/>
        </w:rPr>
        <w:t>Sous-vêtements</w:t>
      </w:r>
      <w:r>
        <w:rPr>
          <w:i/>
          <w:spacing w:val="-5"/>
          <w:sz w:val="24"/>
        </w:rPr>
        <w:t xml:space="preserve"> </w:t>
      </w:r>
      <w:r>
        <w:rPr>
          <w:i/>
          <w:sz w:val="24"/>
        </w:rPr>
        <w:t>absorbant la</w:t>
      </w:r>
      <w:r>
        <w:rPr>
          <w:i/>
          <w:spacing w:val="-14"/>
          <w:sz w:val="24"/>
        </w:rPr>
        <w:t xml:space="preserve"> </w:t>
      </w:r>
      <w:r>
        <w:rPr>
          <w:i/>
          <w:sz w:val="24"/>
        </w:rPr>
        <w:t>transpiration;</w:t>
      </w:r>
      <w:r>
        <w:rPr>
          <w:i/>
          <w:spacing w:val="-14"/>
          <w:sz w:val="24"/>
        </w:rPr>
        <w:t xml:space="preserve"> </w:t>
      </w:r>
      <w:r>
        <w:rPr>
          <w:i/>
          <w:sz w:val="24"/>
        </w:rPr>
        <w:t>Baguettes</w:t>
      </w:r>
      <w:r>
        <w:rPr>
          <w:i/>
          <w:spacing w:val="-14"/>
          <w:sz w:val="24"/>
        </w:rPr>
        <w:t xml:space="preserve"> </w:t>
      </w:r>
      <w:r>
        <w:rPr>
          <w:i/>
          <w:sz w:val="24"/>
        </w:rPr>
        <w:t>de</w:t>
      </w:r>
      <w:r>
        <w:rPr>
          <w:i/>
          <w:spacing w:val="-15"/>
          <w:sz w:val="24"/>
        </w:rPr>
        <w:t xml:space="preserve"> </w:t>
      </w:r>
      <w:r>
        <w:rPr>
          <w:i/>
          <w:sz w:val="24"/>
        </w:rPr>
        <w:t>noix;</w:t>
      </w:r>
      <w:r>
        <w:rPr>
          <w:i/>
          <w:spacing w:val="-15"/>
          <w:sz w:val="24"/>
        </w:rPr>
        <w:t xml:space="preserve"> </w:t>
      </w:r>
      <w:r>
        <w:rPr>
          <w:i/>
          <w:sz w:val="24"/>
        </w:rPr>
        <w:t>Glissières</w:t>
      </w:r>
      <w:r>
        <w:rPr>
          <w:i/>
          <w:spacing w:val="-11"/>
          <w:sz w:val="24"/>
        </w:rPr>
        <w:t xml:space="preserve"> </w:t>
      </w:r>
      <w:r>
        <w:rPr>
          <w:i/>
          <w:sz w:val="24"/>
        </w:rPr>
        <w:t>[sous-vêtements];</w:t>
      </w:r>
      <w:r>
        <w:rPr>
          <w:i/>
          <w:spacing w:val="-15"/>
          <w:sz w:val="24"/>
        </w:rPr>
        <w:t xml:space="preserve"> </w:t>
      </w:r>
      <w:r>
        <w:rPr>
          <w:i/>
          <w:sz w:val="24"/>
        </w:rPr>
        <w:t>T-shirts</w:t>
      </w:r>
      <w:r>
        <w:rPr>
          <w:i/>
          <w:spacing w:val="-13"/>
          <w:sz w:val="24"/>
        </w:rPr>
        <w:t xml:space="preserve"> </w:t>
      </w:r>
      <w:r>
        <w:rPr>
          <w:i/>
          <w:sz w:val="24"/>
        </w:rPr>
        <w:t>à</w:t>
      </w:r>
      <w:r>
        <w:rPr>
          <w:i/>
          <w:spacing w:val="-14"/>
          <w:sz w:val="24"/>
        </w:rPr>
        <w:t xml:space="preserve"> </w:t>
      </w:r>
      <w:r>
        <w:rPr>
          <w:i/>
          <w:sz w:val="24"/>
        </w:rPr>
        <w:t>manches courtes; t-shirts (à manches longues).</w:t>
      </w:r>
    </w:p>
    <w:p w14:paraId="47C88861" w14:textId="77777777" w:rsidR="0072757D" w:rsidRDefault="001169F4">
      <w:pPr>
        <w:pStyle w:val="Paragraphedeliste"/>
        <w:numPr>
          <w:ilvl w:val="1"/>
          <w:numId w:val="9"/>
        </w:numPr>
        <w:tabs>
          <w:tab w:val="left" w:pos="1149"/>
          <w:tab w:val="left" w:pos="1151"/>
        </w:tabs>
        <w:spacing w:before="242"/>
        <w:ind w:left="1151" w:right="163" w:hanging="358"/>
        <w:jc w:val="both"/>
        <w:rPr>
          <w:sz w:val="24"/>
        </w:rPr>
      </w:pPr>
      <w:r>
        <w:rPr>
          <w:sz w:val="24"/>
        </w:rPr>
        <w:t>L’enregistrement de la MUE no 18 693</w:t>
      </w:r>
      <w:r>
        <w:rPr>
          <w:spacing w:val="-2"/>
          <w:sz w:val="24"/>
        </w:rPr>
        <w:t xml:space="preserve"> </w:t>
      </w:r>
      <w:r>
        <w:rPr>
          <w:sz w:val="24"/>
        </w:rPr>
        <w:t>257 pour la marque verbale</w:t>
      </w:r>
      <w:proofErr w:type="gramStart"/>
      <w:r>
        <w:rPr>
          <w:sz w:val="24"/>
        </w:rPr>
        <w:t xml:space="preserve"> «GOLDEN</w:t>
      </w:r>
      <w:proofErr w:type="gramEnd"/>
      <w:r>
        <w:rPr>
          <w:sz w:val="24"/>
        </w:rPr>
        <w:t xml:space="preserve"> </w:t>
      </w:r>
      <w:proofErr w:type="gramStart"/>
      <w:r>
        <w:rPr>
          <w:sz w:val="24"/>
        </w:rPr>
        <w:t>GOOSE»</w:t>
      </w:r>
      <w:proofErr w:type="gramEnd"/>
      <w:r>
        <w:rPr>
          <w:sz w:val="24"/>
        </w:rPr>
        <w:t>,</w:t>
      </w:r>
      <w:r>
        <w:rPr>
          <w:spacing w:val="-1"/>
          <w:sz w:val="24"/>
        </w:rPr>
        <w:t xml:space="preserve"> </w:t>
      </w:r>
      <w:r>
        <w:rPr>
          <w:sz w:val="24"/>
        </w:rPr>
        <w:t>déposée</w:t>
      </w:r>
      <w:r>
        <w:rPr>
          <w:spacing w:val="-2"/>
          <w:sz w:val="24"/>
        </w:rPr>
        <w:t xml:space="preserve"> </w:t>
      </w:r>
      <w:r>
        <w:rPr>
          <w:sz w:val="24"/>
        </w:rPr>
        <w:t>le</w:t>
      </w:r>
      <w:r>
        <w:rPr>
          <w:spacing w:val="-2"/>
          <w:sz w:val="24"/>
        </w:rPr>
        <w:t xml:space="preserve"> </w:t>
      </w:r>
      <w:r>
        <w:rPr>
          <w:sz w:val="24"/>
        </w:rPr>
        <w:t>12</w:t>
      </w:r>
      <w:r>
        <w:rPr>
          <w:spacing w:val="-1"/>
          <w:sz w:val="24"/>
        </w:rPr>
        <w:t xml:space="preserve"> </w:t>
      </w:r>
      <w:r>
        <w:rPr>
          <w:sz w:val="24"/>
        </w:rPr>
        <w:t>novembre</w:t>
      </w:r>
      <w:r>
        <w:rPr>
          <w:spacing w:val="-3"/>
          <w:sz w:val="24"/>
        </w:rPr>
        <w:t xml:space="preserve"> </w:t>
      </w:r>
      <w:r>
        <w:rPr>
          <w:sz w:val="24"/>
        </w:rPr>
        <w:t>2018</w:t>
      </w:r>
      <w:r>
        <w:rPr>
          <w:spacing w:val="-1"/>
          <w:sz w:val="24"/>
        </w:rPr>
        <w:t xml:space="preserve"> </w:t>
      </w:r>
      <w:r>
        <w:rPr>
          <w:sz w:val="24"/>
        </w:rPr>
        <w:t>et</w:t>
      </w:r>
      <w:r>
        <w:rPr>
          <w:spacing w:val="-1"/>
          <w:sz w:val="24"/>
        </w:rPr>
        <w:t xml:space="preserve"> </w:t>
      </w:r>
      <w:r>
        <w:rPr>
          <w:sz w:val="24"/>
        </w:rPr>
        <w:t>enregistrée</w:t>
      </w:r>
      <w:r>
        <w:rPr>
          <w:spacing w:val="-2"/>
          <w:sz w:val="24"/>
        </w:rPr>
        <w:t xml:space="preserve"> </w:t>
      </w:r>
      <w:r>
        <w:rPr>
          <w:sz w:val="24"/>
        </w:rPr>
        <w:t>le</w:t>
      </w:r>
      <w:r>
        <w:rPr>
          <w:spacing w:val="-2"/>
          <w:sz w:val="24"/>
        </w:rPr>
        <w:t xml:space="preserve"> </w:t>
      </w:r>
      <w:r>
        <w:rPr>
          <w:sz w:val="24"/>
        </w:rPr>
        <w:t>25</w:t>
      </w:r>
      <w:r>
        <w:rPr>
          <w:spacing w:val="-1"/>
          <w:sz w:val="24"/>
        </w:rPr>
        <w:t xml:space="preserve"> </w:t>
      </w:r>
      <w:r>
        <w:rPr>
          <w:sz w:val="24"/>
        </w:rPr>
        <w:t>avril</w:t>
      </w:r>
      <w:r>
        <w:rPr>
          <w:spacing w:val="-1"/>
          <w:sz w:val="24"/>
        </w:rPr>
        <w:t xml:space="preserve"> </w:t>
      </w:r>
      <w:r>
        <w:rPr>
          <w:sz w:val="24"/>
        </w:rPr>
        <w:t>2022</w:t>
      </w:r>
      <w:r>
        <w:rPr>
          <w:spacing w:val="-1"/>
          <w:sz w:val="24"/>
        </w:rPr>
        <w:t xml:space="preserve"> </w:t>
      </w:r>
      <w:r>
        <w:rPr>
          <w:sz w:val="24"/>
        </w:rPr>
        <w:t>pour</w:t>
      </w:r>
      <w:r>
        <w:rPr>
          <w:spacing w:val="-2"/>
          <w:sz w:val="24"/>
        </w:rPr>
        <w:t xml:space="preserve"> </w:t>
      </w:r>
      <w:r>
        <w:rPr>
          <w:sz w:val="24"/>
        </w:rPr>
        <w:t>la</w:t>
      </w:r>
      <w:r>
        <w:rPr>
          <w:spacing w:val="-2"/>
          <w:sz w:val="24"/>
        </w:rPr>
        <w:t xml:space="preserve"> </w:t>
      </w:r>
      <w:r>
        <w:rPr>
          <w:sz w:val="24"/>
        </w:rPr>
        <w:t xml:space="preserve">liste de produits </w:t>
      </w:r>
      <w:proofErr w:type="gramStart"/>
      <w:r>
        <w:rPr>
          <w:sz w:val="24"/>
        </w:rPr>
        <w:t>suivante:</w:t>
      </w:r>
      <w:proofErr w:type="gramEnd"/>
    </w:p>
    <w:p w14:paraId="47C88862" w14:textId="77777777" w:rsidR="0072757D" w:rsidRDefault="001169F4">
      <w:pPr>
        <w:spacing w:before="240"/>
        <w:ind w:left="1156" w:right="160"/>
        <w:jc w:val="both"/>
        <w:rPr>
          <w:i/>
          <w:sz w:val="24"/>
        </w:rPr>
      </w:pPr>
      <w:r>
        <w:rPr>
          <w:sz w:val="24"/>
        </w:rPr>
        <w:t xml:space="preserve">Classe 3: </w:t>
      </w:r>
      <w:r>
        <w:rPr>
          <w:i/>
          <w:sz w:val="24"/>
        </w:rPr>
        <w:t>Cosmétiques; Parfum; Produits de maquillage; Déodorants et antiperspirants à usage personnel; Huiles essentielles à usage personnel; Savons; Huile de bain; Mousse pour le bain; Crèmes pour le bain; Shampooings pour le corps; Crème à raser; Crèmes de beauté; Crèmes de jour; Lotions pour la peau; lotion solaire pour le corps; Préparations après-rasage; Lotions pour le soin des cheveux;</w:t>
      </w:r>
      <w:r>
        <w:rPr>
          <w:i/>
          <w:spacing w:val="-4"/>
          <w:sz w:val="24"/>
        </w:rPr>
        <w:t xml:space="preserve"> </w:t>
      </w:r>
      <w:r>
        <w:rPr>
          <w:i/>
          <w:sz w:val="24"/>
        </w:rPr>
        <w:t>Lait</w:t>
      </w:r>
      <w:r>
        <w:rPr>
          <w:i/>
          <w:spacing w:val="-4"/>
          <w:sz w:val="24"/>
        </w:rPr>
        <w:t xml:space="preserve"> </w:t>
      </w:r>
      <w:r>
        <w:rPr>
          <w:i/>
          <w:sz w:val="24"/>
        </w:rPr>
        <w:t>de</w:t>
      </w:r>
      <w:r>
        <w:rPr>
          <w:i/>
          <w:spacing w:val="-4"/>
          <w:sz w:val="24"/>
        </w:rPr>
        <w:t xml:space="preserve"> </w:t>
      </w:r>
      <w:proofErr w:type="spellStart"/>
      <w:r>
        <w:rPr>
          <w:i/>
          <w:sz w:val="24"/>
        </w:rPr>
        <w:t>bodyté</w:t>
      </w:r>
      <w:proofErr w:type="spellEnd"/>
      <w:r>
        <w:rPr>
          <w:i/>
          <w:sz w:val="24"/>
        </w:rPr>
        <w:t>;</w:t>
      </w:r>
      <w:r>
        <w:rPr>
          <w:i/>
          <w:spacing w:val="-4"/>
          <w:sz w:val="24"/>
        </w:rPr>
        <w:t xml:space="preserve"> </w:t>
      </w:r>
      <w:r>
        <w:rPr>
          <w:i/>
          <w:sz w:val="24"/>
        </w:rPr>
        <w:t>Huile</w:t>
      </w:r>
      <w:r>
        <w:rPr>
          <w:i/>
          <w:spacing w:val="-4"/>
          <w:sz w:val="24"/>
        </w:rPr>
        <w:t xml:space="preserve"> </w:t>
      </w:r>
      <w:r>
        <w:rPr>
          <w:i/>
          <w:sz w:val="24"/>
        </w:rPr>
        <w:t>de</w:t>
      </w:r>
      <w:r>
        <w:rPr>
          <w:i/>
          <w:spacing w:val="-6"/>
          <w:sz w:val="24"/>
        </w:rPr>
        <w:t xml:space="preserve"> </w:t>
      </w:r>
      <w:r>
        <w:rPr>
          <w:i/>
          <w:sz w:val="24"/>
        </w:rPr>
        <w:t>bronzage;</w:t>
      </w:r>
      <w:r>
        <w:rPr>
          <w:i/>
          <w:spacing w:val="-6"/>
          <w:sz w:val="24"/>
        </w:rPr>
        <w:t xml:space="preserve"> </w:t>
      </w:r>
      <w:r>
        <w:rPr>
          <w:i/>
          <w:sz w:val="24"/>
        </w:rPr>
        <w:t>laits</w:t>
      </w:r>
      <w:r>
        <w:rPr>
          <w:i/>
          <w:spacing w:val="-6"/>
          <w:sz w:val="24"/>
        </w:rPr>
        <w:t xml:space="preserve"> </w:t>
      </w:r>
      <w:r>
        <w:rPr>
          <w:i/>
          <w:sz w:val="24"/>
        </w:rPr>
        <w:t>solaires;</w:t>
      </w:r>
      <w:r>
        <w:rPr>
          <w:i/>
          <w:spacing w:val="-4"/>
          <w:sz w:val="24"/>
        </w:rPr>
        <w:t xml:space="preserve"> </w:t>
      </w:r>
      <w:r>
        <w:rPr>
          <w:i/>
          <w:sz w:val="24"/>
        </w:rPr>
        <w:t>Lingettes</w:t>
      </w:r>
      <w:r>
        <w:rPr>
          <w:i/>
          <w:spacing w:val="-4"/>
          <w:sz w:val="24"/>
        </w:rPr>
        <w:t xml:space="preserve"> </w:t>
      </w:r>
      <w:r>
        <w:rPr>
          <w:i/>
          <w:sz w:val="24"/>
        </w:rPr>
        <w:t>imprégnées</w:t>
      </w:r>
      <w:r>
        <w:rPr>
          <w:i/>
          <w:spacing w:val="-4"/>
          <w:sz w:val="24"/>
        </w:rPr>
        <w:t xml:space="preserve"> </w:t>
      </w:r>
      <w:r>
        <w:rPr>
          <w:i/>
          <w:sz w:val="24"/>
        </w:rPr>
        <w:t>de lotions</w:t>
      </w:r>
      <w:r>
        <w:rPr>
          <w:i/>
          <w:spacing w:val="-1"/>
          <w:sz w:val="24"/>
        </w:rPr>
        <w:t xml:space="preserve"> </w:t>
      </w:r>
      <w:r>
        <w:rPr>
          <w:i/>
          <w:sz w:val="24"/>
        </w:rPr>
        <w:t>cosmétiques;</w:t>
      </w:r>
      <w:r>
        <w:rPr>
          <w:i/>
          <w:spacing w:val="-2"/>
          <w:sz w:val="24"/>
        </w:rPr>
        <w:t xml:space="preserve"> </w:t>
      </w:r>
      <w:r>
        <w:rPr>
          <w:i/>
          <w:sz w:val="24"/>
        </w:rPr>
        <w:t>Crayons</w:t>
      </w:r>
      <w:r>
        <w:rPr>
          <w:i/>
          <w:spacing w:val="-1"/>
          <w:sz w:val="24"/>
        </w:rPr>
        <w:t xml:space="preserve"> </w:t>
      </w:r>
      <w:r>
        <w:rPr>
          <w:i/>
          <w:sz w:val="24"/>
        </w:rPr>
        <w:t>à</w:t>
      </w:r>
      <w:r>
        <w:rPr>
          <w:i/>
          <w:spacing w:val="-1"/>
          <w:sz w:val="24"/>
        </w:rPr>
        <w:t xml:space="preserve"> </w:t>
      </w:r>
      <w:r>
        <w:rPr>
          <w:i/>
          <w:sz w:val="24"/>
        </w:rPr>
        <w:t>sourcils;</w:t>
      </w:r>
      <w:r>
        <w:rPr>
          <w:i/>
          <w:spacing w:val="-2"/>
          <w:sz w:val="24"/>
        </w:rPr>
        <w:t xml:space="preserve"> </w:t>
      </w:r>
      <w:r>
        <w:rPr>
          <w:i/>
          <w:sz w:val="24"/>
        </w:rPr>
        <w:t>Eyeliner;</w:t>
      </w:r>
      <w:r>
        <w:rPr>
          <w:i/>
          <w:spacing w:val="-2"/>
          <w:sz w:val="24"/>
        </w:rPr>
        <w:t xml:space="preserve"> </w:t>
      </w:r>
      <w:r>
        <w:rPr>
          <w:i/>
          <w:sz w:val="24"/>
        </w:rPr>
        <w:t>Mascara; Poudre (maquillage); Rouge à lèvres; Laits nettoyants; Préparations et traitements capillaires; Shampooings; Henna; Crèmes pour les cheveux; Spray pour les cheveux; Laques pour les ongles; Kits cosmétiques; Encens; Bâtons de Joss.</w:t>
      </w:r>
    </w:p>
    <w:p w14:paraId="47C88863" w14:textId="77777777" w:rsidR="0072757D" w:rsidRDefault="001169F4">
      <w:pPr>
        <w:pStyle w:val="Paragraphedeliste"/>
        <w:numPr>
          <w:ilvl w:val="0"/>
          <w:numId w:val="9"/>
        </w:numPr>
        <w:tabs>
          <w:tab w:val="left" w:pos="731"/>
        </w:tabs>
        <w:spacing w:before="241"/>
        <w:ind w:right="163"/>
        <w:jc w:val="both"/>
        <w:rPr>
          <w:sz w:val="24"/>
        </w:rPr>
      </w:pPr>
      <w:r>
        <w:rPr>
          <w:sz w:val="24"/>
        </w:rPr>
        <w:t>En</w:t>
      </w:r>
      <w:r>
        <w:rPr>
          <w:spacing w:val="-5"/>
          <w:sz w:val="24"/>
        </w:rPr>
        <w:t xml:space="preserve"> </w:t>
      </w:r>
      <w:r>
        <w:rPr>
          <w:sz w:val="24"/>
        </w:rPr>
        <w:t>ce</w:t>
      </w:r>
      <w:r>
        <w:rPr>
          <w:spacing w:val="-6"/>
          <w:sz w:val="24"/>
        </w:rPr>
        <w:t xml:space="preserve"> </w:t>
      </w:r>
      <w:r>
        <w:rPr>
          <w:sz w:val="24"/>
        </w:rPr>
        <w:t>qui</w:t>
      </w:r>
      <w:r>
        <w:rPr>
          <w:spacing w:val="-4"/>
          <w:sz w:val="24"/>
        </w:rPr>
        <w:t xml:space="preserve"> </w:t>
      </w:r>
      <w:r>
        <w:rPr>
          <w:sz w:val="24"/>
        </w:rPr>
        <w:t>concerne</w:t>
      </w:r>
      <w:r>
        <w:rPr>
          <w:spacing w:val="-7"/>
          <w:sz w:val="24"/>
        </w:rPr>
        <w:t xml:space="preserve"> </w:t>
      </w:r>
      <w:r>
        <w:rPr>
          <w:sz w:val="24"/>
        </w:rPr>
        <w:t>l’article</w:t>
      </w:r>
      <w:r>
        <w:rPr>
          <w:spacing w:val="-5"/>
          <w:sz w:val="24"/>
        </w:rPr>
        <w:t xml:space="preserve"> </w:t>
      </w:r>
      <w:r>
        <w:rPr>
          <w:sz w:val="24"/>
        </w:rPr>
        <w:t>8,</w:t>
      </w:r>
      <w:r>
        <w:rPr>
          <w:spacing w:val="-5"/>
          <w:sz w:val="24"/>
        </w:rPr>
        <w:t xml:space="preserve"> </w:t>
      </w:r>
      <w:r>
        <w:rPr>
          <w:sz w:val="24"/>
        </w:rPr>
        <w:t>paragraphe</w:t>
      </w:r>
      <w:r>
        <w:rPr>
          <w:spacing w:val="-6"/>
          <w:sz w:val="24"/>
        </w:rPr>
        <w:t xml:space="preserve"> </w:t>
      </w:r>
      <w:r>
        <w:rPr>
          <w:sz w:val="24"/>
        </w:rPr>
        <w:t>5,</w:t>
      </w:r>
      <w:r>
        <w:rPr>
          <w:spacing w:val="-5"/>
          <w:sz w:val="24"/>
        </w:rPr>
        <w:t xml:space="preserve"> </w:t>
      </w:r>
      <w:r>
        <w:rPr>
          <w:sz w:val="24"/>
        </w:rPr>
        <w:t>du</w:t>
      </w:r>
      <w:r>
        <w:rPr>
          <w:spacing w:val="-5"/>
          <w:sz w:val="24"/>
        </w:rPr>
        <w:t xml:space="preserve"> </w:t>
      </w:r>
      <w:r>
        <w:rPr>
          <w:sz w:val="24"/>
        </w:rPr>
        <w:t>RMUE,</w:t>
      </w:r>
      <w:r>
        <w:rPr>
          <w:spacing w:val="-5"/>
          <w:sz w:val="24"/>
        </w:rPr>
        <w:t xml:space="preserve"> </w:t>
      </w:r>
      <w:r>
        <w:rPr>
          <w:sz w:val="24"/>
        </w:rPr>
        <w:t>l’opposante</w:t>
      </w:r>
      <w:r>
        <w:rPr>
          <w:spacing w:val="-5"/>
          <w:sz w:val="24"/>
        </w:rPr>
        <w:t xml:space="preserve"> </w:t>
      </w:r>
      <w:r>
        <w:rPr>
          <w:sz w:val="24"/>
        </w:rPr>
        <w:t>a</w:t>
      </w:r>
      <w:r>
        <w:rPr>
          <w:spacing w:val="-6"/>
          <w:sz w:val="24"/>
        </w:rPr>
        <w:t xml:space="preserve"> </w:t>
      </w:r>
      <w:r>
        <w:rPr>
          <w:sz w:val="24"/>
        </w:rPr>
        <w:t>fondé</w:t>
      </w:r>
      <w:r>
        <w:rPr>
          <w:spacing w:val="-6"/>
          <w:sz w:val="24"/>
        </w:rPr>
        <w:t xml:space="preserve"> </w:t>
      </w:r>
      <w:r>
        <w:rPr>
          <w:sz w:val="24"/>
        </w:rPr>
        <w:t>sa</w:t>
      </w:r>
      <w:r>
        <w:rPr>
          <w:spacing w:val="-6"/>
          <w:sz w:val="24"/>
        </w:rPr>
        <w:t xml:space="preserve"> </w:t>
      </w:r>
      <w:r>
        <w:rPr>
          <w:sz w:val="24"/>
        </w:rPr>
        <w:t xml:space="preserve">demande uniquement sur la renommée en Italie, sur ses droits antérieurs a) et c) ainsi que sur les </w:t>
      </w:r>
      <w:r>
        <w:rPr>
          <w:i/>
          <w:sz w:val="24"/>
        </w:rPr>
        <w:t>produits</w:t>
      </w:r>
      <w:proofErr w:type="gramStart"/>
      <w:r>
        <w:rPr>
          <w:i/>
          <w:sz w:val="24"/>
        </w:rPr>
        <w:t xml:space="preserve"> </w:t>
      </w:r>
      <w:r>
        <w:rPr>
          <w:sz w:val="24"/>
        </w:rPr>
        <w:t>«sacs</w:t>
      </w:r>
      <w:proofErr w:type="gramEnd"/>
      <w:r>
        <w:rPr>
          <w:sz w:val="24"/>
        </w:rPr>
        <w:t xml:space="preserve">» compris dans la classe 18 et </w:t>
      </w:r>
      <w:r>
        <w:rPr>
          <w:i/>
          <w:sz w:val="24"/>
        </w:rPr>
        <w:t xml:space="preserve">sur les </w:t>
      </w:r>
      <w:proofErr w:type="gramStart"/>
      <w:r>
        <w:rPr>
          <w:i/>
          <w:sz w:val="24"/>
        </w:rPr>
        <w:t>vêtements;</w:t>
      </w:r>
      <w:proofErr w:type="gramEnd"/>
      <w:r>
        <w:rPr>
          <w:i/>
          <w:sz w:val="24"/>
        </w:rPr>
        <w:t xml:space="preserve"> chaussures comprises </w:t>
      </w:r>
      <w:r>
        <w:rPr>
          <w:sz w:val="24"/>
        </w:rPr>
        <w:t xml:space="preserve">dans la classe 25. L’opposante a produit des éléments de preuve à l’appui de son allégation, qui ont été repris comme suit dans la décision </w:t>
      </w:r>
      <w:proofErr w:type="gramStart"/>
      <w:r>
        <w:rPr>
          <w:sz w:val="24"/>
        </w:rPr>
        <w:t>attaquée:</w:t>
      </w:r>
      <w:proofErr w:type="gramEnd"/>
    </w:p>
    <w:p w14:paraId="47C88864" w14:textId="77777777" w:rsidR="0072757D" w:rsidRDefault="0072757D">
      <w:pPr>
        <w:pStyle w:val="Corpsdetexte"/>
        <w:rPr>
          <w:sz w:val="18"/>
        </w:rPr>
      </w:pPr>
    </w:p>
    <w:p w14:paraId="47C88865" w14:textId="77777777" w:rsidR="0072757D" w:rsidRDefault="0072757D">
      <w:pPr>
        <w:pStyle w:val="Corpsdetexte"/>
        <w:rPr>
          <w:sz w:val="18"/>
        </w:rPr>
      </w:pPr>
    </w:p>
    <w:p w14:paraId="47C88866" w14:textId="77777777" w:rsidR="0072757D" w:rsidRDefault="0072757D">
      <w:pPr>
        <w:pStyle w:val="Corpsdetexte"/>
        <w:rPr>
          <w:sz w:val="18"/>
        </w:rPr>
      </w:pPr>
    </w:p>
    <w:p w14:paraId="47C88867" w14:textId="77777777" w:rsidR="0072757D" w:rsidRDefault="0072757D">
      <w:pPr>
        <w:pStyle w:val="Corpsdetexte"/>
        <w:spacing w:before="145"/>
        <w:rPr>
          <w:sz w:val="18"/>
        </w:rPr>
      </w:pPr>
    </w:p>
    <w:p w14:paraId="47C88868" w14:textId="77777777" w:rsidR="0072757D" w:rsidRPr="005943EF" w:rsidRDefault="001169F4">
      <w:pPr>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869"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86A" w14:textId="77777777" w:rsidR="0072757D" w:rsidRDefault="001169F4">
      <w:pPr>
        <w:pStyle w:val="Corpsdetexte"/>
        <w:spacing w:before="204"/>
        <w:ind w:left="731" w:right="164"/>
        <w:jc w:val="both"/>
      </w:pPr>
      <w:r>
        <w:rPr>
          <w:noProof/>
        </w:rPr>
        <w:lastRenderedPageBreak/>
        <mc:AlternateContent>
          <mc:Choice Requires="wps">
            <w:drawing>
              <wp:anchor distT="0" distB="0" distL="0" distR="0" simplePos="0" relativeHeight="15733248" behindDoc="0" locked="0" layoutInCell="1" allowOverlap="1" wp14:anchorId="47C88A31" wp14:editId="47C88A32">
                <wp:simplePos x="0" y="0"/>
                <wp:positionH relativeFrom="page">
                  <wp:posOffset>270575</wp:posOffset>
                </wp:positionH>
                <wp:positionV relativeFrom="page">
                  <wp:posOffset>1114363</wp:posOffset>
                </wp:positionV>
                <wp:extent cx="146050" cy="92100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7B"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31" id="Textbox 12" o:spid="_x0000_s1031" type="#_x0000_t202" style="position:absolute;left:0;text-align:left;margin-left:21.3pt;margin-top:87.75pt;width:11.5pt;height:725.2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" filled="f" stroked="f">
                <v:textbox style="layout-flow:vertical;mso-layout-flow-alt:bottom-to-top" inset="0,0,0,0">
                  <w:txbxContent>
                    <w:p w14:paraId="47C88A7B"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r>
        <w:t>ANNEXE</w:t>
      </w:r>
      <w:r>
        <w:rPr>
          <w:spacing w:val="-15"/>
        </w:rPr>
        <w:t xml:space="preserve"> </w:t>
      </w:r>
      <w:proofErr w:type="gramStart"/>
      <w:r>
        <w:t>1:</w:t>
      </w:r>
      <w:proofErr w:type="gramEnd"/>
      <w:r>
        <w:rPr>
          <w:spacing w:val="-15"/>
        </w:rPr>
        <w:t xml:space="preserve"> </w:t>
      </w:r>
      <w:r>
        <w:t>Extrait</w:t>
      </w:r>
      <w:r>
        <w:rPr>
          <w:spacing w:val="-15"/>
        </w:rPr>
        <w:t xml:space="preserve"> </w:t>
      </w:r>
      <w:r>
        <w:t>du</w:t>
      </w:r>
      <w:r>
        <w:rPr>
          <w:spacing w:val="-15"/>
        </w:rPr>
        <w:t xml:space="preserve"> </w:t>
      </w:r>
      <w:r>
        <w:t>livre</w:t>
      </w:r>
      <w:r>
        <w:rPr>
          <w:spacing w:val="-15"/>
        </w:rPr>
        <w:t xml:space="preserve"> </w:t>
      </w:r>
      <w:r>
        <w:t>de</w:t>
      </w:r>
      <w:r>
        <w:rPr>
          <w:spacing w:val="-15"/>
        </w:rPr>
        <w:t xml:space="preserve"> </w:t>
      </w:r>
      <w:r>
        <w:t>mémoire</w:t>
      </w:r>
      <w:proofErr w:type="gramStart"/>
      <w:r>
        <w:rPr>
          <w:spacing w:val="-15"/>
        </w:rPr>
        <w:t xml:space="preserve"> </w:t>
      </w:r>
      <w:r>
        <w:t>«The</w:t>
      </w:r>
      <w:proofErr w:type="gramEnd"/>
      <w:r>
        <w:rPr>
          <w:spacing w:val="-15"/>
        </w:rPr>
        <w:t xml:space="preserve"> </w:t>
      </w:r>
      <w:r>
        <w:t>imparfaite</w:t>
      </w:r>
      <w:r>
        <w:rPr>
          <w:spacing w:val="-15"/>
        </w:rPr>
        <w:t xml:space="preserve"> </w:t>
      </w:r>
      <w:r>
        <w:t>imperfection</w:t>
      </w:r>
      <w:r>
        <w:rPr>
          <w:spacing w:val="-15"/>
        </w:rPr>
        <w:t xml:space="preserve"> </w:t>
      </w:r>
      <w:r>
        <w:t>of</w:t>
      </w:r>
      <w:r>
        <w:rPr>
          <w:spacing w:val="-15"/>
        </w:rPr>
        <w:t xml:space="preserve"> </w:t>
      </w:r>
      <w:r>
        <w:t>golden</w:t>
      </w:r>
      <w:r>
        <w:rPr>
          <w:spacing w:val="-15"/>
        </w:rPr>
        <w:t xml:space="preserve"> </w:t>
      </w:r>
      <w:proofErr w:type="spellStart"/>
      <w:proofErr w:type="gramStart"/>
      <w:r>
        <w:t>goose</w:t>
      </w:r>
      <w:proofErr w:type="spellEnd"/>
      <w:r>
        <w:t>»</w:t>
      </w:r>
      <w:proofErr w:type="gramEnd"/>
      <w:r>
        <w:t>, y compris l’histoire de Golden Goose.</w:t>
      </w:r>
    </w:p>
    <w:p w14:paraId="47C8886B" w14:textId="77777777" w:rsidR="0072757D" w:rsidRDefault="001169F4">
      <w:pPr>
        <w:pStyle w:val="Corpsdetexte"/>
        <w:spacing w:before="240"/>
        <w:ind w:left="731" w:right="162"/>
        <w:jc w:val="both"/>
      </w:pPr>
      <w:r>
        <w:t xml:space="preserve">Annexes 1.2 et 1.3: Un article extrait de fashionunited.com et de </w:t>
      </w:r>
      <w:proofErr w:type="spellStart"/>
      <w:r>
        <w:t>Pambianco</w:t>
      </w:r>
      <w:proofErr w:type="spellEnd"/>
      <w:r>
        <w:t xml:space="preserve"> News daté du 05/2015 concernant l’acquisition de la participation majoritaire dans Golden Goose par le fonds d’investissement belge </w:t>
      </w:r>
      <w:proofErr w:type="spellStart"/>
      <w:r>
        <w:t>Ergon</w:t>
      </w:r>
      <w:proofErr w:type="spellEnd"/>
      <w:r>
        <w:t xml:space="preserve"> Capital, l’article indique également qu’en 2014,</w:t>
      </w:r>
      <w:r>
        <w:rPr>
          <w:spacing w:val="-7"/>
        </w:rPr>
        <w:t xml:space="preserve"> </w:t>
      </w:r>
      <w:r>
        <w:t>le</w:t>
      </w:r>
      <w:r>
        <w:rPr>
          <w:spacing w:val="-8"/>
        </w:rPr>
        <w:t xml:space="preserve"> </w:t>
      </w:r>
      <w:r>
        <w:t>chiffre</w:t>
      </w:r>
      <w:r>
        <w:rPr>
          <w:spacing w:val="-9"/>
        </w:rPr>
        <w:t xml:space="preserve"> </w:t>
      </w:r>
      <w:r>
        <w:t>d’affaires</w:t>
      </w:r>
      <w:r>
        <w:rPr>
          <w:spacing w:val="-7"/>
        </w:rPr>
        <w:t xml:space="preserve"> </w:t>
      </w:r>
      <w:r>
        <w:t>de</w:t>
      </w:r>
      <w:r>
        <w:rPr>
          <w:spacing w:val="-8"/>
        </w:rPr>
        <w:t xml:space="preserve"> </w:t>
      </w:r>
      <w:r>
        <w:t>Golden</w:t>
      </w:r>
      <w:r>
        <w:rPr>
          <w:spacing w:val="-5"/>
        </w:rPr>
        <w:t xml:space="preserve"> </w:t>
      </w:r>
      <w:r>
        <w:t>Goose</w:t>
      </w:r>
      <w:r>
        <w:rPr>
          <w:spacing w:val="-6"/>
        </w:rPr>
        <w:t xml:space="preserve"> </w:t>
      </w:r>
      <w:r>
        <w:t>(GGDB)</w:t>
      </w:r>
      <w:r>
        <w:rPr>
          <w:spacing w:val="-8"/>
        </w:rPr>
        <w:t xml:space="preserve"> </w:t>
      </w:r>
      <w:r>
        <w:t>s’élevait</w:t>
      </w:r>
      <w:r>
        <w:rPr>
          <w:spacing w:val="-5"/>
        </w:rPr>
        <w:t xml:space="preserve"> </w:t>
      </w:r>
      <w:r>
        <w:t>à</w:t>
      </w:r>
      <w:r>
        <w:rPr>
          <w:spacing w:val="-8"/>
        </w:rPr>
        <w:t xml:space="preserve"> </w:t>
      </w:r>
      <w:r>
        <w:t>48</w:t>
      </w:r>
      <w:r>
        <w:rPr>
          <w:spacing w:val="-1"/>
        </w:rPr>
        <w:t xml:space="preserve"> </w:t>
      </w:r>
      <w:r>
        <w:t>millions</w:t>
      </w:r>
      <w:r>
        <w:rPr>
          <w:spacing w:val="-7"/>
        </w:rPr>
        <w:t xml:space="preserve"> </w:t>
      </w:r>
      <w:r>
        <w:t>d’euros,</w:t>
      </w:r>
      <w:r>
        <w:rPr>
          <w:spacing w:val="-8"/>
        </w:rPr>
        <w:t xml:space="preserve"> </w:t>
      </w:r>
      <w:r>
        <w:t>soit 60</w:t>
      </w:r>
      <w:r>
        <w:rPr>
          <w:spacing w:val="-1"/>
        </w:rPr>
        <w:t xml:space="preserve"> </w:t>
      </w:r>
      <w:r>
        <w:t>% chaque année. La moitié des ventes de la société a été générée à l’étranger, ses principaux marchés étant le Japon, la Corée du Sud, la France, l’Allemagne, le Benelux et les États-Unis.</w:t>
      </w:r>
    </w:p>
    <w:p w14:paraId="47C8886C" w14:textId="77777777" w:rsidR="0072757D" w:rsidRDefault="001169F4">
      <w:pPr>
        <w:pStyle w:val="Corpsdetexte"/>
        <w:spacing w:before="240"/>
        <w:ind w:left="731" w:right="160"/>
        <w:jc w:val="both"/>
      </w:pPr>
      <w:r>
        <w:t>ANNEXE 1.4: Un article du journal national italien IL SOLE 24 ORE daté du 06/2020 sur</w:t>
      </w:r>
      <w:r>
        <w:rPr>
          <w:spacing w:val="-15"/>
        </w:rPr>
        <w:t xml:space="preserve"> </w:t>
      </w:r>
      <w:r>
        <w:t>la</w:t>
      </w:r>
      <w:r>
        <w:rPr>
          <w:spacing w:val="-15"/>
        </w:rPr>
        <w:t xml:space="preserve"> </w:t>
      </w:r>
      <w:r>
        <w:t>fusion</w:t>
      </w:r>
      <w:r>
        <w:rPr>
          <w:spacing w:val="-15"/>
        </w:rPr>
        <w:t xml:space="preserve"> </w:t>
      </w:r>
      <w:r>
        <w:t>et</w:t>
      </w:r>
      <w:r>
        <w:rPr>
          <w:spacing w:val="-15"/>
        </w:rPr>
        <w:t xml:space="preserve"> </w:t>
      </w:r>
      <w:r>
        <w:t>l’acquisition</w:t>
      </w:r>
      <w:r>
        <w:rPr>
          <w:spacing w:val="-15"/>
        </w:rPr>
        <w:t xml:space="preserve"> </w:t>
      </w:r>
      <w:r>
        <w:t>de</w:t>
      </w:r>
      <w:r>
        <w:rPr>
          <w:spacing w:val="-15"/>
        </w:rPr>
        <w:t xml:space="preserve"> </w:t>
      </w:r>
      <w:r>
        <w:t>Golden</w:t>
      </w:r>
      <w:r>
        <w:rPr>
          <w:spacing w:val="-15"/>
        </w:rPr>
        <w:t xml:space="preserve"> </w:t>
      </w:r>
      <w:r>
        <w:t>Goose</w:t>
      </w:r>
      <w:r>
        <w:rPr>
          <w:spacing w:val="-15"/>
        </w:rPr>
        <w:t xml:space="preserve"> </w:t>
      </w:r>
      <w:r>
        <w:t>par</w:t>
      </w:r>
      <w:r>
        <w:rPr>
          <w:spacing w:val="-15"/>
        </w:rPr>
        <w:t xml:space="preserve"> </w:t>
      </w:r>
      <w:proofErr w:type="spellStart"/>
      <w:r>
        <w:t>Permira</w:t>
      </w:r>
      <w:proofErr w:type="spellEnd"/>
      <w:r>
        <w:rPr>
          <w:spacing w:val="-15"/>
        </w:rPr>
        <w:t xml:space="preserve"> </w:t>
      </w:r>
      <w:r>
        <w:t>et</w:t>
      </w:r>
      <w:r>
        <w:rPr>
          <w:spacing w:val="-15"/>
        </w:rPr>
        <w:t xml:space="preserve"> </w:t>
      </w:r>
      <w:r>
        <w:t>indiquant</w:t>
      </w:r>
      <w:r>
        <w:rPr>
          <w:spacing w:val="-15"/>
        </w:rPr>
        <w:t xml:space="preserve"> </w:t>
      </w:r>
      <w:r>
        <w:t>que</w:t>
      </w:r>
      <w:r>
        <w:rPr>
          <w:spacing w:val="-15"/>
        </w:rPr>
        <w:t xml:space="preserve"> </w:t>
      </w:r>
      <w:r>
        <w:t>Golden</w:t>
      </w:r>
      <w:r>
        <w:rPr>
          <w:spacing w:val="-15"/>
        </w:rPr>
        <w:t xml:space="preserve"> </w:t>
      </w:r>
      <w:r>
        <w:t>Goose est considéré comme un</w:t>
      </w:r>
      <w:proofErr w:type="gramStart"/>
      <w:r>
        <w:t xml:space="preserve"> «lapin</w:t>
      </w:r>
      <w:proofErr w:type="gramEnd"/>
      <w:r>
        <w:t xml:space="preserve">» de </w:t>
      </w:r>
      <w:proofErr w:type="gramStart"/>
      <w:r>
        <w:t>luxe:</w:t>
      </w:r>
      <w:proofErr w:type="gramEnd"/>
      <w:r>
        <w:t xml:space="preserve"> en moins de vingt ans, elle est passée de l’activité</w:t>
      </w:r>
      <w:r>
        <w:rPr>
          <w:spacing w:val="-14"/>
        </w:rPr>
        <w:t xml:space="preserve"> </w:t>
      </w:r>
      <w:r>
        <w:t>principale</w:t>
      </w:r>
      <w:r>
        <w:rPr>
          <w:spacing w:val="-14"/>
        </w:rPr>
        <w:t xml:space="preserve"> </w:t>
      </w:r>
      <w:r>
        <w:t>des</w:t>
      </w:r>
      <w:r>
        <w:rPr>
          <w:spacing w:val="-13"/>
        </w:rPr>
        <w:t xml:space="preserve"> </w:t>
      </w:r>
      <w:r>
        <w:t>baskets</w:t>
      </w:r>
      <w:r>
        <w:rPr>
          <w:spacing w:val="-13"/>
        </w:rPr>
        <w:t xml:space="preserve"> </w:t>
      </w:r>
      <w:r>
        <w:t>artisanales</w:t>
      </w:r>
      <w:r>
        <w:rPr>
          <w:spacing w:val="-13"/>
        </w:rPr>
        <w:t xml:space="preserve"> </w:t>
      </w:r>
      <w:r>
        <w:t>à</w:t>
      </w:r>
      <w:r>
        <w:rPr>
          <w:spacing w:val="-14"/>
        </w:rPr>
        <w:t xml:space="preserve"> </w:t>
      </w:r>
      <w:r>
        <w:t>l’apparence</w:t>
      </w:r>
      <w:r>
        <w:rPr>
          <w:spacing w:val="-14"/>
        </w:rPr>
        <w:t xml:space="preserve"> </w:t>
      </w:r>
      <w:r>
        <w:t>totale</w:t>
      </w:r>
      <w:r>
        <w:rPr>
          <w:spacing w:val="-14"/>
        </w:rPr>
        <w:t xml:space="preserve"> </w:t>
      </w:r>
      <w:r>
        <w:t>et,</w:t>
      </w:r>
      <w:r>
        <w:rPr>
          <w:spacing w:val="-13"/>
        </w:rPr>
        <w:t xml:space="preserve"> </w:t>
      </w:r>
      <w:r>
        <w:t>aujourd’hui,</w:t>
      </w:r>
      <w:r>
        <w:rPr>
          <w:spacing w:val="-13"/>
        </w:rPr>
        <w:t xml:space="preserve"> </w:t>
      </w:r>
      <w:r>
        <w:t>la</w:t>
      </w:r>
      <w:r>
        <w:rPr>
          <w:spacing w:val="-14"/>
        </w:rPr>
        <w:t xml:space="preserve"> </w:t>
      </w:r>
      <w:r>
        <w:t>marque est</w:t>
      </w:r>
      <w:r>
        <w:rPr>
          <w:spacing w:val="-4"/>
        </w:rPr>
        <w:t xml:space="preserve"> </w:t>
      </w:r>
      <w:r>
        <w:t>présente</w:t>
      </w:r>
      <w:r>
        <w:rPr>
          <w:spacing w:val="-6"/>
        </w:rPr>
        <w:t xml:space="preserve"> </w:t>
      </w:r>
      <w:r>
        <w:t>en</w:t>
      </w:r>
      <w:r>
        <w:rPr>
          <w:spacing w:val="-3"/>
        </w:rPr>
        <w:t xml:space="preserve"> </w:t>
      </w:r>
      <w:r>
        <w:t>Europe,</w:t>
      </w:r>
      <w:r>
        <w:rPr>
          <w:spacing w:val="-3"/>
        </w:rPr>
        <w:t xml:space="preserve"> </w:t>
      </w:r>
      <w:r>
        <w:t>aux</w:t>
      </w:r>
      <w:r>
        <w:rPr>
          <w:spacing w:val="-5"/>
        </w:rPr>
        <w:t xml:space="preserve"> </w:t>
      </w:r>
      <w:r>
        <w:t>États-Unis</w:t>
      </w:r>
      <w:r>
        <w:rPr>
          <w:spacing w:val="-5"/>
        </w:rPr>
        <w:t xml:space="preserve"> </w:t>
      </w:r>
      <w:r>
        <w:t>et</w:t>
      </w:r>
      <w:r>
        <w:rPr>
          <w:spacing w:val="-2"/>
        </w:rPr>
        <w:t xml:space="preserve"> </w:t>
      </w:r>
      <w:r>
        <w:t>en</w:t>
      </w:r>
      <w:r>
        <w:rPr>
          <w:spacing w:val="-5"/>
        </w:rPr>
        <w:t xml:space="preserve"> </w:t>
      </w:r>
      <w:r>
        <w:t>Asie, avec</w:t>
      </w:r>
      <w:r>
        <w:rPr>
          <w:spacing w:val="-4"/>
        </w:rPr>
        <w:t xml:space="preserve"> </w:t>
      </w:r>
      <w:r>
        <w:t>un</w:t>
      </w:r>
      <w:r>
        <w:rPr>
          <w:spacing w:val="-5"/>
        </w:rPr>
        <w:t xml:space="preserve"> </w:t>
      </w:r>
      <w:r>
        <w:t>réseau</w:t>
      </w:r>
      <w:r>
        <w:rPr>
          <w:spacing w:val="-3"/>
        </w:rPr>
        <w:t xml:space="preserve"> </w:t>
      </w:r>
      <w:r>
        <w:t>de</w:t>
      </w:r>
      <w:r>
        <w:rPr>
          <w:spacing w:val="-6"/>
        </w:rPr>
        <w:t xml:space="preserve"> </w:t>
      </w:r>
      <w:r>
        <w:t>100</w:t>
      </w:r>
      <w:r>
        <w:rPr>
          <w:spacing w:val="-3"/>
        </w:rPr>
        <w:t xml:space="preserve"> </w:t>
      </w:r>
      <w:r>
        <w:t>magasins</w:t>
      </w:r>
      <w:r>
        <w:rPr>
          <w:spacing w:val="-4"/>
        </w:rPr>
        <w:t xml:space="preserve"> </w:t>
      </w:r>
      <w:r>
        <w:t>gérés directement et une présence en ligne en pleine croissance.</w:t>
      </w:r>
    </w:p>
    <w:p w14:paraId="47C8886D" w14:textId="77777777" w:rsidR="0072757D" w:rsidRDefault="001169F4">
      <w:pPr>
        <w:pStyle w:val="Corpsdetexte"/>
        <w:spacing w:before="241"/>
        <w:ind w:left="731" w:right="160"/>
        <w:jc w:val="both"/>
      </w:pPr>
      <w:r>
        <w:t>ANNEXE 1.5: Un article extrait du groupe Carlyle daté du 03/2017 sur l’acquisition de Golden Goose par le groupe Carlyle et indiquant que Golden Goose Deluxe Brand est une</w:t>
      </w:r>
      <w:r>
        <w:rPr>
          <w:spacing w:val="-7"/>
        </w:rPr>
        <w:t xml:space="preserve"> </w:t>
      </w:r>
      <w:r>
        <w:t>entreprise</w:t>
      </w:r>
      <w:r>
        <w:rPr>
          <w:spacing w:val="-7"/>
        </w:rPr>
        <w:t xml:space="preserve"> </w:t>
      </w:r>
      <w:r>
        <w:t>de</w:t>
      </w:r>
      <w:r>
        <w:rPr>
          <w:spacing w:val="-7"/>
        </w:rPr>
        <w:t xml:space="preserve"> </w:t>
      </w:r>
      <w:r>
        <w:t>mode</w:t>
      </w:r>
      <w:r>
        <w:rPr>
          <w:spacing w:val="-6"/>
        </w:rPr>
        <w:t xml:space="preserve"> </w:t>
      </w:r>
      <w:r>
        <w:t>à</w:t>
      </w:r>
      <w:r>
        <w:rPr>
          <w:spacing w:val="-4"/>
        </w:rPr>
        <w:t xml:space="preserve"> </w:t>
      </w:r>
      <w:r>
        <w:t>style</w:t>
      </w:r>
      <w:r>
        <w:rPr>
          <w:spacing w:val="-7"/>
        </w:rPr>
        <w:t xml:space="preserve"> </w:t>
      </w:r>
      <w:r>
        <w:t>de</w:t>
      </w:r>
      <w:r>
        <w:rPr>
          <w:spacing w:val="-7"/>
        </w:rPr>
        <w:t xml:space="preserve"> </w:t>
      </w:r>
      <w:r>
        <w:t>vie</w:t>
      </w:r>
      <w:r>
        <w:rPr>
          <w:spacing w:val="-6"/>
        </w:rPr>
        <w:t xml:space="preserve"> </w:t>
      </w:r>
      <w:r>
        <w:t>haut</w:t>
      </w:r>
      <w:r>
        <w:rPr>
          <w:spacing w:val="-5"/>
        </w:rPr>
        <w:t xml:space="preserve"> </w:t>
      </w:r>
      <w:r>
        <w:t>de</w:t>
      </w:r>
      <w:r>
        <w:rPr>
          <w:spacing w:val="-7"/>
        </w:rPr>
        <w:t xml:space="preserve"> </w:t>
      </w:r>
      <w:r>
        <w:t>gamme</w:t>
      </w:r>
      <w:r>
        <w:rPr>
          <w:spacing w:val="-6"/>
        </w:rPr>
        <w:t xml:space="preserve"> </w:t>
      </w:r>
      <w:r>
        <w:t>dont</w:t>
      </w:r>
      <w:r>
        <w:rPr>
          <w:spacing w:val="-3"/>
        </w:rPr>
        <w:t xml:space="preserve"> </w:t>
      </w:r>
      <w:r>
        <w:t>le</w:t>
      </w:r>
      <w:r>
        <w:rPr>
          <w:spacing w:val="-6"/>
        </w:rPr>
        <w:t xml:space="preserve"> </w:t>
      </w:r>
      <w:r>
        <w:t>positionnement</w:t>
      </w:r>
      <w:r>
        <w:rPr>
          <w:spacing w:val="-6"/>
        </w:rPr>
        <w:t xml:space="preserve"> </w:t>
      </w:r>
      <w:r>
        <w:t>mondial</w:t>
      </w:r>
      <w:r>
        <w:rPr>
          <w:spacing w:val="-5"/>
        </w:rPr>
        <w:t xml:space="preserve"> </w:t>
      </w:r>
      <w:r>
        <w:t xml:space="preserve">est fort sur le marché des baskets de luxe. L’article indique ce qui </w:t>
      </w:r>
      <w:proofErr w:type="gramStart"/>
      <w:r>
        <w:t>suit: «Golden</w:t>
      </w:r>
      <w:proofErr w:type="gramEnd"/>
      <w:r>
        <w:t xml:space="preserve"> Goose Deluxe</w:t>
      </w:r>
      <w:r>
        <w:rPr>
          <w:spacing w:val="-2"/>
        </w:rPr>
        <w:t xml:space="preserve"> </w:t>
      </w:r>
      <w:r>
        <w:t>Brand</w:t>
      </w:r>
      <w:r>
        <w:rPr>
          <w:spacing w:val="-1"/>
        </w:rPr>
        <w:t xml:space="preserve"> </w:t>
      </w:r>
      <w:r>
        <w:t>est</w:t>
      </w:r>
      <w:r>
        <w:rPr>
          <w:spacing w:val="-1"/>
        </w:rPr>
        <w:t xml:space="preserve"> </w:t>
      </w:r>
      <w:r>
        <w:t>l’un</w:t>
      </w:r>
      <w:r>
        <w:rPr>
          <w:spacing w:val="-2"/>
        </w:rPr>
        <w:t xml:space="preserve"> </w:t>
      </w:r>
      <w:r>
        <w:t>des</w:t>
      </w:r>
      <w:r>
        <w:rPr>
          <w:spacing w:val="-1"/>
        </w:rPr>
        <w:t xml:space="preserve"> </w:t>
      </w:r>
      <w:r>
        <w:t>principaux</w:t>
      </w:r>
      <w:r>
        <w:rPr>
          <w:spacing w:val="-2"/>
        </w:rPr>
        <w:t xml:space="preserve"> </w:t>
      </w:r>
      <w:r>
        <w:t>créateurs</w:t>
      </w:r>
      <w:r>
        <w:rPr>
          <w:spacing w:val="-1"/>
        </w:rPr>
        <w:t xml:space="preserve"> </w:t>
      </w:r>
      <w:r>
        <w:t>italiens</w:t>
      </w:r>
      <w:r>
        <w:rPr>
          <w:spacing w:val="-1"/>
        </w:rPr>
        <w:t xml:space="preserve"> </w:t>
      </w:r>
      <w:r>
        <w:t>de</w:t>
      </w:r>
      <w:r>
        <w:rPr>
          <w:spacing w:val="-2"/>
        </w:rPr>
        <w:t xml:space="preserve"> </w:t>
      </w:r>
      <w:r>
        <w:t>vêtements</w:t>
      </w:r>
      <w:r>
        <w:rPr>
          <w:spacing w:val="-1"/>
        </w:rPr>
        <w:t xml:space="preserve"> </w:t>
      </w:r>
      <w:r>
        <w:t>et</w:t>
      </w:r>
      <w:r>
        <w:rPr>
          <w:spacing w:val="-1"/>
        </w:rPr>
        <w:t xml:space="preserve"> </w:t>
      </w:r>
      <w:r>
        <w:t>d’accessoires</w:t>
      </w:r>
      <w:r>
        <w:rPr>
          <w:spacing w:val="-1"/>
        </w:rPr>
        <w:t xml:space="preserve"> </w:t>
      </w:r>
      <w:r>
        <w:t>de luxe</w:t>
      </w:r>
      <w:r>
        <w:rPr>
          <w:spacing w:val="-6"/>
        </w:rPr>
        <w:t xml:space="preserve"> </w:t>
      </w:r>
      <w:r>
        <w:t>contemporains,</w:t>
      </w:r>
      <w:r>
        <w:rPr>
          <w:spacing w:val="-5"/>
        </w:rPr>
        <w:t xml:space="preserve"> </w:t>
      </w:r>
      <w:r>
        <w:t>principalement</w:t>
      </w:r>
      <w:r>
        <w:rPr>
          <w:spacing w:val="-6"/>
        </w:rPr>
        <w:t xml:space="preserve"> </w:t>
      </w:r>
      <w:r>
        <w:t>connus</w:t>
      </w:r>
      <w:r>
        <w:rPr>
          <w:spacing w:val="-3"/>
        </w:rPr>
        <w:t xml:space="preserve"> </w:t>
      </w:r>
      <w:r>
        <w:t>au</w:t>
      </w:r>
      <w:r>
        <w:rPr>
          <w:spacing w:val="-6"/>
        </w:rPr>
        <w:t xml:space="preserve"> </w:t>
      </w:r>
      <w:r>
        <w:t>niveau</w:t>
      </w:r>
      <w:r>
        <w:rPr>
          <w:spacing w:val="-3"/>
        </w:rPr>
        <w:t xml:space="preserve"> </w:t>
      </w:r>
      <w:r>
        <w:t>mondial</w:t>
      </w:r>
      <w:r>
        <w:rPr>
          <w:spacing w:val="-5"/>
        </w:rPr>
        <w:t xml:space="preserve"> </w:t>
      </w:r>
      <w:r>
        <w:t>pour</w:t>
      </w:r>
      <w:r>
        <w:rPr>
          <w:spacing w:val="-7"/>
        </w:rPr>
        <w:t xml:space="preserve"> </w:t>
      </w:r>
      <w:r>
        <w:t>sa</w:t>
      </w:r>
      <w:r>
        <w:rPr>
          <w:spacing w:val="-4"/>
        </w:rPr>
        <w:t xml:space="preserve"> </w:t>
      </w:r>
      <w:r>
        <w:t>marque</w:t>
      </w:r>
      <w:r>
        <w:rPr>
          <w:spacing w:val="-7"/>
        </w:rPr>
        <w:t xml:space="preserve"> </w:t>
      </w:r>
      <w:r>
        <w:t>de</w:t>
      </w:r>
      <w:r>
        <w:rPr>
          <w:spacing w:val="-7"/>
        </w:rPr>
        <w:t xml:space="preserve"> </w:t>
      </w:r>
      <w:r>
        <w:t>tennis Golden Goose. Depuis sa création, la stratégie de développement de la société s’est construite sur un positionnement haut de gamme sur le marché, proposant un style contemporain,</w:t>
      </w:r>
      <w:r>
        <w:rPr>
          <w:spacing w:val="-13"/>
        </w:rPr>
        <w:t xml:space="preserve"> </w:t>
      </w:r>
      <w:r>
        <w:t>unique</w:t>
      </w:r>
      <w:r>
        <w:rPr>
          <w:spacing w:val="-11"/>
        </w:rPr>
        <w:t xml:space="preserve"> </w:t>
      </w:r>
      <w:r>
        <w:t>et</w:t>
      </w:r>
      <w:r>
        <w:rPr>
          <w:spacing w:val="-10"/>
        </w:rPr>
        <w:t xml:space="preserve"> </w:t>
      </w:r>
      <w:r>
        <w:t>cohérent</w:t>
      </w:r>
      <w:r>
        <w:rPr>
          <w:spacing w:val="-10"/>
        </w:rPr>
        <w:t xml:space="preserve"> </w:t>
      </w:r>
      <w:r>
        <w:t>au</w:t>
      </w:r>
      <w:r>
        <w:rPr>
          <w:spacing w:val="-13"/>
        </w:rPr>
        <w:t xml:space="preserve"> </w:t>
      </w:r>
      <w:r>
        <w:t>fil</w:t>
      </w:r>
      <w:r>
        <w:rPr>
          <w:spacing w:val="-13"/>
        </w:rPr>
        <w:t xml:space="preserve"> </w:t>
      </w:r>
      <w:r>
        <w:t>du</w:t>
      </w:r>
      <w:r>
        <w:rPr>
          <w:spacing w:val="-11"/>
        </w:rPr>
        <w:t xml:space="preserve"> </w:t>
      </w:r>
      <w:r>
        <w:t>temps</w:t>
      </w:r>
      <w:r>
        <w:rPr>
          <w:spacing w:val="-13"/>
        </w:rPr>
        <w:t xml:space="preserve"> </w:t>
      </w:r>
      <w:r>
        <w:t>avec</w:t>
      </w:r>
      <w:r>
        <w:rPr>
          <w:spacing w:val="-14"/>
        </w:rPr>
        <w:t xml:space="preserve"> </w:t>
      </w:r>
      <w:r>
        <w:t>une</w:t>
      </w:r>
      <w:r>
        <w:rPr>
          <w:spacing w:val="-9"/>
        </w:rPr>
        <w:t xml:space="preserve"> </w:t>
      </w:r>
      <w:r>
        <w:t>identité</w:t>
      </w:r>
      <w:r>
        <w:rPr>
          <w:spacing w:val="-14"/>
        </w:rPr>
        <w:t xml:space="preserve"> </w:t>
      </w:r>
      <w:r>
        <w:t>de</w:t>
      </w:r>
      <w:r>
        <w:rPr>
          <w:spacing w:val="-14"/>
        </w:rPr>
        <w:t xml:space="preserve"> </w:t>
      </w:r>
      <w:r>
        <w:t>marque</w:t>
      </w:r>
      <w:r>
        <w:rPr>
          <w:spacing w:val="-14"/>
        </w:rPr>
        <w:t xml:space="preserve"> </w:t>
      </w:r>
      <w:r>
        <w:t>distinctive, soutenue par un réseau de distribution de gros et de détail très sélectif sur des marchés clés tels que l’Italie, le Royaume-Uni, la France, les États-Unis, le Japon, la Corée et, plus récemment, la Chine. Golden Goose Deluxe Brand développe des collections de recherche totale pour hommes et femmes et répond aux besoins de clients avertis de qualité</w:t>
      </w:r>
      <w:r>
        <w:rPr>
          <w:spacing w:val="-8"/>
        </w:rPr>
        <w:t xml:space="preserve"> </w:t>
      </w:r>
      <w:r>
        <w:t>à</w:t>
      </w:r>
      <w:r>
        <w:rPr>
          <w:spacing w:val="-8"/>
        </w:rPr>
        <w:t xml:space="preserve"> </w:t>
      </w:r>
      <w:r>
        <w:t>la</w:t>
      </w:r>
      <w:r>
        <w:rPr>
          <w:spacing w:val="-8"/>
        </w:rPr>
        <w:t xml:space="preserve"> </w:t>
      </w:r>
      <w:r>
        <w:t>recherche</w:t>
      </w:r>
      <w:r>
        <w:rPr>
          <w:spacing w:val="-8"/>
        </w:rPr>
        <w:t xml:space="preserve"> </w:t>
      </w:r>
      <w:r>
        <w:t>d’une</w:t>
      </w:r>
      <w:r>
        <w:rPr>
          <w:spacing w:val="-8"/>
        </w:rPr>
        <w:t xml:space="preserve"> </w:t>
      </w:r>
      <w:r>
        <w:t>marque</w:t>
      </w:r>
      <w:r>
        <w:rPr>
          <w:spacing w:val="-8"/>
        </w:rPr>
        <w:t xml:space="preserve"> </w:t>
      </w:r>
      <w:r>
        <w:t>de</w:t>
      </w:r>
      <w:r>
        <w:rPr>
          <w:spacing w:val="-8"/>
        </w:rPr>
        <w:t xml:space="preserve"> </w:t>
      </w:r>
      <w:r>
        <w:t>style</w:t>
      </w:r>
      <w:r>
        <w:rPr>
          <w:spacing w:val="-8"/>
        </w:rPr>
        <w:t xml:space="preserve"> </w:t>
      </w:r>
      <w:r>
        <w:t>de</w:t>
      </w:r>
      <w:r>
        <w:rPr>
          <w:spacing w:val="-8"/>
        </w:rPr>
        <w:t xml:space="preserve"> </w:t>
      </w:r>
      <w:r>
        <w:t>vie</w:t>
      </w:r>
      <w:r>
        <w:rPr>
          <w:spacing w:val="-6"/>
        </w:rPr>
        <w:t xml:space="preserve"> </w:t>
      </w:r>
      <w:r>
        <w:t>qui</w:t>
      </w:r>
      <w:r>
        <w:rPr>
          <w:spacing w:val="-7"/>
        </w:rPr>
        <w:t xml:space="preserve"> </w:t>
      </w:r>
      <w:r>
        <w:t>offre</w:t>
      </w:r>
      <w:r>
        <w:rPr>
          <w:spacing w:val="-9"/>
        </w:rPr>
        <w:t xml:space="preserve"> </w:t>
      </w:r>
      <w:r>
        <w:t>un</w:t>
      </w:r>
      <w:r>
        <w:rPr>
          <w:spacing w:val="-7"/>
        </w:rPr>
        <w:t xml:space="preserve"> </w:t>
      </w:r>
      <w:r>
        <w:t>caractère</w:t>
      </w:r>
      <w:r>
        <w:rPr>
          <w:spacing w:val="-9"/>
        </w:rPr>
        <w:t xml:space="preserve"> </w:t>
      </w:r>
      <w:r>
        <w:t>distinctif</w:t>
      </w:r>
      <w:r>
        <w:rPr>
          <w:spacing w:val="-8"/>
        </w:rPr>
        <w:t xml:space="preserve"> </w:t>
      </w:r>
      <w:r>
        <w:t>et</w:t>
      </w:r>
      <w:r>
        <w:rPr>
          <w:spacing w:val="-7"/>
        </w:rPr>
        <w:t xml:space="preserve"> </w:t>
      </w:r>
      <w:r>
        <w:t>une différenciation par rapport aux marques de luxe mondiales les plus importantes. Ayant son</w:t>
      </w:r>
      <w:r>
        <w:rPr>
          <w:spacing w:val="40"/>
        </w:rPr>
        <w:t xml:space="preserve"> </w:t>
      </w:r>
      <w:r>
        <w:t>siège</w:t>
      </w:r>
      <w:r>
        <w:rPr>
          <w:spacing w:val="40"/>
        </w:rPr>
        <w:t xml:space="preserve"> </w:t>
      </w:r>
      <w:r>
        <w:t>à</w:t>
      </w:r>
      <w:r>
        <w:rPr>
          <w:spacing w:val="40"/>
        </w:rPr>
        <w:t xml:space="preserve"> </w:t>
      </w:r>
      <w:r>
        <w:t>Venise</w:t>
      </w:r>
      <w:r>
        <w:rPr>
          <w:spacing w:val="40"/>
        </w:rPr>
        <w:t xml:space="preserve"> </w:t>
      </w:r>
      <w:r>
        <w:t>(Italie),</w:t>
      </w:r>
      <w:r>
        <w:rPr>
          <w:spacing w:val="40"/>
        </w:rPr>
        <w:t xml:space="preserve"> </w:t>
      </w:r>
      <w:r>
        <w:t>l’entreprise</w:t>
      </w:r>
      <w:r>
        <w:rPr>
          <w:spacing w:val="40"/>
        </w:rPr>
        <w:t xml:space="preserve"> </w:t>
      </w:r>
      <w:r>
        <w:t>a</w:t>
      </w:r>
      <w:r>
        <w:rPr>
          <w:spacing w:val="40"/>
        </w:rPr>
        <w:t xml:space="preserve"> </w:t>
      </w:r>
      <w:r>
        <w:t>généré</w:t>
      </w:r>
      <w:r>
        <w:rPr>
          <w:spacing w:val="40"/>
        </w:rPr>
        <w:t xml:space="preserve"> </w:t>
      </w:r>
      <w:r>
        <w:t>en</w:t>
      </w:r>
      <w:r>
        <w:rPr>
          <w:spacing w:val="40"/>
        </w:rPr>
        <w:t xml:space="preserve"> </w:t>
      </w:r>
      <w:r>
        <w:t>2016</w:t>
      </w:r>
      <w:r>
        <w:rPr>
          <w:spacing w:val="40"/>
        </w:rPr>
        <w:t xml:space="preserve"> </w:t>
      </w:r>
      <w:r>
        <w:t>des</w:t>
      </w:r>
      <w:r>
        <w:rPr>
          <w:spacing w:val="40"/>
        </w:rPr>
        <w:t xml:space="preserve"> </w:t>
      </w:r>
      <w:r>
        <w:t>ventes</w:t>
      </w:r>
      <w:r>
        <w:rPr>
          <w:spacing w:val="40"/>
        </w:rPr>
        <w:t xml:space="preserve"> </w:t>
      </w:r>
      <w:r>
        <w:t>supérieures</w:t>
      </w:r>
      <w:r>
        <w:rPr>
          <w:spacing w:val="40"/>
        </w:rPr>
        <w:t xml:space="preserve"> </w:t>
      </w:r>
      <w:r>
        <w:t>à 100</w:t>
      </w:r>
      <w:r>
        <w:rPr>
          <w:spacing w:val="-2"/>
        </w:rPr>
        <w:t xml:space="preserve"> </w:t>
      </w:r>
      <w:r>
        <w:t>millions d’euros et avec un taux de croissance de 30 % l’année précédente. Golden Goose</w:t>
      </w:r>
      <w:r>
        <w:rPr>
          <w:spacing w:val="-2"/>
        </w:rPr>
        <w:t xml:space="preserve"> </w:t>
      </w:r>
      <w:r>
        <w:t>Deluxe</w:t>
      </w:r>
      <w:r>
        <w:rPr>
          <w:spacing w:val="-1"/>
        </w:rPr>
        <w:t xml:space="preserve"> </w:t>
      </w:r>
      <w:r>
        <w:t>Brand est distribuée</w:t>
      </w:r>
      <w:r>
        <w:rPr>
          <w:spacing w:val="-1"/>
        </w:rPr>
        <w:t xml:space="preserve"> </w:t>
      </w:r>
      <w:r>
        <w:t>dans le monde entier</w:t>
      </w:r>
      <w:r>
        <w:rPr>
          <w:spacing w:val="-1"/>
        </w:rPr>
        <w:t xml:space="preserve"> </w:t>
      </w:r>
      <w:r>
        <w:t>par</w:t>
      </w:r>
      <w:r>
        <w:rPr>
          <w:spacing w:val="-1"/>
        </w:rPr>
        <w:t xml:space="preserve"> </w:t>
      </w:r>
      <w:r>
        <w:t>l’intermédiaire</w:t>
      </w:r>
      <w:r>
        <w:rPr>
          <w:spacing w:val="-1"/>
        </w:rPr>
        <w:t xml:space="preserve"> </w:t>
      </w:r>
      <w:r>
        <w:t>d’un réseau de plus de 700 magasins et franchisés multimarques exclusifs, ainsi que de 8 magasins phares exploités directement.</w:t>
      </w:r>
    </w:p>
    <w:p w14:paraId="47C8886E" w14:textId="77777777" w:rsidR="0072757D" w:rsidRDefault="001169F4">
      <w:pPr>
        <w:pStyle w:val="Corpsdetexte"/>
        <w:spacing w:before="241"/>
        <w:ind w:left="731" w:right="165"/>
        <w:jc w:val="both"/>
      </w:pPr>
      <w:r>
        <w:t xml:space="preserve">ANNEXE </w:t>
      </w:r>
      <w:proofErr w:type="gramStart"/>
      <w:r>
        <w:t>2:</w:t>
      </w:r>
      <w:proofErr w:type="gramEnd"/>
      <w:r>
        <w:t xml:space="preserve"> Une déclaration datée du 04/2023 du directeur financier de l’opposante, comprenant</w:t>
      </w:r>
      <w:r>
        <w:rPr>
          <w:spacing w:val="-5"/>
        </w:rPr>
        <w:t xml:space="preserve"> </w:t>
      </w:r>
      <w:r>
        <w:t>les</w:t>
      </w:r>
      <w:r>
        <w:rPr>
          <w:spacing w:val="-4"/>
        </w:rPr>
        <w:t xml:space="preserve"> </w:t>
      </w:r>
      <w:r>
        <w:t>chiffres</w:t>
      </w:r>
      <w:r>
        <w:rPr>
          <w:spacing w:val="-6"/>
        </w:rPr>
        <w:t xml:space="preserve"> </w:t>
      </w:r>
      <w:r>
        <w:t>d’affaires</w:t>
      </w:r>
      <w:r>
        <w:rPr>
          <w:spacing w:val="-6"/>
        </w:rPr>
        <w:t xml:space="preserve"> </w:t>
      </w:r>
      <w:r>
        <w:t>pour</w:t>
      </w:r>
      <w:r>
        <w:rPr>
          <w:spacing w:val="-7"/>
        </w:rPr>
        <w:t xml:space="preserve"> </w:t>
      </w:r>
      <w:r>
        <w:t>la</w:t>
      </w:r>
      <w:r>
        <w:rPr>
          <w:spacing w:val="-6"/>
        </w:rPr>
        <w:t xml:space="preserve"> </w:t>
      </w:r>
      <w:r>
        <w:t>marque</w:t>
      </w:r>
      <w:r>
        <w:rPr>
          <w:spacing w:val="-5"/>
        </w:rPr>
        <w:t xml:space="preserve"> </w:t>
      </w:r>
      <w:r>
        <w:t>GOLDEN</w:t>
      </w:r>
      <w:r>
        <w:rPr>
          <w:spacing w:val="-4"/>
        </w:rPr>
        <w:t xml:space="preserve"> </w:t>
      </w:r>
      <w:r>
        <w:t>GOOSE</w:t>
      </w:r>
      <w:r>
        <w:rPr>
          <w:spacing w:val="-6"/>
        </w:rPr>
        <w:t xml:space="preserve"> </w:t>
      </w:r>
      <w:r>
        <w:t>en</w:t>
      </w:r>
      <w:r>
        <w:rPr>
          <w:spacing w:val="-1"/>
        </w:rPr>
        <w:t xml:space="preserve"> </w:t>
      </w:r>
      <w:r>
        <w:t>Italie</w:t>
      </w:r>
      <w:r>
        <w:rPr>
          <w:spacing w:val="-7"/>
        </w:rPr>
        <w:t xml:space="preserve"> </w:t>
      </w:r>
      <w:r>
        <w:t>de</w:t>
      </w:r>
      <w:r>
        <w:rPr>
          <w:spacing w:val="-7"/>
        </w:rPr>
        <w:t xml:space="preserve"> </w:t>
      </w:r>
      <w:r>
        <w:t>2015</w:t>
      </w:r>
      <w:r>
        <w:rPr>
          <w:spacing w:val="-3"/>
        </w:rPr>
        <w:t xml:space="preserve"> </w:t>
      </w:r>
      <w:r>
        <w:t>à 2022 et les dépenses publicitaires pour la même période.</w:t>
      </w:r>
    </w:p>
    <w:p w14:paraId="47C8886F" w14:textId="77777777" w:rsidR="0072757D" w:rsidRDefault="001169F4">
      <w:pPr>
        <w:pStyle w:val="Corpsdetexte"/>
        <w:spacing w:before="241"/>
        <w:ind w:left="731" w:right="163"/>
        <w:jc w:val="both"/>
      </w:pPr>
      <w:r>
        <w:t xml:space="preserve">ANNEXE </w:t>
      </w:r>
      <w:proofErr w:type="gramStart"/>
      <w:r>
        <w:t>3:</w:t>
      </w:r>
      <w:proofErr w:type="gramEnd"/>
      <w:r>
        <w:t xml:space="preserve"> De nombreuses coupures de presse italiennes dans divers magazines et journaux</w:t>
      </w:r>
      <w:r>
        <w:rPr>
          <w:spacing w:val="-11"/>
        </w:rPr>
        <w:t xml:space="preserve"> </w:t>
      </w:r>
      <w:r>
        <w:t>nationaux</w:t>
      </w:r>
      <w:r>
        <w:rPr>
          <w:spacing w:val="-9"/>
        </w:rPr>
        <w:t xml:space="preserve"> </w:t>
      </w:r>
      <w:r>
        <w:t>tels</w:t>
      </w:r>
      <w:r>
        <w:rPr>
          <w:spacing w:val="-10"/>
        </w:rPr>
        <w:t xml:space="preserve"> </w:t>
      </w:r>
      <w:r>
        <w:t>qu’Amica,</w:t>
      </w:r>
      <w:r>
        <w:rPr>
          <w:spacing w:val="-11"/>
        </w:rPr>
        <w:t xml:space="preserve"> </w:t>
      </w:r>
      <w:r>
        <w:t>Cosmopolitan,</w:t>
      </w:r>
      <w:r>
        <w:rPr>
          <w:spacing w:val="-9"/>
        </w:rPr>
        <w:t xml:space="preserve"> </w:t>
      </w:r>
      <w:r>
        <w:t>Elle,</w:t>
      </w:r>
      <w:r>
        <w:rPr>
          <w:spacing w:val="-11"/>
        </w:rPr>
        <w:t xml:space="preserve"> </w:t>
      </w:r>
      <w:r>
        <w:t>Marie</w:t>
      </w:r>
      <w:r>
        <w:rPr>
          <w:spacing w:val="-12"/>
        </w:rPr>
        <w:t xml:space="preserve"> </w:t>
      </w:r>
      <w:r>
        <w:t>Claire,</w:t>
      </w:r>
      <w:r>
        <w:rPr>
          <w:spacing w:val="-11"/>
        </w:rPr>
        <w:t xml:space="preserve"> </w:t>
      </w:r>
      <w:r>
        <w:t>Vogue,</w:t>
      </w:r>
      <w:r>
        <w:rPr>
          <w:spacing w:val="-11"/>
        </w:rPr>
        <w:t xml:space="preserve"> </w:t>
      </w:r>
      <w:r>
        <w:t>etc.,</w:t>
      </w:r>
      <w:r>
        <w:rPr>
          <w:spacing w:val="-9"/>
        </w:rPr>
        <w:t xml:space="preserve"> </w:t>
      </w:r>
      <w:r>
        <w:t xml:space="preserve">datées de 2013 à 2017, comprenant une référence à la marque GOLDEN GOOSE pour des </w:t>
      </w:r>
      <w:r>
        <w:rPr>
          <w:spacing w:val="-2"/>
        </w:rPr>
        <w:t>baskets.</w:t>
      </w:r>
    </w:p>
    <w:p w14:paraId="47C88870" w14:textId="77777777" w:rsidR="0072757D" w:rsidRDefault="001169F4">
      <w:pPr>
        <w:pStyle w:val="Corpsdetexte"/>
        <w:spacing w:before="240"/>
        <w:ind w:left="731"/>
        <w:jc w:val="both"/>
      </w:pPr>
      <w:r>
        <w:t>ANNEXE</w:t>
      </w:r>
      <w:r>
        <w:rPr>
          <w:spacing w:val="-2"/>
        </w:rPr>
        <w:t xml:space="preserve"> </w:t>
      </w:r>
      <w:proofErr w:type="gramStart"/>
      <w:r>
        <w:t>5:</w:t>
      </w:r>
      <w:proofErr w:type="gramEnd"/>
      <w:r>
        <w:rPr>
          <w:spacing w:val="-1"/>
        </w:rPr>
        <w:t xml:space="preserve"> </w:t>
      </w:r>
      <w:r>
        <w:t>Liste</w:t>
      </w:r>
      <w:r>
        <w:rPr>
          <w:spacing w:val="-1"/>
        </w:rPr>
        <w:t xml:space="preserve"> </w:t>
      </w:r>
      <w:r>
        <w:t>des</w:t>
      </w:r>
      <w:r>
        <w:rPr>
          <w:spacing w:val="-1"/>
        </w:rPr>
        <w:t xml:space="preserve"> </w:t>
      </w:r>
      <w:r>
        <w:t xml:space="preserve">magasins </w:t>
      </w:r>
      <w:r>
        <w:rPr>
          <w:spacing w:val="-2"/>
        </w:rPr>
        <w:t>phares.</w:t>
      </w:r>
    </w:p>
    <w:p w14:paraId="47C88871" w14:textId="77777777" w:rsidR="0072757D" w:rsidRDefault="0072757D">
      <w:pPr>
        <w:pStyle w:val="Corpsdetexte"/>
        <w:rPr>
          <w:sz w:val="18"/>
        </w:rPr>
      </w:pPr>
    </w:p>
    <w:p w14:paraId="47C88872" w14:textId="77777777" w:rsidR="0072757D" w:rsidRDefault="0072757D">
      <w:pPr>
        <w:pStyle w:val="Corpsdetexte"/>
        <w:rPr>
          <w:sz w:val="18"/>
        </w:rPr>
      </w:pPr>
    </w:p>
    <w:p w14:paraId="47C88873" w14:textId="77777777" w:rsidR="0072757D" w:rsidRDefault="0072757D">
      <w:pPr>
        <w:pStyle w:val="Corpsdetexte"/>
        <w:rPr>
          <w:sz w:val="18"/>
        </w:rPr>
      </w:pPr>
    </w:p>
    <w:p w14:paraId="47C88874" w14:textId="77777777" w:rsidR="0072757D" w:rsidRDefault="0072757D">
      <w:pPr>
        <w:pStyle w:val="Corpsdetexte"/>
        <w:rPr>
          <w:sz w:val="18"/>
        </w:rPr>
      </w:pPr>
    </w:p>
    <w:p w14:paraId="47C88875" w14:textId="77777777" w:rsidR="0072757D" w:rsidRDefault="0072757D">
      <w:pPr>
        <w:pStyle w:val="Corpsdetexte"/>
        <w:spacing w:before="10"/>
        <w:rPr>
          <w:sz w:val="18"/>
        </w:rPr>
      </w:pPr>
    </w:p>
    <w:p w14:paraId="47C88876" w14:textId="77777777" w:rsidR="0072757D" w:rsidRPr="005943EF" w:rsidRDefault="001169F4">
      <w:pPr>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877"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878" w14:textId="77777777" w:rsidR="0072757D" w:rsidRDefault="001169F4">
      <w:pPr>
        <w:pStyle w:val="Corpsdetexte"/>
        <w:spacing w:before="204"/>
        <w:ind w:left="731" w:right="162"/>
        <w:jc w:val="both"/>
      </w:pPr>
      <w:r>
        <w:rPr>
          <w:noProof/>
        </w:rPr>
        <w:lastRenderedPageBreak/>
        <mc:AlternateContent>
          <mc:Choice Requires="wps">
            <w:drawing>
              <wp:anchor distT="0" distB="0" distL="0" distR="0" simplePos="0" relativeHeight="15733760" behindDoc="0" locked="0" layoutInCell="1" allowOverlap="1" wp14:anchorId="47C88A33" wp14:editId="47C88A34">
                <wp:simplePos x="0" y="0"/>
                <wp:positionH relativeFrom="page">
                  <wp:posOffset>270575</wp:posOffset>
                </wp:positionH>
                <wp:positionV relativeFrom="page">
                  <wp:posOffset>1114363</wp:posOffset>
                </wp:positionV>
                <wp:extent cx="146050" cy="92100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7C"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33" id="Textbox 13" o:spid="_x0000_s1032" type="#_x0000_t202" style="position:absolute;left:0;text-align:left;margin-left:21.3pt;margin-top:87.75pt;width:11.5pt;height:725.2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" filled="f" stroked="f">
                <v:textbox style="layout-flow:vertical;mso-layout-flow-alt:bottom-to-top" inset="0,0,0,0">
                  <w:txbxContent>
                    <w:p w14:paraId="47C88A7C"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r>
        <w:t>Annexes 6 et 6.1: Rapport comprenant un article daté de 2020 montrant Mme Michelle Obama, portant des baskets GOLDEN GOOSE et indiquant que Golden Goose est une marque culte.</w:t>
      </w:r>
    </w:p>
    <w:p w14:paraId="47C88879" w14:textId="77777777" w:rsidR="0072757D" w:rsidRDefault="001169F4">
      <w:pPr>
        <w:pStyle w:val="Corpsdetexte"/>
        <w:spacing w:before="240"/>
        <w:ind w:left="731" w:right="168"/>
        <w:jc w:val="both"/>
      </w:pPr>
      <w:r>
        <w:t>ANNEXES 7.1 ET 7.2: Comprend le nombre d’abonnés des profils sociaux Golden Goose sur les réseaux sociaux Facebook et Instagram (1 millions d’abonnés).</w:t>
      </w:r>
    </w:p>
    <w:p w14:paraId="47C8887A" w14:textId="77777777" w:rsidR="0072757D" w:rsidRDefault="001169F4">
      <w:pPr>
        <w:pStyle w:val="Corpsdetexte"/>
        <w:spacing w:before="240"/>
        <w:ind w:left="731"/>
        <w:jc w:val="both"/>
      </w:pPr>
      <w:r>
        <w:t>ANNEXE</w:t>
      </w:r>
      <w:r>
        <w:rPr>
          <w:spacing w:val="-2"/>
        </w:rPr>
        <w:t xml:space="preserve"> </w:t>
      </w:r>
      <w:proofErr w:type="gramStart"/>
      <w:r>
        <w:t>8:</w:t>
      </w:r>
      <w:proofErr w:type="gramEnd"/>
      <w:r>
        <w:rPr>
          <w:spacing w:val="-1"/>
        </w:rPr>
        <w:t xml:space="preserve"> </w:t>
      </w:r>
      <w:r>
        <w:t>Catalogues</w:t>
      </w:r>
      <w:r>
        <w:rPr>
          <w:spacing w:val="1"/>
        </w:rPr>
        <w:t xml:space="preserve"> </w:t>
      </w:r>
      <w:r>
        <w:t>datés</w:t>
      </w:r>
      <w:r>
        <w:rPr>
          <w:spacing w:val="1"/>
        </w:rPr>
        <w:t xml:space="preserve"> </w:t>
      </w:r>
      <w:r>
        <w:t>de</w:t>
      </w:r>
      <w:r>
        <w:rPr>
          <w:spacing w:val="-2"/>
        </w:rPr>
        <w:t xml:space="preserve"> </w:t>
      </w:r>
      <w:r>
        <w:t>2009</w:t>
      </w:r>
      <w:r>
        <w:rPr>
          <w:spacing w:val="-1"/>
        </w:rPr>
        <w:t xml:space="preserve"> </w:t>
      </w:r>
      <w:r>
        <w:t>à</w:t>
      </w:r>
      <w:r>
        <w:rPr>
          <w:spacing w:val="-1"/>
        </w:rPr>
        <w:t xml:space="preserve"> </w:t>
      </w:r>
      <w:r>
        <w:rPr>
          <w:spacing w:val="-2"/>
        </w:rPr>
        <w:t>2020.</w:t>
      </w:r>
    </w:p>
    <w:p w14:paraId="47C8887B" w14:textId="77777777" w:rsidR="0072757D" w:rsidRDefault="001169F4">
      <w:pPr>
        <w:pStyle w:val="Corpsdetexte"/>
        <w:spacing w:before="240"/>
        <w:ind w:left="731"/>
        <w:jc w:val="both"/>
      </w:pPr>
      <w:r>
        <w:t>ANNEXE</w:t>
      </w:r>
      <w:r>
        <w:rPr>
          <w:spacing w:val="-2"/>
        </w:rPr>
        <w:t xml:space="preserve"> </w:t>
      </w:r>
      <w:proofErr w:type="gramStart"/>
      <w:r>
        <w:t>9:</w:t>
      </w:r>
      <w:proofErr w:type="gramEnd"/>
      <w:r>
        <w:rPr>
          <w:spacing w:val="-1"/>
        </w:rPr>
        <w:t xml:space="preserve"> </w:t>
      </w:r>
      <w:r>
        <w:t>Des</w:t>
      </w:r>
      <w:r>
        <w:rPr>
          <w:spacing w:val="2"/>
        </w:rPr>
        <w:t xml:space="preserve"> </w:t>
      </w:r>
      <w:r>
        <w:t>échantillons</w:t>
      </w:r>
      <w:r>
        <w:rPr>
          <w:spacing w:val="-1"/>
        </w:rPr>
        <w:t xml:space="preserve"> </w:t>
      </w:r>
      <w:r>
        <w:t>de</w:t>
      </w:r>
      <w:r>
        <w:rPr>
          <w:spacing w:val="-2"/>
        </w:rPr>
        <w:t xml:space="preserve"> </w:t>
      </w:r>
      <w:r>
        <w:t>factures datées</w:t>
      </w:r>
      <w:r>
        <w:rPr>
          <w:spacing w:val="-1"/>
        </w:rPr>
        <w:t xml:space="preserve"> </w:t>
      </w:r>
      <w:r>
        <w:t>de</w:t>
      </w:r>
      <w:r>
        <w:rPr>
          <w:spacing w:val="-1"/>
        </w:rPr>
        <w:t xml:space="preserve"> </w:t>
      </w:r>
      <w:r>
        <w:t>2015</w:t>
      </w:r>
      <w:r>
        <w:rPr>
          <w:spacing w:val="-1"/>
        </w:rPr>
        <w:t xml:space="preserve"> </w:t>
      </w:r>
      <w:r>
        <w:t>à</w:t>
      </w:r>
      <w:r>
        <w:rPr>
          <w:spacing w:val="-2"/>
        </w:rPr>
        <w:t xml:space="preserve"> </w:t>
      </w:r>
      <w:r>
        <w:t>2022 pour</w:t>
      </w:r>
      <w:r>
        <w:rPr>
          <w:spacing w:val="-2"/>
        </w:rPr>
        <w:t xml:space="preserve"> </w:t>
      </w:r>
      <w:r>
        <w:t xml:space="preserve">les </w:t>
      </w:r>
      <w:r>
        <w:rPr>
          <w:spacing w:val="-2"/>
        </w:rPr>
        <w:t>baskets.</w:t>
      </w:r>
    </w:p>
    <w:p w14:paraId="47C8887C" w14:textId="77777777" w:rsidR="0072757D" w:rsidRDefault="001169F4">
      <w:pPr>
        <w:pStyle w:val="Corpsdetexte"/>
        <w:spacing w:before="240"/>
        <w:ind w:left="731" w:right="165"/>
        <w:jc w:val="both"/>
      </w:pPr>
      <w:r>
        <w:t>ANNEXE</w:t>
      </w:r>
      <w:r>
        <w:rPr>
          <w:spacing w:val="-1"/>
        </w:rPr>
        <w:t xml:space="preserve"> </w:t>
      </w:r>
      <w:proofErr w:type="gramStart"/>
      <w:r>
        <w:t>10:</w:t>
      </w:r>
      <w:proofErr w:type="gramEnd"/>
      <w:r>
        <w:rPr>
          <w:spacing w:val="-2"/>
        </w:rPr>
        <w:t xml:space="preserve"> </w:t>
      </w:r>
      <w:r>
        <w:t>Captures d’écran</w:t>
      </w:r>
      <w:r>
        <w:rPr>
          <w:spacing w:val="-2"/>
        </w:rPr>
        <w:t xml:space="preserve"> </w:t>
      </w:r>
      <w:r>
        <w:t>de</w:t>
      </w:r>
      <w:r>
        <w:rPr>
          <w:spacing w:val="-3"/>
        </w:rPr>
        <w:t xml:space="preserve"> </w:t>
      </w:r>
      <w:r>
        <w:t>magasins</w:t>
      </w:r>
      <w:r>
        <w:rPr>
          <w:spacing w:val="-2"/>
        </w:rPr>
        <w:t xml:space="preserve"> </w:t>
      </w:r>
      <w:r>
        <w:t>de</w:t>
      </w:r>
      <w:r>
        <w:rPr>
          <w:spacing w:val="-1"/>
        </w:rPr>
        <w:t xml:space="preserve"> </w:t>
      </w:r>
      <w:r>
        <w:t>tiers</w:t>
      </w:r>
      <w:r>
        <w:rPr>
          <w:spacing w:val="-3"/>
        </w:rPr>
        <w:t xml:space="preserve"> </w:t>
      </w:r>
      <w:r>
        <w:t>où</w:t>
      </w:r>
      <w:r>
        <w:rPr>
          <w:spacing w:val="-2"/>
        </w:rPr>
        <w:t xml:space="preserve"> </w:t>
      </w:r>
      <w:r>
        <w:t>les produits</w:t>
      </w:r>
      <w:r>
        <w:rPr>
          <w:spacing w:val="-3"/>
        </w:rPr>
        <w:t xml:space="preserve"> </w:t>
      </w:r>
      <w:r>
        <w:t>de</w:t>
      </w:r>
      <w:r>
        <w:rPr>
          <w:spacing w:val="-1"/>
        </w:rPr>
        <w:t xml:space="preserve"> </w:t>
      </w:r>
      <w:r>
        <w:t>l’opposante</w:t>
      </w:r>
      <w:r>
        <w:rPr>
          <w:spacing w:val="-2"/>
        </w:rPr>
        <w:t xml:space="preserve"> </w:t>
      </w:r>
      <w:r>
        <w:t>sont proposés à la vente.</w:t>
      </w:r>
    </w:p>
    <w:p w14:paraId="47C8887D" w14:textId="77777777" w:rsidR="0072757D" w:rsidRDefault="001169F4">
      <w:pPr>
        <w:pStyle w:val="Corpsdetexte"/>
        <w:spacing w:before="241"/>
        <w:ind w:left="731" w:right="161"/>
        <w:jc w:val="both"/>
      </w:pPr>
      <w:r>
        <w:t>ANNEXE</w:t>
      </w:r>
      <w:r>
        <w:rPr>
          <w:spacing w:val="-10"/>
        </w:rPr>
        <w:t xml:space="preserve"> </w:t>
      </w:r>
      <w:proofErr w:type="gramStart"/>
      <w:r>
        <w:t>11:</w:t>
      </w:r>
      <w:proofErr w:type="gramEnd"/>
      <w:r>
        <w:rPr>
          <w:spacing w:val="-9"/>
        </w:rPr>
        <w:t xml:space="preserve"> </w:t>
      </w:r>
      <w:r>
        <w:t>Des</w:t>
      </w:r>
      <w:r>
        <w:rPr>
          <w:spacing w:val="-9"/>
        </w:rPr>
        <w:t xml:space="preserve"> </w:t>
      </w:r>
      <w:r>
        <w:t>captures</w:t>
      </w:r>
      <w:r>
        <w:rPr>
          <w:spacing w:val="-9"/>
        </w:rPr>
        <w:t xml:space="preserve"> </w:t>
      </w:r>
      <w:r>
        <w:t>d’écran</w:t>
      </w:r>
      <w:r>
        <w:rPr>
          <w:spacing w:val="-9"/>
        </w:rPr>
        <w:t xml:space="preserve"> </w:t>
      </w:r>
      <w:r>
        <w:t>de</w:t>
      </w:r>
      <w:r>
        <w:rPr>
          <w:spacing w:val="-10"/>
        </w:rPr>
        <w:t xml:space="preserve"> </w:t>
      </w:r>
      <w:r>
        <w:t>certaines</w:t>
      </w:r>
      <w:r>
        <w:rPr>
          <w:spacing w:val="-9"/>
        </w:rPr>
        <w:t xml:space="preserve"> </w:t>
      </w:r>
      <w:r>
        <w:t>vidéos</w:t>
      </w:r>
      <w:r>
        <w:rPr>
          <w:spacing w:val="-10"/>
        </w:rPr>
        <w:t xml:space="preserve"> </w:t>
      </w:r>
      <w:r>
        <w:t>sur</w:t>
      </w:r>
      <w:r>
        <w:rPr>
          <w:spacing w:val="-8"/>
        </w:rPr>
        <w:t xml:space="preserve"> </w:t>
      </w:r>
      <w:r>
        <w:t>Golden</w:t>
      </w:r>
      <w:r>
        <w:rPr>
          <w:spacing w:val="-9"/>
        </w:rPr>
        <w:t xml:space="preserve"> </w:t>
      </w:r>
      <w:r>
        <w:t>Goose</w:t>
      </w:r>
      <w:r>
        <w:rPr>
          <w:spacing w:val="-10"/>
        </w:rPr>
        <w:t xml:space="preserve"> </w:t>
      </w:r>
      <w:r>
        <w:t>présentant</w:t>
      </w:r>
      <w:r>
        <w:rPr>
          <w:spacing w:val="-9"/>
        </w:rPr>
        <w:t xml:space="preserve"> </w:t>
      </w:r>
      <w:r>
        <w:t>des célébrités</w:t>
      </w:r>
      <w:r>
        <w:rPr>
          <w:spacing w:val="-7"/>
        </w:rPr>
        <w:t xml:space="preserve"> </w:t>
      </w:r>
      <w:r>
        <w:t>telles</w:t>
      </w:r>
      <w:r>
        <w:rPr>
          <w:spacing w:val="-7"/>
        </w:rPr>
        <w:t xml:space="preserve"> </w:t>
      </w:r>
      <w:r>
        <w:t>que</w:t>
      </w:r>
      <w:r>
        <w:rPr>
          <w:spacing w:val="-8"/>
        </w:rPr>
        <w:t xml:space="preserve"> </w:t>
      </w:r>
      <w:r>
        <w:t>Noel</w:t>
      </w:r>
      <w:r>
        <w:rPr>
          <w:spacing w:val="-4"/>
        </w:rPr>
        <w:t xml:space="preserve"> </w:t>
      </w:r>
      <w:r>
        <w:t>Gallagher,</w:t>
      </w:r>
      <w:r>
        <w:rPr>
          <w:spacing w:val="-8"/>
        </w:rPr>
        <w:t xml:space="preserve"> </w:t>
      </w:r>
      <w:r>
        <w:t>publiées</w:t>
      </w:r>
      <w:r>
        <w:rPr>
          <w:spacing w:val="-7"/>
        </w:rPr>
        <w:t xml:space="preserve"> </w:t>
      </w:r>
      <w:r>
        <w:t>sur</w:t>
      </w:r>
      <w:r>
        <w:rPr>
          <w:spacing w:val="-7"/>
        </w:rPr>
        <w:t xml:space="preserve"> </w:t>
      </w:r>
      <w:r>
        <w:t>YouTube,</w:t>
      </w:r>
      <w:r>
        <w:rPr>
          <w:spacing w:val="-7"/>
        </w:rPr>
        <w:t xml:space="preserve"> </w:t>
      </w:r>
      <w:r>
        <w:t>dont</w:t>
      </w:r>
      <w:r>
        <w:rPr>
          <w:spacing w:val="-6"/>
        </w:rPr>
        <w:t xml:space="preserve"> </w:t>
      </w:r>
      <w:r>
        <w:t>certaines</w:t>
      </w:r>
      <w:r>
        <w:rPr>
          <w:spacing w:val="-4"/>
        </w:rPr>
        <w:t xml:space="preserve"> </w:t>
      </w:r>
      <w:r>
        <w:t>affichent</w:t>
      </w:r>
      <w:r>
        <w:rPr>
          <w:spacing w:val="-6"/>
        </w:rPr>
        <w:t xml:space="preserve"> </w:t>
      </w:r>
      <w:r>
        <w:t>plus de 1,6 millions de vues.</w:t>
      </w:r>
    </w:p>
    <w:p w14:paraId="47C8887E" w14:textId="77777777" w:rsidR="0072757D" w:rsidRDefault="001169F4">
      <w:pPr>
        <w:pStyle w:val="Corpsdetexte"/>
        <w:spacing w:before="240"/>
        <w:ind w:left="731" w:right="170"/>
        <w:jc w:val="both"/>
      </w:pPr>
      <w:r>
        <w:t xml:space="preserve">ANNEXE </w:t>
      </w:r>
      <w:proofErr w:type="gramStart"/>
      <w:r>
        <w:t>12:</w:t>
      </w:r>
      <w:proofErr w:type="gramEnd"/>
      <w:r>
        <w:t xml:space="preserve"> Quelques images tirées du site web </w:t>
      </w:r>
      <w:hyperlink r:id="rId11">
        <w:r>
          <w:t>www.goldengoose.com,</w:t>
        </w:r>
      </w:hyperlink>
      <w:r>
        <w:t xml:space="preserve"> montrant l’usage des marques de l’opposante pour des bijoux et des parfums.</w:t>
      </w:r>
    </w:p>
    <w:p w14:paraId="47C8887F" w14:textId="77777777" w:rsidR="0072757D" w:rsidRDefault="001169F4">
      <w:pPr>
        <w:pStyle w:val="Paragraphedeliste"/>
        <w:numPr>
          <w:ilvl w:val="0"/>
          <w:numId w:val="9"/>
        </w:numPr>
        <w:tabs>
          <w:tab w:val="left" w:pos="731"/>
        </w:tabs>
        <w:ind w:right="166"/>
        <w:jc w:val="both"/>
        <w:rPr>
          <w:sz w:val="24"/>
        </w:rPr>
      </w:pPr>
      <w:r>
        <w:rPr>
          <w:sz w:val="24"/>
        </w:rPr>
        <w:t xml:space="preserve">Par décision du 20 février 2024, la division d’opposition a accueilli l’opposition et a refusé l’enregistrement de la marque de l’Union européenne contestée dans son intégralité. Elle a, notamment, motivé sa décision comme </w:t>
      </w:r>
      <w:proofErr w:type="gramStart"/>
      <w:r>
        <w:rPr>
          <w:sz w:val="24"/>
        </w:rPr>
        <w:t>suit:</w:t>
      </w:r>
      <w:proofErr w:type="gramEnd"/>
    </w:p>
    <w:p w14:paraId="47C88880" w14:textId="77777777" w:rsidR="0072757D" w:rsidRDefault="001169F4">
      <w:pPr>
        <w:pStyle w:val="Paragraphedeliste"/>
        <w:numPr>
          <w:ilvl w:val="0"/>
          <w:numId w:val="8"/>
        </w:numPr>
        <w:tabs>
          <w:tab w:val="left" w:pos="1296"/>
          <w:tab w:val="left" w:pos="1298"/>
        </w:tabs>
        <w:ind w:right="164"/>
        <w:rPr>
          <w:sz w:val="24"/>
        </w:rPr>
      </w:pPr>
      <w:r>
        <w:rPr>
          <w:sz w:val="24"/>
        </w:rPr>
        <w:t>Il convient tout d’abord d’examiner l’opposition par rapport aux marques de l’Union</w:t>
      </w:r>
      <w:r>
        <w:rPr>
          <w:spacing w:val="-6"/>
          <w:sz w:val="24"/>
        </w:rPr>
        <w:t xml:space="preserve"> </w:t>
      </w:r>
      <w:r>
        <w:rPr>
          <w:sz w:val="24"/>
        </w:rPr>
        <w:t>européenne</w:t>
      </w:r>
      <w:r>
        <w:rPr>
          <w:spacing w:val="-8"/>
          <w:sz w:val="24"/>
        </w:rPr>
        <w:t xml:space="preserve"> </w:t>
      </w:r>
      <w:r>
        <w:rPr>
          <w:sz w:val="24"/>
        </w:rPr>
        <w:t>verbales</w:t>
      </w:r>
      <w:r>
        <w:rPr>
          <w:spacing w:val="-7"/>
          <w:sz w:val="24"/>
        </w:rPr>
        <w:t xml:space="preserve"> </w:t>
      </w:r>
      <w:r>
        <w:rPr>
          <w:sz w:val="24"/>
        </w:rPr>
        <w:t>antérieures</w:t>
      </w:r>
      <w:r>
        <w:rPr>
          <w:spacing w:val="-7"/>
          <w:sz w:val="24"/>
        </w:rPr>
        <w:t xml:space="preserve"> </w:t>
      </w:r>
      <w:r>
        <w:rPr>
          <w:sz w:val="24"/>
        </w:rPr>
        <w:t>de</w:t>
      </w:r>
      <w:r>
        <w:rPr>
          <w:spacing w:val="-8"/>
          <w:sz w:val="24"/>
        </w:rPr>
        <w:t xml:space="preserve"> </w:t>
      </w:r>
      <w:r>
        <w:rPr>
          <w:sz w:val="24"/>
        </w:rPr>
        <w:t>l’opposante</w:t>
      </w:r>
      <w:r>
        <w:rPr>
          <w:spacing w:val="-7"/>
          <w:sz w:val="24"/>
        </w:rPr>
        <w:t xml:space="preserve"> </w:t>
      </w:r>
      <w:r>
        <w:rPr>
          <w:sz w:val="24"/>
        </w:rPr>
        <w:t>[droits</w:t>
      </w:r>
      <w:r>
        <w:rPr>
          <w:spacing w:val="-7"/>
          <w:sz w:val="24"/>
        </w:rPr>
        <w:t xml:space="preserve"> </w:t>
      </w:r>
      <w:r>
        <w:rPr>
          <w:sz w:val="24"/>
        </w:rPr>
        <w:t>antérieurs</w:t>
      </w:r>
      <w:r>
        <w:rPr>
          <w:spacing w:val="-7"/>
          <w:sz w:val="24"/>
        </w:rPr>
        <w:t xml:space="preserve"> </w:t>
      </w:r>
      <w:r>
        <w:rPr>
          <w:sz w:val="24"/>
        </w:rPr>
        <w:t>c)</w:t>
      </w:r>
      <w:r>
        <w:rPr>
          <w:spacing w:val="-5"/>
          <w:sz w:val="24"/>
        </w:rPr>
        <w:t xml:space="preserve"> </w:t>
      </w:r>
      <w:r>
        <w:rPr>
          <w:sz w:val="24"/>
        </w:rPr>
        <w:t>et</w:t>
      </w:r>
      <w:r>
        <w:rPr>
          <w:spacing w:val="-6"/>
          <w:sz w:val="24"/>
        </w:rPr>
        <w:t xml:space="preserve"> </w:t>
      </w:r>
      <w:r>
        <w:rPr>
          <w:sz w:val="24"/>
        </w:rPr>
        <w:t>d)].</w:t>
      </w:r>
    </w:p>
    <w:p w14:paraId="47C88881" w14:textId="77777777" w:rsidR="0072757D" w:rsidRDefault="001169F4">
      <w:pPr>
        <w:pStyle w:val="Paragraphedeliste"/>
        <w:numPr>
          <w:ilvl w:val="0"/>
          <w:numId w:val="8"/>
        </w:numPr>
        <w:tabs>
          <w:tab w:val="left" w:pos="1296"/>
          <w:tab w:val="left" w:pos="1298"/>
        </w:tabs>
        <w:spacing w:before="239"/>
        <w:ind w:right="159"/>
        <w:rPr>
          <w:sz w:val="24"/>
        </w:rPr>
      </w:pPr>
      <w:r>
        <w:rPr>
          <w:sz w:val="24"/>
        </w:rPr>
        <w:t xml:space="preserve">Dans </w:t>
      </w:r>
      <w:r>
        <w:rPr>
          <w:sz w:val="24"/>
          <w:u w:val="single"/>
        </w:rPr>
        <w:t>la classe 3</w:t>
      </w:r>
      <w:r>
        <w:rPr>
          <w:sz w:val="24"/>
        </w:rPr>
        <w:t xml:space="preserve">, les crèmes pour le </w:t>
      </w:r>
      <w:r>
        <w:rPr>
          <w:i/>
          <w:sz w:val="24"/>
        </w:rPr>
        <w:t xml:space="preserve">visage à usage cosmétique </w:t>
      </w:r>
      <w:proofErr w:type="gramStart"/>
      <w:r>
        <w:rPr>
          <w:i/>
          <w:sz w:val="24"/>
        </w:rPr>
        <w:t>contestées;</w:t>
      </w:r>
      <w:proofErr w:type="gramEnd"/>
      <w:r>
        <w:rPr>
          <w:i/>
          <w:sz w:val="24"/>
        </w:rPr>
        <w:t xml:space="preserve"> les produits</w:t>
      </w:r>
      <w:r>
        <w:rPr>
          <w:i/>
          <w:spacing w:val="-13"/>
          <w:sz w:val="24"/>
        </w:rPr>
        <w:t xml:space="preserve"> </w:t>
      </w:r>
      <w:r>
        <w:rPr>
          <w:i/>
          <w:sz w:val="24"/>
        </w:rPr>
        <w:t>de</w:t>
      </w:r>
      <w:r>
        <w:rPr>
          <w:i/>
          <w:spacing w:val="-14"/>
          <w:sz w:val="24"/>
        </w:rPr>
        <w:t xml:space="preserve"> </w:t>
      </w:r>
      <w:r>
        <w:rPr>
          <w:i/>
          <w:sz w:val="24"/>
        </w:rPr>
        <w:t>toilette</w:t>
      </w:r>
      <w:r>
        <w:rPr>
          <w:i/>
          <w:spacing w:val="-14"/>
          <w:sz w:val="24"/>
        </w:rPr>
        <w:t xml:space="preserve"> </w:t>
      </w:r>
      <w:r>
        <w:rPr>
          <w:sz w:val="24"/>
        </w:rPr>
        <w:t>sont</w:t>
      </w:r>
      <w:r>
        <w:rPr>
          <w:spacing w:val="-15"/>
          <w:sz w:val="24"/>
        </w:rPr>
        <w:t xml:space="preserve"> </w:t>
      </w:r>
      <w:r>
        <w:rPr>
          <w:sz w:val="24"/>
          <w:u w:val="single"/>
        </w:rPr>
        <w:t>identiques</w:t>
      </w:r>
      <w:r>
        <w:rPr>
          <w:spacing w:val="-13"/>
          <w:sz w:val="24"/>
        </w:rPr>
        <w:t xml:space="preserve"> </w:t>
      </w:r>
      <w:r>
        <w:rPr>
          <w:sz w:val="24"/>
        </w:rPr>
        <w:t>aux</w:t>
      </w:r>
      <w:r>
        <w:rPr>
          <w:spacing w:val="-14"/>
          <w:sz w:val="24"/>
        </w:rPr>
        <w:t xml:space="preserve"> </w:t>
      </w:r>
      <w:r>
        <w:rPr>
          <w:i/>
          <w:sz w:val="24"/>
        </w:rPr>
        <w:t>cosmétiques</w:t>
      </w:r>
      <w:r>
        <w:rPr>
          <w:i/>
          <w:spacing w:val="-13"/>
          <w:sz w:val="24"/>
        </w:rPr>
        <w:t xml:space="preserve"> </w:t>
      </w:r>
      <w:r>
        <w:rPr>
          <w:sz w:val="24"/>
        </w:rPr>
        <w:t>de</w:t>
      </w:r>
      <w:r>
        <w:rPr>
          <w:spacing w:val="-15"/>
          <w:sz w:val="24"/>
        </w:rPr>
        <w:t xml:space="preserve"> </w:t>
      </w:r>
      <w:r>
        <w:rPr>
          <w:sz w:val="24"/>
        </w:rPr>
        <w:t>l’opposante,</w:t>
      </w:r>
      <w:r>
        <w:rPr>
          <w:spacing w:val="-15"/>
          <w:sz w:val="24"/>
        </w:rPr>
        <w:t xml:space="preserve"> </w:t>
      </w:r>
      <w:r>
        <w:rPr>
          <w:sz w:val="24"/>
        </w:rPr>
        <w:t>car</w:t>
      </w:r>
      <w:r>
        <w:rPr>
          <w:spacing w:val="-15"/>
          <w:sz w:val="24"/>
        </w:rPr>
        <w:t xml:space="preserve"> </w:t>
      </w:r>
      <w:r>
        <w:rPr>
          <w:sz w:val="24"/>
        </w:rPr>
        <w:t>les</w:t>
      </w:r>
      <w:r>
        <w:rPr>
          <w:spacing w:val="-14"/>
          <w:sz w:val="24"/>
        </w:rPr>
        <w:t xml:space="preserve"> </w:t>
      </w:r>
      <w:r>
        <w:rPr>
          <w:sz w:val="24"/>
        </w:rPr>
        <w:t>produits de l’opposante incluent les produits contestés ou se chevauchent avec ceux-ci.</w:t>
      </w:r>
    </w:p>
    <w:p w14:paraId="47C88882" w14:textId="77777777" w:rsidR="0072757D" w:rsidRDefault="001169F4">
      <w:pPr>
        <w:pStyle w:val="Paragraphedeliste"/>
        <w:numPr>
          <w:ilvl w:val="0"/>
          <w:numId w:val="8"/>
        </w:numPr>
        <w:tabs>
          <w:tab w:val="left" w:pos="1296"/>
          <w:tab w:val="left" w:pos="1298"/>
        </w:tabs>
        <w:spacing w:before="239"/>
        <w:ind w:right="160"/>
        <w:rPr>
          <w:sz w:val="24"/>
        </w:rPr>
      </w:pPr>
      <w:r>
        <w:rPr>
          <w:i/>
          <w:sz w:val="24"/>
        </w:rPr>
        <w:t>Les</w:t>
      </w:r>
      <w:r>
        <w:rPr>
          <w:i/>
          <w:spacing w:val="-2"/>
          <w:sz w:val="24"/>
        </w:rPr>
        <w:t xml:space="preserve"> </w:t>
      </w:r>
      <w:r>
        <w:rPr>
          <w:i/>
          <w:sz w:val="24"/>
        </w:rPr>
        <w:t>préparations</w:t>
      </w:r>
      <w:r>
        <w:rPr>
          <w:i/>
          <w:spacing w:val="-2"/>
          <w:sz w:val="24"/>
        </w:rPr>
        <w:t xml:space="preserve"> </w:t>
      </w:r>
      <w:r>
        <w:rPr>
          <w:i/>
          <w:sz w:val="24"/>
        </w:rPr>
        <w:t>pour</w:t>
      </w:r>
      <w:r>
        <w:rPr>
          <w:i/>
          <w:spacing w:val="-2"/>
          <w:sz w:val="24"/>
        </w:rPr>
        <w:t xml:space="preserve"> </w:t>
      </w:r>
      <w:r>
        <w:rPr>
          <w:i/>
          <w:sz w:val="24"/>
        </w:rPr>
        <w:t>nettoyer</w:t>
      </w:r>
      <w:r>
        <w:rPr>
          <w:i/>
          <w:spacing w:val="-2"/>
          <w:sz w:val="24"/>
        </w:rPr>
        <w:t xml:space="preserve"> </w:t>
      </w:r>
      <w:r>
        <w:rPr>
          <w:i/>
          <w:sz w:val="24"/>
        </w:rPr>
        <w:t>et</w:t>
      </w:r>
      <w:r>
        <w:rPr>
          <w:i/>
          <w:spacing w:val="-2"/>
          <w:sz w:val="24"/>
        </w:rPr>
        <w:t xml:space="preserve"> </w:t>
      </w:r>
      <w:r>
        <w:rPr>
          <w:i/>
          <w:sz w:val="24"/>
        </w:rPr>
        <w:t>polir</w:t>
      </w:r>
      <w:r>
        <w:rPr>
          <w:i/>
          <w:spacing w:val="-2"/>
          <w:sz w:val="24"/>
        </w:rPr>
        <w:t xml:space="preserve"> </w:t>
      </w:r>
      <w:r>
        <w:rPr>
          <w:i/>
          <w:sz w:val="24"/>
        </w:rPr>
        <w:t>le</w:t>
      </w:r>
      <w:r>
        <w:rPr>
          <w:i/>
          <w:spacing w:val="-1"/>
          <w:sz w:val="24"/>
        </w:rPr>
        <w:t xml:space="preserve"> </w:t>
      </w:r>
      <w:r>
        <w:rPr>
          <w:i/>
          <w:sz w:val="24"/>
        </w:rPr>
        <w:t>cuir et</w:t>
      </w:r>
      <w:r>
        <w:rPr>
          <w:i/>
          <w:spacing w:val="-2"/>
          <w:sz w:val="24"/>
        </w:rPr>
        <w:t xml:space="preserve"> </w:t>
      </w:r>
      <w:r>
        <w:rPr>
          <w:i/>
          <w:sz w:val="24"/>
        </w:rPr>
        <w:t>les</w:t>
      </w:r>
      <w:r>
        <w:rPr>
          <w:i/>
          <w:spacing w:val="-2"/>
          <w:sz w:val="24"/>
        </w:rPr>
        <w:t xml:space="preserve"> </w:t>
      </w:r>
      <w:r>
        <w:rPr>
          <w:i/>
          <w:sz w:val="24"/>
        </w:rPr>
        <w:t>chaussures, en particulier</w:t>
      </w:r>
      <w:r>
        <w:rPr>
          <w:i/>
          <w:spacing w:val="-2"/>
          <w:sz w:val="24"/>
        </w:rPr>
        <w:t xml:space="preserve"> </w:t>
      </w:r>
      <w:r>
        <w:rPr>
          <w:i/>
          <w:sz w:val="24"/>
        </w:rPr>
        <w:t xml:space="preserve">les préparations pour le soin des chaussures, les crèmes pour chaussures et le cuir, les chaussures et les cirages en cuir, les produits de protection pour le cuir (cirages), les crèmes de protection pour chaussures et le cuir, les préparations pour nettoyer le cuir et les chaussures, les pâtes nettoyantes pour chaussures, les sprays </w:t>
      </w:r>
      <w:r>
        <w:rPr>
          <w:sz w:val="24"/>
        </w:rPr>
        <w:t xml:space="preserve">pour chaussures contestés sont </w:t>
      </w:r>
      <w:r>
        <w:rPr>
          <w:sz w:val="24"/>
          <w:u w:val="single"/>
        </w:rPr>
        <w:t>similaires</w:t>
      </w:r>
      <w:r>
        <w:rPr>
          <w:sz w:val="24"/>
        </w:rPr>
        <w:t xml:space="preserve"> aux </w:t>
      </w:r>
      <w:r>
        <w:rPr>
          <w:i/>
          <w:sz w:val="24"/>
        </w:rPr>
        <w:t xml:space="preserve">savons </w:t>
      </w:r>
      <w:r>
        <w:rPr>
          <w:sz w:val="24"/>
        </w:rPr>
        <w:t>de l’opposante. En général, la finalité des produits contestés est d’éliminer la saleté ou les taches et d’améliorer</w:t>
      </w:r>
      <w:r>
        <w:rPr>
          <w:spacing w:val="-10"/>
          <w:sz w:val="24"/>
        </w:rPr>
        <w:t xml:space="preserve"> </w:t>
      </w:r>
      <w:r>
        <w:rPr>
          <w:sz w:val="24"/>
        </w:rPr>
        <w:t>l’apparence</w:t>
      </w:r>
      <w:r>
        <w:rPr>
          <w:spacing w:val="-9"/>
          <w:sz w:val="24"/>
        </w:rPr>
        <w:t xml:space="preserve"> </w:t>
      </w:r>
      <w:r>
        <w:rPr>
          <w:sz w:val="24"/>
        </w:rPr>
        <w:t>des</w:t>
      </w:r>
      <w:r>
        <w:rPr>
          <w:spacing w:val="-10"/>
          <w:sz w:val="24"/>
        </w:rPr>
        <w:t xml:space="preserve"> </w:t>
      </w:r>
      <w:r>
        <w:rPr>
          <w:sz w:val="24"/>
        </w:rPr>
        <w:t>chaussures.</w:t>
      </w:r>
      <w:r>
        <w:rPr>
          <w:spacing w:val="-9"/>
          <w:sz w:val="24"/>
        </w:rPr>
        <w:t xml:space="preserve"> </w:t>
      </w:r>
      <w:r>
        <w:rPr>
          <w:sz w:val="24"/>
        </w:rPr>
        <w:t>Les</w:t>
      </w:r>
      <w:r>
        <w:rPr>
          <w:spacing w:val="-10"/>
          <w:sz w:val="24"/>
        </w:rPr>
        <w:t xml:space="preserve"> </w:t>
      </w:r>
      <w:r>
        <w:rPr>
          <w:i/>
          <w:sz w:val="24"/>
        </w:rPr>
        <w:t>savons</w:t>
      </w:r>
      <w:r>
        <w:rPr>
          <w:i/>
          <w:spacing w:val="-10"/>
          <w:sz w:val="24"/>
        </w:rPr>
        <w:t xml:space="preserve"> </w:t>
      </w:r>
      <w:r>
        <w:rPr>
          <w:sz w:val="24"/>
        </w:rPr>
        <w:t>de</w:t>
      </w:r>
      <w:r>
        <w:rPr>
          <w:spacing w:val="-10"/>
          <w:sz w:val="24"/>
        </w:rPr>
        <w:t xml:space="preserve"> </w:t>
      </w:r>
      <w:r>
        <w:rPr>
          <w:sz w:val="24"/>
        </w:rPr>
        <w:t>l’opposante</w:t>
      </w:r>
      <w:r>
        <w:rPr>
          <w:spacing w:val="-10"/>
          <w:sz w:val="24"/>
        </w:rPr>
        <w:t xml:space="preserve"> </w:t>
      </w:r>
      <w:r>
        <w:rPr>
          <w:sz w:val="24"/>
        </w:rPr>
        <w:t>constituent</w:t>
      </w:r>
      <w:r>
        <w:rPr>
          <w:spacing w:val="-10"/>
          <w:sz w:val="24"/>
        </w:rPr>
        <w:t xml:space="preserve"> </w:t>
      </w:r>
      <w:r>
        <w:rPr>
          <w:sz w:val="24"/>
        </w:rPr>
        <w:t>une vaste catégorie couvrant des produits utilisés, entre autres, pour le nettoyage ménager, le nettoyage de véhicules, le nettoyage personnel, ainsi que le nettoyage et le</w:t>
      </w:r>
      <w:r>
        <w:rPr>
          <w:spacing w:val="-1"/>
          <w:sz w:val="24"/>
        </w:rPr>
        <w:t xml:space="preserve"> </w:t>
      </w:r>
      <w:r>
        <w:rPr>
          <w:sz w:val="24"/>
        </w:rPr>
        <w:t>conditionnement des articles en cuir. La finalité</w:t>
      </w:r>
      <w:r>
        <w:rPr>
          <w:spacing w:val="-1"/>
          <w:sz w:val="24"/>
        </w:rPr>
        <w:t xml:space="preserve"> </w:t>
      </w:r>
      <w:r>
        <w:rPr>
          <w:sz w:val="24"/>
        </w:rPr>
        <w:t>générale</w:t>
      </w:r>
      <w:r>
        <w:rPr>
          <w:spacing w:val="-1"/>
          <w:sz w:val="24"/>
        </w:rPr>
        <w:t xml:space="preserve"> </w:t>
      </w:r>
      <w:r>
        <w:rPr>
          <w:sz w:val="24"/>
        </w:rPr>
        <w:t xml:space="preserve">du </w:t>
      </w:r>
      <w:r>
        <w:rPr>
          <w:i/>
          <w:sz w:val="24"/>
        </w:rPr>
        <w:t xml:space="preserve">savon </w:t>
      </w:r>
      <w:r>
        <w:rPr>
          <w:sz w:val="24"/>
        </w:rPr>
        <w:t>comprend également l’enlèvement de la saleté ou de taches de quelque chose afin de le nettoyer</w:t>
      </w:r>
      <w:r>
        <w:rPr>
          <w:spacing w:val="-1"/>
          <w:sz w:val="24"/>
        </w:rPr>
        <w:t xml:space="preserve"> </w:t>
      </w:r>
      <w:r>
        <w:rPr>
          <w:sz w:val="24"/>
        </w:rPr>
        <w:t>et d’en améliorer</w:t>
      </w:r>
      <w:r>
        <w:rPr>
          <w:spacing w:val="-1"/>
          <w:sz w:val="24"/>
        </w:rPr>
        <w:t xml:space="preserve"> </w:t>
      </w:r>
      <w:r>
        <w:rPr>
          <w:sz w:val="24"/>
        </w:rPr>
        <w:t>l’apparence. Les produits concurrents en cause</w:t>
      </w:r>
      <w:r>
        <w:rPr>
          <w:spacing w:val="-1"/>
          <w:sz w:val="24"/>
        </w:rPr>
        <w:t xml:space="preserve"> </w:t>
      </w:r>
      <w:r>
        <w:rPr>
          <w:sz w:val="24"/>
        </w:rPr>
        <w:t>peuvent cibler</w:t>
      </w:r>
      <w:r>
        <w:rPr>
          <w:spacing w:val="-7"/>
          <w:sz w:val="24"/>
        </w:rPr>
        <w:t xml:space="preserve"> </w:t>
      </w:r>
      <w:r>
        <w:rPr>
          <w:sz w:val="24"/>
        </w:rPr>
        <w:t>les</w:t>
      </w:r>
      <w:r>
        <w:rPr>
          <w:spacing w:val="-6"/>
          <w:sz w:val="24"/>
        </w:rPr>
        <w:t xml:space="preserve"> </w:t>
      </w:r>
      <w:r>
        <w:rPr>
          <w:sz w:val="24"/>
        </w:rPr>
        <w:t>mêmes</w:t>
      </w:r>
      <w:r>
        <w:rPr>
          <w:spacing w:val="-6"/>
          <w:sz w:val="24"/>
        </w:rPr>
        <w:t xml:space="preserve"> </w:t>
      </w:r>
      <w:r>
        <w:rPr>
          <w:sz w:val="24"/>
        </w:rPr>
        <w:t>consommateurs</w:t>
      </w:r>
      <w:r>
        <w:rPr>
          <w:spacing w:val="-6"/>
          <w:sz w:val="24"/>
        </w:rPr>
        <w:t xml:space="preserve"> </w:t>
      </w:r>
      <w:r>
        <w:rPr>
          <w:sz w:val="24"/>
        </w:rPr>
        <w:t>et</w:t>
      </w:r>
      <w:r>
        <w:rPr>
          <w:spacing w:val="-5"/>
          <w:sz w:val="24"/>
        </w:rPr>
        <w:t xml:space="preserve"> </w:t>
      </w:r>
      <w:r>
        <w:rPr>
          <w:sz w:val="24"/>
        </w:rPr>
        <w:t>être</w:t>
      </w:r>
      <w:r>
        <w:rPr>
          <w:spacing w:val="-7"/>
          <w:sz w:val="24"/>
        </w:rPr>
        <w:t xml:space="preserve"> </w:t>
      </w:r>
      <w:r>
        <w:rPr>
          <w:sz w:val="24"/>
        </w:rPr>
        <w:t>vendus</w:t>
      </w:r>
      <w:r>
        <w:rPr>
          <w:spacing w:val="-6"/>
          <w:sz w:val="24"/>
        </w:rPr>
        <w:t xml:space="preserve"> </w:t>
      </w:r>
      <w:r>
        <w:rPr>
          <w:sz w:val="24"/>
        </w:rPr>
        <w:t>dans</w:t>
      </w:r>
      <w:r>
        <w:rPr>
          <w:spacing w:val="-6"/>
          <w:sz w:val="24"/>
        </w:rPr>
        <w:t xml:space="preserve"> </w:t>
      </w:r>
      <w:r>
        <w:rPr>
          <w:sz w:val="24"/>
        </w:rPr>
        <w:t>les</w:t>
      </w:r>
      <w:r>
        <w:rPr>
          <w:spacing w:val="-6"/>
          <w:sz w:val="24"/>
        </w:rPr>
        <w:t xml:space="preserve"> </w:t>
      </w:r>
      <w:r>
        <w:rPr>
          <w:sz w:val="24"/>
        </w:rPr>
        <w:t>mêmes</w:t>
      </w:r>
      <w:r>
        <w:rPr>
          <w:spacing w:val="-6"/>
          <w:sz w:val="24"/>
        </w:rPr>
        <w:t xml:space="preserve"> </w:t>
      </w:r>
      <w:r>
        <w:rPr>
          <w:sz w:val="24"/>
        </w:rPr>
        <w:t>points</w:t>
      </w:r>
      <w:r>
        <w:rPr>
          <w:spacing w:val="-6"/>
          <w:sz w:val="24"/>
        </w:rPr>
        <w:t xml:space="preserve"> </w:t>
      </w:r>
      <w:r>
        <w:rPr>
          <w:sz w:val="24"/>
        </w:rPr>
        <w:t>de</w:t>
      </w:r>
      <w:r>
        <w:rPr>
          <w:spacing w:val="-7"/>
          <w:sz w:val="24"/>
        </w:rPr>
        <w:t xml:space="preserve"> </w:t>
      </w:r>
      <w:r>
        <w:rPr>
          <w:sz w:val="24"/>
        </w:rPr>
        <w:t>vente</w:t>
      </w:r>
      <w:r>
        <w:rPr>
          <w:spacing w:val="-4"/>
          <w:sz w:val="24"/>
        </w:rPr>
        <w:t xml:space="preserve"> </w:t>
      </w:r>
      <w:r>
        <w:rPr>
          <w:sz w:val="24"/>
        </w:rPr>
        <w:t xml:space="preserve">au </w:t>
      </w:r>
      <w:r>
        <w:rPr>
          <w:spacing w:val="-2"/>
          <w:sz w:val="24"/>
        </w:rPr>
        <w:t>détail.</w:t>
      </w:r>
    </w:p>
    <w:p w14:paraId="47C88883" w14:textId="77777777" w:rsidR="0072757D" w:rsidRDefault="001169F4">
      <w:pPr>
        <w:pStyle w:val="Paragraphedeliste"/>
        <w:numPr>
          <w:ilvl w:val="0"/>
          <w:numId w:val="8"/>
        </w:numPr>
        <w:tabs>
          <w:tab w:val="left" w:pos="1296"/>
          <w:tab w:val="left" w:pos="1298"/>
        </w:tabs>
        <w:spacing w:before="239"/>
        <w:ind w:right="160"/>
        <w:rPr>
          <w:sz w:val="24"/>
        </w:rPr>
      </w:pPr>
      <w:r>
        <w:rPr>
          <w:sz w:val="24"/>
        </w:rPr>
        <w:t xml:space="preserve">Dans </w:t>
      </w:r>
      <w:r>
        <w:rPr>
          <w:sz w:val="24"/>
          <w:u w:val="single"/>
        </w:rPr>
        <w:t>la classe 14</w:t>
      </w:r>
      <w:r>
        <w:rPr>
          <w:sz w:val="24"/>
        </w:rPr>
        <w:t xml:space="preserve">, les </w:t>
      </w:r>
      <w:r>
        <w:rPr>
          <w:i/>
          <w:sz w:val="24"/>
        </w:rPr>
        <w:t xml:space="preserve">bracelets, colliers, anneaux </w:t>
      </w:r>
      <w:r>
        <w:rPr>
          <w:sz w:val="24"/>
        </w:rPr>
        <w:t>contestés sont inclus dans la catégorie</w:t>
      </w:r>
      <w:r>
        <w:rPr>
          <w:spacing w:val="-2"/>
          <w:sz w:val="24"/>
        </w:rPr>
        <w:t xml:space="preserve"> </w:t>
      </w:r>
      <w:r>
        <w:rPr>
          <w:sz w:val="24"/>
        </w:rPr>
        <w:t>plus</w:t>
      </w:r>
      <w:r>
        <w:rPr>
          <w:spacing w:val="-2"/>
          <w:sz w:val="24"/>
        </w:rPr>
        <w:t xml:space="preserve"> </w:t>
      </w:r>
      <w:r>
        <w:rPr>
          <w:sz w:val="24"/>
        </w:rPr>
        <w:t>large</w:t>
      </w:r>
      <w:r>
        <w:rPr>
          <w:spacing w:val="-4"/>
          <w:sz w:val="24"/>
        </w:rPr>
        <w:t xml:space="preserve"> </w:t>
      </w:r>
      <w:r>
        <w:rPr>
          <w:sz w:val="24"/>
        </w:rPr>
        <w:t>des</w:t>
      </w:r>
      <w:r>
        <w:rPr>
          <w:spacing w:val="-1"/>
          <w:sz w:val="24"/>
        </w:rPr>
        <w:t xml:space="preserve"> </w:t>
      </w:r>
      <w:r>
        <w:rPr>
          <w:i/>
          <w:sz w:val="24"/>
        </w:rPr>
        <w:t>bijoux</w:t>
      </w:r>
      <w:r>
        <w:rPr>
          <w:i/>
          <w:spacing w:val="-3"/>
          <w:sz w:val="24"/>
        </w:rPr>
        <w:t xml:space="preserve"> </w:t>
      </w:r>
      <w:r>
        <w:rPr>
          <w:sz w:val="24"/>
        </w:rPr>
        <w:t>de</w:t>
      </w:r>
      <w:r>
        <w:rPr>
          <w:spacing w:val="-3"/>
          <w:sz w:val="24"/>
        </w:rPr>
        <w:t xml:space="preserve"> </w:t>
      </w:r>
      <w:r>
        <w:rPr>
          <w:sz w:val="24"/>
        </w:rPr>
        <w:t>l’opposante.</w:t>
      </w:r>
      <w:r>
        <w:rPr>
          <w:spacing w:val="-2"/>
          <w:sz w:val="24"/>
        </w:rPr>
        <w:t xml:space="preserve"> </w:t>
      </w:r>
      <w:r>
        <w:rPr>
          <w:sz w:val="24"/>
        </w:rPr>
        <w:t>Par</w:t>
      </w:r>
      <w:r>
        <w:rPr>
          <w:spacing w:val="-2"/>
          <w:sz w:val="24"/>
        </w:rPr>
        <w:t xml:space="preserve"> </w:t>
      </w:r>
      <w:r>
        <w:rPr>
          <w:sz w:val="24"/>
        </w:rPr>
        <w:t>conséquent,</w:t>
      </w:r>
      <w:r>
        <w:rPr>
          <w:spacing w:val="-2"/>
          <w:sz w:val="24"/>
        </w:rPr>
        <w:t xml:space="preserve"> </w:t>
      </w:r>
      <w:r>
        <w:rPr>
          <w:sz w:val="24"/>
        </w:rPr>
        <w:t>ils</w:t>
      </w:r>
      <w:r>
        <w:rPr>
          <w:spacing w:val="-3"/>
          <w:sz w:val="24"/>
        </w:rPr>
        <w:t xml:space="preserve"> </w:t>
      </w:r>
      <w:r>
        <w:rPr>
          <w:sz w:val="24"/>
        </w:rPr>
        <w:t>sont</w:t>
      </w:r>
      <w:r>
        <w:rPr>
          <w:spacing w:val="-1"/>
          <w:sz w:val="24"/>
        </w:rPr>
        <w:t xml:space="preserve"> </w:t>
      </w:r>
      <w:r>
        <w:rPr>
          <w:sz w:val="24"/>
          <w:u w:val="single"/>
        </w:rPr>
        <w:t>identiques</w:t>
      </w:r>
      <w:r>
        <w:rPr>
          <w:sz w:val="24"/>
        </w:rPr>
        <w:t>.</w:t>
      </w:r>
    </w:p>
    <w:p w14:paraId="47C88884" w14:textId="77777777" w:rsidR="0072757D" w:rsidRDefault="0072757D">
      <w:pPr>
        <w:pStyle w:val="Corpsdetexte"/>
        <w:rPr>
          <w:sz w:val="18"/>
        </w:rPr>
      </w:pPr>
    </w:p>
    <w:p w14:paraId="47C88885" w14:textId="77777777" w:rsidR="0072757D" w:rsidRDefault="0072757D">
      <w:pPr>
        <w:pStyle w:val="Corpsdetexte"/>
        <w:rPr>
          <w:sz w:val="18"/>
        </w:rPr>
      </w:pPr>
    </w:p>
    <w:p w14:paraId="47C88886" w14:textId="77777777" w:rsidR="0072757D" w:rsidRDefault="0072757D">
      <w:pPr>
        <w:pStyle w:val="Corpsdetexte"/>
        <w:rPr>
          <w:sz w:val="18"/>
        </w:rPr>
      </w:pPr>
    </w:p>
    <w:p w14:paraId="47C88887" w14:textId="77777777" w:rsidR="0072757D" w:rsidRDefault="0072757D">
      <w:pPr>
        <w:pStyle w:val="Corpsdetexte"/>
        <w:spacing w:before="54"/>
        <w:rPr>
          <w:sz w:val="18"/>
        </w:rPr>
      </w:pPr>
    </w:p>
    <w:p w14:paraId="47C88888" w14:textId="77777777" w:rsidR="0072757D" w:rsidRPr="005943EF" w:rsidRDefault="001169F4">
      <w:pPr>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889"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88A" w14:textId="77777777" w:rsidR="0072757D" w:rsidRDefault="001169F4">
      <w:pPr>
        <w:pStyle w:val="Paragraphedeliste"/>
        <w:numPr>
          <w:ilvl w:val="0"/>
          <w:numId w:val="8"/>
        </w:numPr>
        <w:tabs>
          <w:tab w:val="left" w:pos="1296"/>
          <w:tab w:val="left" w:pos="1298"/>
        </w:tabs>
        <w:spacing w:before="204"/>
        <w:ind w:right="161"/>
        <w:rPr>
          <w:sz w:val="24"/>
        </w:rPr>
      </w:pPr>
      <w:r>
        <w:rPr>
          <w:noProof/>
          <w:sz w:val="24"/>
        </w:rPr>
        <w:lastRenderedPageBreak/>
        <mc:AlternateContent>
          <mc:Choice Requires="wps">
            <w:drawing>
              <wp:anchor distT="0" distB="0" distL="0" distR="0" simplePos="0" relativeHeight="15734272" behindDoc="0" locked="0" layoutInCell="1" allowOverlap="1" wp14:anchorId="47C88A35" wp14:editId="47C88A36">
                <wp:simplePos x="0" y="0"/>
                <wp:positionH relativeFrom="page">
                  <wp:posOffset>270575</wp:posOffset>
                </wp:positionH>
                <wp:positionV relativeFrom="page">
                  <wp:posOffset>1114363</wp:posOffset>
                </wp:positionV>
                <wp:extent cx="146050" cy="92100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7D"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35" id="Textbox 14" o:spid="_x0000_s1033" type="#_x0000_t202" style="position:absolute;left:0;text-align:left;margin-left:21.3pt;margin-top:87.75pt;width:11.5pt;height:725.2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" filled="f" stroked="f">
                <v:textbox style="layout-flow:vertical;mso-layout-flow-alt:bottom-to-top" inset="0,0,0,0">
                  <w:txbxContent>
                    <w:p w14:paraId="47C88A7D"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r>
        <w:rPr>
          <w:sz w:val="24"/>
        </w:rPr>
        <w:t xml:space="preserve">Dans </w:t>
      </w:r>
      <w:r>
        <w:rPr>
          <w:sz w:val="24"/>
          <w:u w:val="single"/>
        </w:rPr>
        <w:t>la classe 18</w:t>
      </w:r>
      <w:r>
        <w:rPr>
          <w:sz w:val="24"/>
        </w:rPr>
        <w:t xml:space="preserve">, les </w:t>
      </w:r>
      <w:r>
        <w:rPr>
          <w:i/>
          <w:sz w:val="24"/>
        </w:rPr>
        <w:t>bagages, sacs, portefeuilles et autres objets de transport contestés sont</w:t>
      </w:r>
      <w:r>
        <w:rPr>
          <w:i/>
          <w:spacing w:val="40"/>
          <w:sz w:val="24"/>
        </w:rPr>
        <w:t xml:space="preserve"> </w:t>
      </w:r>
      <w:r>
        <w:rPr>
          <w:sz w:val="24"/>
          <w:u w:val="single"/>
        </w:rPr>
        <w:t>identiques</w:t>
      </w:r>
      <w:r>
        <w:rPr>
          <w:sz w:val="24"/>
        </w:rPr>
        <w:t xml:space="preserve"> aux </w:t>
      </w:r>
      <w:r>
        <w:rPr>
          <w:i/>
          <w:sz w:val="24"/>
        </w:rPr>
        <w:t xml:space="preserve">bagages et sacs de transport de </w:t>
      </w:r>
      <w:proofErr w:type="gramStart"/>
      <w:r>
        <w:rPr>
          <w:i/>
          <w:sz w:val="24"/>
        </w:rPr>
        <w:t>l’opposante;</w:t>
      </w:r>
      <w:proofErr w:type="gramEnd"/>
      <w:r>
        <w:rPr>
          <w:i/>
          <w:sz w:val="24"/>
        </w:rPr>
        <w:t xml:space="preserve"> les portefeuilles</w:t>
      </w:r>
      <w:r>
        <w:rPr>
          <w:sz w:val="24"/>
        </w:rPr>
        <w:t>,</w:t>
      </w:r>
      <w:r>
        <w:rPr>
          <w:spacing w:val="-7"/>
          <w:sz w:val="24"/>
        </w:rPr>
        <w:t xml:space="preserve"> </w:t>
      </w:r>
      <w:r>
        <w:rPr>
          <w:sz w:val="24"/>
        </w:rPr>
        <w:t>soit</w:t>
      </w:r>
      <w:r>
        <w:rPr>
          <w:spacing w:val="-6"/>
          <w:sz w:val="24"/>
        </w:rPr>
        <w:t xml:space="preserve"> </w:t>
      </w:r>
      <w:r>
        <w:rPr>
          <w:sz w:val="24"/>
        </w:rPr>
        <w:t>parce</w:t>
      </w:r>
      <w:r>
        <w:rPr>
          <w:spacing w:val="-8"/>
          <w:sz w:val="24"/>
        </w:rPr>
        <w:t xml:space="preserve"> </w:t>
      </w:r>
      <w:r>
        <w:rPr>
          <w:sz w:val="24"/>
        </w:rPr>
        <w:t>qu’ils</w:t>
      </w:r>
      <w:r>
        <w:rPr>
          <w:spacing w:val="-7"/>
          <w:sz w:val="24"/>
        </w:rPr>
        <w:t xml:space="preserve"> </w:t>
      </w:r>
      <w:r>
        <w:rPr>
          <w:sz w:val="24"/>
        </w:rPr>
        <w:t>figurent</w:t>
      </w:r>
      <w:r>
        <w:rPr>
          <w:spacing w:val="-4"/>
          <w:sz w:val="24"/>
        </w:rPr>
        <w:t xml:space="preserve"> </w:t>
      </w:r>
      <w:r>
        <w:rPr>
          <w:sz w:val="24"/>
        </w:rPr>
        <w:t>à</w:t>
      </w:r>
      <w:r>
        <w:rPr>
          <w:spacing w:val="-8"/>
          <w:sz w:val="24"/>
        </w:rPr>
        <w:t xml:space="preserve"> </w:t>
      </w:r>
      <w:r>
        <w:rPr>
          <w:sz w:val="24"/>
        </w:rPr>
        <w:t>l’identique</w:t>
      </w:r>
      <w:r>
        <w:rPr>
          <w:spacing w:val="-8"/>
          <w:sz w:val="24"/>
        </w:rPr>
        <w:t xml:space="preserve"> </w:t>
      </w:r>
      <w:r>
        <w:rPr>
          <w:sz w:val="24"/>
        </w:rPr>
        <w:t>dans</w:t>
      </w:r>
      <w:r>
        <w:rPr>
          <w:spacing w:val="-5"/>
          <w:sz w:val="24"/>
        </w:rPr>
        <w:t xml:space="preserve"> </w:t>
      </w:r>
      <w:r>
        <w:rPr>
          <w:sz w:val="24"/>
        </w:rPr>
        <w:t>les</w:t>
      </w:r>
      <w:r>
        <w:rPr>
          <w:spacing w:val="-8"/>
          <w:sz w:val="24"/>
        </w:rPr>
        <w:t xml:space="preserve"> </w:t>
      </w:r>
      <w:r>
        <w:rPr>
          <w:sz w:val="24"/>
        </w:rPr>
        <w:t>deux</w:t>
      </w:r>
      <w:r>
        <w:rPr>
          <w:spacing w:val="-5"/>
          <w:sz w:val="24"/>
        </w:rPr>
        <w:t xml:space="preserve"> </w:t>
      </w:r>
      <w:r>
        <w:rPr>
          <w:sz w:val="24"/>
        </w:rPr>
        <w:t>listes</w:t>
      </w:r>
      <w:r>
        <w:rPr>
          <w:spacing w:val="-7"/>
          <w:sz w:val="24"/>
        </w:rPr>
        <w:t xml:space="preserve"> </w:t>
      </w:r>
      <w:r>
        <w:rPr>
          <w:sz w:val="24"/>
        </w:rPr>
        <w:t>(y</w:t>
      </w:r>
      <w:r>
        <w:rPr>
          <w:spacing w:val="-6"/>
          <w:sz w:val="24"/>
        </w:rPr>
        <w:t xml:space="preserve"> </w:t>
      </w:r>
      <w:r>
        <w:rPr>
          <w:sz w:val="24"/>
        </w:rPr>
        <w:t>compris les synonymes), soit parce que les produits de l’opposante incluent les produits contestés, sont inclus dans les produits contestés ou se chevauchent avec ceux-ci.</w:t>
      </w:r>
    </w:p>
    <w:p w14:paraId="47C8888B" w14:textId="77777777" w:rsidR="0072757D" w:rsidRDefault="001169F4">
      <w:pPr>
        <w:pStyle w:val="Paragraphedeliste"/>
        <w:numPr>
          <w:ilvl w:val="0"/>
          <w:numId w:val="8"/>
        </w:numPr>
        <w:tabs>
          <w:tab w:val="left" w:pos="1296"/>
          <w:tab w:val="left" w:pos="1298"/>
        </w:tabs>
        <w:spacing w:before="239"/>
        <w:rPr>
          <w:sz w:val="24"/>
        </w:rPr>
      </w:pPr>
      <w:r>
        <w:rPr>
          <w:sz w:val="24"/>
        </w:rPr>
        <w:t xml:space="preserve">Dans </w:t>
      </w:r>
      <w:r>
        <w:rPr>
          <w:sz w:val="24"/>
          <w:u w:val="single"/>
        </w:rPr>
        <w:t>la classe 25</w:t>
      </w:r>
      <w:r>
        <w:rPr>
          <w:sz w:val="24"/>
        </w:rPr>
        <w:t xml:space="preserve">, les </w:t>
      </w:r>
      <w:r>
        <w:rPr>
          <w:i/>
          <w:sz w:val="24"/>
        </w:rPr>
        <w:t xml:space="preserve">vêtements </w:t>
      </w:r>
      <w:proofErr w:type="gramStart"/>
      <w:r>
        <w:rPr>
          <w:i/>
          <w:sz w:val="24"/>
        </w:rPr>
        <w:t>contestés;</w:t>
      </w:r>
      <w:proofErr w:type="gramEnd"/>
      <w:r>
        <w:rPr>
          <w:i/>
          <w:sz w:val="24"/>
        </w:rPr>
        <w:t xml:space="preserve"> articles de </w:t>
      </w:r>
      <w:proofErr w:type="gramStart"/>
      <w:r>
        <w:rPr>
          <w:i/>
          <w:sz w:val="24"/>
        </w:rPr>
        <w:t>chaussures;</w:t>
      </w:r>
      <w:proofErr w:type="gramEnd"/>
      <w:r>
        <w:rPr>
          <w:i/>
          <w:sz w:val="24"/>
        </w:rPr>
        <w:t xml:space="preserve"> les articles de </w:t>
      </w:r>
      <w:r>
        <w:rPr>
          <w:sz w:val="24"/>
          <w:u w:val="single"/>
        </w:rPr>
        <w:t>chapellerie</w:t>
      </w:r>
      <w:r>
        <w:rPr>
          <w:spacing w:val="-13"/>
          <w:sz w:val="24"/>
        </w:rPr>
        <w:t xml:space="preserve"> </w:t>
      </w:r>
      <w:r>
        <w:rPr>
          <w:sz w:val="24"/>
        </w:rPr>
        <w:t>figurent</w:t>
      </w:r>
      <w:r>
        <w:rPr>
          <w:spacing w:val="-13"/>
          <w:sz w:val="24"/>
        </w:rPr>
        <w:t xml:space="preserve"> </w:t>
      </w:r>
      <w:r>
        <w:rPr>
          <w:sz w:val="24"/>
        </w:rPr>
        <w:t>à</w:t>
      </w:r>
      <w:r>
        <w:rPr>
          <w:spacing w:val="-14"/>
          <w:sz w:val="24"/>
        </w:rPr>
        <w:t xml:space="preserve"> </w:t>
      </w:r>
      <w:r>
        <w:rPr>
          <w:sz w:val="24"/>
        </w:rPr>
        <w:t>l’identique</w:t>
      </w:r>
      <w:r>
        <w:rPr>
          <w:spacing w:val="-14"/>
          <w:sz w:val="24"/>
        </w:rPr>
        <w:t xml:space="preserve"> </w:t>
      </w:r>
      <w:r>
        <w:rPr>
          <w:sz w:val="24"/>
        </w:rPr>
        <w:t>dans</w:t>
      </w:r>
      <w:r>
        <w:rPr>
          <w:spacing w:val="-13"/>
          <w:sz w:val="24"/>
        </w:rPr>
        <w:t xml:space="preserve"> </w:t>
      </w:r>
      <w:r>
        <w:rPr>
          <w:sz w:val="24"/>
        </w:rPr>
        <w:t>les</w:t>
      </w:r>
      <w:r>
        <w:rPr>
          <w:spacing w:val="-13"/>
          <w:sz w:val="24"/>
        </w:rPr>
        <w:t xml:space="preserve"> </w:t>
      </w:r>
      <w:r>
        <w:rPr>
          <w:sz w:val="24"/>
        </w:rPr>
        <w:t>deux</w:t>
      </w:r>
      <w:r>
        <w:rPr>
          <w:spacing w:val="-13"/>
          <w:sz w:val="24"/>
        </w:rPr>
        <w:t xml:space="preserve"> </w:t>
      </w:r>
      <w:r>
        <w:rPr>
          <w:sz w:val="24"/>
        </w:rPr>
        <w:t>listes</w:t>
      </w:r>
      <w:r>
        <w:rPr>
          <w:spacing w:val="-13"/>
          <w:sz w:val="24"/>
        </w:rPr>
        <w:t xml:space="preserve"> </w:t>
      </w:r>
      <w:r>
        <w:rPr>
          <w:sz w:val="24"/>
        </w:rPr>
        <w:t>dans</w:t>
      </w:r>
      <w:r>
        <w:rPr>
          <w:spacing w:val="-13"/>
          <w:sz w:val="24"/>
        </w:rPr>
        <w:t xml:space="preserve"> </w:t>
      </w:r>
      <w:r>
        <w:rPr>
          <w:sz w:val="24"/>
        </w:rPr>
        <w:t>la</w:t>
      </w:r>
      <w:r>
        <w:rPr>
          <w:spacing w:val="-14"/>
          <w:sz w:val="24"/>
        </w:rPr>
        <w:t xml:space="preserve"> </w:t>
      </w:r>
      <w:r>
        <w:rPr>
          <w:sz w:val="24"/>
        </w:rPr>
        <w:t>même</w:t>
      </w:r>
      <w:r>
        <w:rPr>
          <w:spacing w:val="-14"/>
          <w:sz w:val="24"/>
        </w:rPr>
        <w:t xml:space="preserve"> </w:t>
      </w:r>
      <w:r>
        <w:rPr>
          <w:sz w:val="24"/>
        </w:rPr>
        <w:t>classe.</w:t>
      </w:r>
      <w:r>
        <w:rPr>
          <w:spacing w:val="-12"/>
          <w:sz w:val="24"/>
        </w:rPr>
        <w:t xml:space="preserve"> </w:t>
      </w:r>
      <w:r>
        <w:rPr>
          <w:i/>
          <w:sz w:val="24"/>
        </w:rPr>
        <w:t xml:space="preserve">Semelles </w:t>
      </w:r>
      <w:proofErr w:type="gramStart"/>
      <w:r>
        <w:rPr>
          <w:i/>
          <w:sz w:val="24"/>
        </w:rPr>
        <w:t>intérieures;</w:t>
      </w:r>
      <w:proofErr w:type="gramEnd"/>
      <w:r>
        <w:rPr>
          <w:i/>
          <w:sz w:val="24"/>
        </w:rPr>
        <w:t xml:space="preserve"> les parties de chaussures </w:t>
      </w:r>
      <w:r>
        <w:rPr>
          <w:sz w:val="24"/>
        </w:rPr>
        <w:t xml:space="preserve">sont similaires aux </w:t>
      </w:r>
      <w:r>
        <w:rPr>
          <w:i/>
          <w:sz w:val="24"/>
        </w:rPr>
        <w:t xml:space="preserve">chaussures </w:t>
      </w:r>
      <w:r>
        <w:rPr>
          <w:sz w:val="24"/>
        </w:rPr>
        <w:t>de l’opposante,</w:t>
      </w:r>
      <w:r>
        <w:rPr>
          <w:spacing w:val="-4"/>
          <w:sz w:val="24"/>
        </w:rPr>
        <w:t xml:space="preserve"> </w:t>
      </w:r>
      <w:r>
        <w:rPr>
          <w:sz w:val="24"/>
        </w:rPr>
        <w:t>étant</w:t>
      </w:r>
      <w:r>
        <w:rPr>
          <w:spacing w:val="-4"/>
          <w:sz w:val="24"/>
        </w:rPr>
        <w:t xml:space="preserve"> </w:t>
      </w:r>
      <w:r>
        <w:rPr>
          <w:sz w:val="24"/>
        </w:rPr>
        <w:t>donné</w:t>
      </w:r>
      <w:r>
        <w:rPr>
          <w:spacing w:val="-5"/>
          <w:sz w:val="24"/>
        </w:rPr>
        <w:t xml:space="preserve"> </w:t>
      </w:r>
      <w:r>
        <w:rPr>
          <w:sz w:val="24"/>
        </w:rPr>
        <w:t>qu’elles</w:t>
      </w:r>
      <w:r>
        <w:rPr>
          <w:spacing w:val="-5"/>
          <w:sz w:val="24"/>
        </w:rPr>
        <w:t xml:space="preserve"> </w:t>
      </w:r>
      <w:r>
        <w:rPr>
          <w:sz w:val="24"/>
        </w:rPr>
        <w:t>ont</w:t>
      </w:r>
      <w:r>
        <w:rPr>
          <w:spacing w:val="-4"/>
          <w:sz w:val="24"/>
        </w:rPr>
        <w:t xml:space="preserve"> </w:t>
      </w:r>
      <w:r>
        <w:rPr>
          <w:sz w:val="24"/>
        </w:rPr>
        <w:t>généralement</w:t>
      </w:r>
      <w:r>
        <w:rPr>
          <w:spacing w:val="-4"/>
          <w:sz w:val="24"/>
        </w:rPr>
        <w:t xml:space="preserve"> </w:t>
      </w:r>
      <w:r>
        <w:rPr>
          <w:sz w:val="24"/>
        </w:rPr>
        <w:t>le</w:t>
      </w:r>
      <w:r>
        <w:rPr>
          <w:spacing w:val="-5"/>
          <w:sz w:val="24"/>
        </w:rPr>
        <w:t xml:space="preserve"> </w:t>
      </w:r>
      <w:r>
        <w:rPr>
          <w:sz w:val="24"/>
        </w:rPr>
        <w:t>même</w:t>
      </w:r>
      <w:r>
        <w:rPr>
          <w:spacing w:val="-5"/>
          <w:sz w:val="24"/>
        </w:rPr>
        <w:t xml:space="preserve"> </w:t>
      </w:r>
      <w:r>
        <w:rPr>
          <w:sz w:val="24"/>
        </w:rPr>
        <w:t>public</w:t>
      </w:r>
      <w:r>
        <w:rPr>
          <w:spacing w:val="-5"/>
          <w:sz w:val="24"/>
        </w:rPr>
        <w:t xml:space="preserve"> </w:t>
      </w:r>
      <w:r>
        <w:rPr>
          <w:sz w:val="24"/>
        </w:rPr>
        <w:t>pertinent</w:t>
      </w:r>
      <w:r>
        <w:rPr>
          <w:spacing w:val="-4"/>
          <w:sz w:val="24"/>
        </w:rPr>
        <w:t xml:space="preserve"> </w:t>
      </w:r>
      <w:r>
        <w:rPr>
          <w:sz w:val="24"/>
        </w:rPr>
        <w:t>et</w:t>
      </w:r>
      <w:r>
        <w:rPr>
          <w:spacing w:val="-4"/>
          <w:sz w:val="24"/>
        </w:rPr>
        <w:t xml:space="preserve"> </w:t>
      </w:r>
      <w:r>
        <w:rPr>
          <w:sz w:val="24"/>
        </w:rPr>
        <w:t>les mêmes canaux de distribution. En outre, ils sont complémentaires.</w:t>
      </w:r>
    </w:p>
    <w:p w14:paraId="47C8888C" w14:textId="77777777" w:rsidR="0072757D" w:rsidRDefault="001169F4">
      <w:pPr>
        <w:pStyle w:val="Paragraphedeliste"/>
        <w:numPr>
          <w:ilvl w:val="0"/>
          <w:numId w:val="8"/>
        </w:numPr>
        <w:tabs>
          <w:tab w:val="left" w:pos="1296"/>
          <w:tab w:val="left" w:pos="1298"/>
        </w:tabs>
        <w:spacing w:before="238"/>
        <w:rPr>
          <w:sz w:val="24"/>
        </w:rPr>
      </w:pPr>
      <w:r>
        <w:rPr>
          <w:sz w:val="24"/>
        </w:rPr>
        <w:t>En</w:t>
      </w:r>
      <w:r>
        <w:rPr>
          <w:spacing w:val="-13"/>
          <w:sz w:val="24"/>
        </w:rPr>
        <w:t xml:space="preserve"> </w:t>
      </w:r>
      <w:r>
        <w:rPr>
          <w:sz w:val="24"/>
        </w:rPr>
        <w:t>l’espèce,</w:t>
      </w:r>
      <w:r>
        <w:rPr>
          <w:spacing w:val="-13"/>
          <w:sz w:val="24"/>
        </w:rPr>
        <w:t xml:space="preserve"> </w:t>
      </w:r>
      <w:r>
        <w:rPr>
          <w:sz w:val="24"/>
        </w:rPr>
        <w:t>les</w:t>
      </w:r>
      <w:r>
        <w:rPr>
          <w:spacing w:val="-11"/>
          <w:sz w:val="24"/>
        </w:rPr>
        <w:t xml:space="preserve"> </w:t>
      </w:r>
      <w:r>
        <w:rPr>
          <w:sz w:val="24"/>
        </w:rPr>
        <w:t>produits</w:t>
      </w:r>
      <w:r>
        <w:rPr>
          <w:spacing w:val="-13"/>
          <w:sz w:val="24"/>
        </w:rPr>
        <w:t xml:space="preserve"> </w:t>
      </w:r>
      <w:r>
        <w:rPr>
          <w:sz w:val="24"/>
        </w:rPr>
        <w:t>jugés</w:t>
      </w:r>
      <w:r>
        <w:rPr>
          <w:spacing w:val="-13"/>
          <w:sz w:val="24"/>
        </w:rPr>
        <w:t xml:space="preserve"> </w:t>
      </w:r>
      <w:r>
        <w:rPr>
          <w:sz w:val="24"/>
        </w:rPr>
        <w:t>identiques</w:t>
      </w:r>
      <w:r>
        <w:rPr>
          <w:spacing w:val="-13"/>
          <w:sz w:val="24"/>
        </w:rPr>
        <w:t xml:space="preserve"> </w:t>
      </w:r>
      <w:r>
        <w:rPr>
          <w:sz w:val="24"/>
        </w:rPr>
        <w:t>ou</w:t>
      </w:r>
      <w:r>
        <w:rPr>
          <w:spacing w:val="-13"/>
          <w:sz w:val="24"/>
        </w:rPr>
        <w:t xml:space="preserve"> </w:t>
      </w:r>
      <w:r>
        <w:rPr>
          <w:sz w:val="24"/>
        </w:rPr>
        <w:t>similaires</w:t>
      </w:r>
      <w:r>
        <w:rPr>
          <w:spacing w:val="-13"/>
          <w:sz w:val="24"/>
        </w:rPr>
        <w:t xml:space="preserve"> </w:t>
      </w:r>
      <w:r>
        <w:rPr>
          <w:sz w:val="24"/>
        </w:rPr>
        <w:t>s’adressent</w:t>
      </w:r>
      <w:r>
        <w:rPr>
          <w:spacing w:val="-11"/>
          <w:sz w:val="24"/>
        </w:rPr>
        <w:t xml:space="preserve"> </w:t>
      </w:r>
      <w:r>
        <w:rPr>
          <w:sz w:val="24"/>
        </w:rPr>
        <w:t>au</w:t>
      </w:r>
      <w:r>
        <w:rPr>
          <w:spacing w:val="-13"/>
          <w:sz w:val="24"/>
        </w:rPr>
        <w:t xml:space="preserve"> </w:t>
      </w:r>
      <w:r>
        <w:rPr>
          <w:sz w:val="24"/>
        </w:rPr>
        <w:t>grand</w:t>
      </w:r>
      <w:r>
        <w:rPr>
          <w:spacing w:val="-11"/>
          <w:sz w:val="24"/>
        </w:rPr>
        <w:t xml:space="preserve"> </w:t>
      </w:r>
      <w:r>
        <w:rPr>
          <w:sz w:val="24"/>
        </w:rPr>
        <w:t>public. Le niveau d’attention peut varier de moyen (pour les produits compris dans les classes 3, 18 et 25) à supérieur à la moyenne (pour les produits compris dans la classe</w:t>
      </w:r>
      <w:r>
        <w:rPr>
          <w:spacing w:val="-14"/>
          <w:sz w:val="24"/>
        </w:rPr>
        <w:t xml:space="preserve"> </w:t>
      </w:r>
      <w:r>
        <w:rPr>
          <w:sz w:val="24"/>
        </w:rPr>
        <w:t>14),</w:t>
      </w:r>
      <w:r>
        <w:rPr>
          <w:spacing w:val="-11"/>
          <w:sz w:val="24"/>
        </w:rPr>
        <w:t xml:space="preserve"> </w:t>
      </w:r>
      <w:r>
        <w:rPr>
          <w:sz w:val="24"/>
        </w:rPr>
        <w:t>en</w:t>
      </w:r>
      <w:r>
        <w:rPr>
          <w:spacing w:val="-13"/>
          <w:sz w:val="24"/>
        </w:rPr>
        <w:t xml:space="preserve"> </w:t>
      </w:r>
      <w:r>
        <w:rPr>
          <w:sz w:val="24"/>
        </w:rPr>
        <w:t>fonction</w:t>
      </w:r>
      <w:r>
        <w:rPr>
          <w:spacing w:val="-13"/>
          <w:sz w:val="24"/>
        </w:rPr>
        <w:t xml:space="preserve"> </w:t>
      </w:r>
      <w:r>
        <w:rPr>
          <w:sz w:val="24"/>
        </w:rPr>
        <w:t>de</w:t>
      </w:r>
      <w:r>
        <w:rPr>
          <w:spacing w:val="-12"/>
          <w:sz w:val="24"/>
        </w:rPr>
        <w:t xml:space="preserve"> </w:t>
      </w:r>
      <w:r>
        <w:rPr>
          <w:sz w:val="24"/>
        </w:rPr>
        <w:t>la</w:t>
      </w:r>
      <w:r>
        <w:rPr>
          <w:spacing w:val="-14"/>
          <w:sz w:val="24"/>
        </w:rPr>
        <w:t xml:space="preserve"> </w:t>
      </w:r>
      <w:r>
        <w:rPr>
          <w:sz w:val="24"/>
        </w:rPr>
        <w:t>nature</w:t>
      </w:r>
      <w:r>
        <w:rPr>
          <w:spacing w:val="-14"/>
          <w:sz w:val="24"/>
        </w:rPr>
        <w:t xml:space="preserve"> </w:t>
      </w:r>
      <w:r>
        <w:rPr>
          <w:sz w:val="24"/>
        </w:rPr>
        <w:t>spécialisée</w:t>
      </w:r>
      <w:r>
        <w:rPr>
          <w:spacing w:val="-12"/>
          <w:sz w:val="24"/>
        </w:rPr>
        <w:t xml:space="preserve"> </w:t>
      </w:r>
      <w:r>
        <w:rPr>
          <w:sz w:val="24"/>
        </w:rPr>
        <w:t>des</w:t>
      </w:r>
      <w:r>
        <w:rPr>
          <w:spacing w:val="-10"/>
          <w:sz w:val="24"/>
        </w:rPr>
        <w:t xml:space="preserve"> </w:t>
      </w:r>
      <w:r>
        <w:rPr>
          <w:sz w:val="24"/>
        </w:rPr>
        <w:t>produits,</w:t>
      </w:r>
      <w:r>
        <w:rPr>
          <w:spacing w:val="-13"/>
          <w:sz w:val="24"/>
        </w:rPr>
        <w:t xml:space="preserve"> </w:t>
      </w:r>
      <w:r>
        <w:rPr>
          <w:sz w:val="24"/>
        </w:rPr>
        <w:t>de</w:t>
      </w:r>
      <w:r>
        <w:rPr>
          <w:spacing w:val="-14"/>
          <w:sz w:val="24"/>
        </w:rPr>
        <w:t xml:space="preserve"> </w:t>
      </w:r>
      <w:r>
        <w:rPr>
          <w:sz w:val="24"/>
        </w:rPr>
        <w:t>la</w:t>
      </w:r>
      <w:r>
        <w:rPr>
          <w:spacing w:val="-14"/>
          <w:sz w:val="24"/>
        </w:rPr>
        <w:t xml:space="preserve"> </w:t>
      </w:r>
      <w:r>
        <w:rPr>
          <w:sz w:val="24"/>
        </w:rPr>
        <w:t>fréquence</w:t>
      </w:r>
      <w:r>
        <w:rPr>
          <w:spacing w:val="-12"/>
          <w:sz w:val="24"/>
        </w:rPr>
        <w:t xml:space="preserve"> </w:t>
      </w:r>
      <w:r>
        <w:rPr>
          <w:sz w:val="24"/>
        </w:rPr>
        <w:t>d’achat et de leur prix.</w:t>
      </w:r>
    </w:p>
    <w:p w14:paraId="47C8888D" w14:textId="77777777" w:rsidR="0072757D" w:rsidRDefault="001169F4">
      <w:pPr>
        <w:pStyle w:val="Paragraphedeliste"/>
        <w:numPr>
          <w:ilvl w:val="0"/>
          <w:numId w:val="8"/>
        </w:numPr>
        <w:tabs>
          <w:tab w:val="left" w:pos="1296"/>
          <w:tab w:val="left" w:pos="1298"/>
        </w:tabs>
        <w:ind w:right="169"/>
        <w:rPr>
          <w:sz w:val="24"/>
        </w:rPr>
      </w:pPr>
      <w:r>
        <w:rPr>
          <w:sz w:val="24"/>
        </w:rPr>
        <w:t xml:space="preserve">Le territoire pertinent aux fins de la comparaison des signes est celui de l’Union </w:t>
      </w:r>
      <w:proofErr w:type="gramStart"/>
      <w:r>
        <w:rPr>
          <w:spacing w:val="-2"/>
          <w:sz w:val="24"/>
        </w:rPr>
        <w:t>européenne;</w:t>
      </w:r>
      <w:proofErr w:type="gramEnd"/>
    </w:p>
    <w:p w14:paraId="47C8888E" w14:textId="77777777" w:rsidR="0072757D" w:rsidRPr="004868DF" w:rsidRDefault="001169F4">
      <w:pPr>
        <w:pStyle w:val="Paragraphedeliste"/>
        <w:numPr>
          <w:ilvl w:val="0"/>
          <w:numId w:val="8"/>
        </w:numPr>
        <w:tabs>
          <w:tab w:val="left" w:pos="1296"/>
          <w:tab w:val="left" w:pos="1298"/>
        </w:tabs>
        <w:spacing w:before="241"/>
        <w:ind w:right="164"/>
        <w:rPr>
          <w:sz w:val="24"/>
          <w:highlight w:val="yellow"/>
        </w:rPr>
      </w:pPr>
      <w:r w:rsidRPr="004868DF">
        <w:rPr>
          <w:sz w:val="24"/>
          <w:highlight w:val="yellow"/>
        </w:rPr>
        <w:t>En ce qui concerne le caractère distinctif des éléments verbaux respectifs, il est indéniable</w:t>
      </w:r>
      <w:r w:rsidRPr="004868DF">
        <w:rPr>
          <w:spacing w:val="-10"/>
          <w:sz w:val="24"/>
          <w:highlight w:val="yellow"/>
        </w:rPr>
        <w:t xml:space="preserve"> </w:t>
      </w:r>
      <w:r w:rsidRPr="004868DF">
        <w:rPr>
          <w:sz w:val="24"/>
          <w:highlight w:val="yellow"/>
        </w:rPr>
        <w:t>que</w:t>
      </w:r>
      <w:r w:rsidRPr="004868DF">
        <w:rPr>
          <w:spacing w:val="-11"/>
          <w:sz w:val="24"/>
          <w:highlight w:val="yellow"/>
        </w:rPr>
        <w:t xml:space="preserve"> </w:t>
      </w:r>
      <w:r w:rsidRPr="004868DF">
        <w:rPr>
          <w:sz w:val="24"/>
          <w:highlight w:val="yellow"/>
        </w:rPr>
        <w:t>le</w:t>
      </w:r>
      <w:r w:rsidRPr="004868DF">
        <w:rPr>
          <w:spacing w:val="-11"/>
          <w:sz w:val="24"/>
          <w:highlight w:val="yellow"/>
        </w:rPr>
        <w:t xml:space="preserve"> </w:t>
      </w:r>
      <w:r w:rsidRPr="004868DF">
        <w:rPr>
          <w:sz w:val="24"/>
          <w:highlight w:val="yellow"/>
        </w:rPr>
        <w:t>mot</w:t>
      </w:r>
      <w:r w:rsidRPr="004868DF">
        <w:rPr>
          <w:spacing w:val="-9"/>
          <w:sz w:val="24"/>
          <w:highlight w:val="yellow"/>
        </w:rPr>
        <w:t xml:space="preserve"> </w:t>
      </w:r>
      <w:r w:rsidRPr="004868DF">
        <w:rPr>
          <w:sz w:val="24"/>
          <w:highlight w:val="yellow"/>
        </w:rPr>
        <w:t>«GOLDEN»,</w:t>
      </w:r>
      <w:r w:rsidRPr="004868DF">
        <w:rPr>
          <w:spacing w:val="-10"/>
          <w:sz w:val="24"/>
          <w:highlight w:val="yellow"/>
        </w:rPr>
        <w:t xml:space="preserve"> </w:t>
      </w:r>
      <w:r w:rsidRPr="004868DF">
        <w:rPr>
          <w:sz w:val="24"/>
          <w:highlight w:val="yellow"/>
        </w:rPr>
        <w:t>présent</w:t>
      </w:r>
      <w:r w:rsidRPr="004868DF">
        <w:rPr>
          <w:spacing w:val="-9"/>
          <w:sz w:val="24"/>
          <w:highlight w:val="yellow"/>
        </w:rPr>
        <w:t xml:space="preserve"> </w:t>
      </w:r>
      <w:r w:rsidRPr="004868DF">
        <w:rPr>
          <w:sz w:val="24"/>
          <w:highlight w:val="yellow"/>
        </w:rPr>
        <w:t>dans</w:t>
      </w:r>
      <w:r w:rsidRPr="004868DF">
        <w:rPr>
          <w:spacing w:val="-9"/>
          <w:sz w:val="24"/>
          <w:highlight w:val="yellow"/>
        </w:rPr>
        <w:t xml:space="preserve"> </w:t>
      </w:r>
      <w:r w:rsidRPr="004868DF">
        <w:rPr>
          <w:sz w:val="24"/>
          <w:highlight w:val="yellow"/>
        </w:rPr>
        <w:t>les</w:t>
      </w:r>
      <w:r w:rsidRPr="004868DF">
        <w:rPr>
          <w:spacing w:val="-9"/>
          <w:sz w:val="24"/>
          <w:highlight w:val="yellow"/>
        </w:rPr>
        <w:t xml:space="preserve"> </w:t>
      </w:r>
      <w:r w:rsidRPr="004868DF">
        <w:rPr>
          <w:sz w:val="24"/>
          <w:highlight w:val="yellow"/>
        </w:rPr>
        <w:t>deux</w:t>
      </w:r>
      <w:r w:rsidRPr="004868DF">
        <w:rPr>
          <w:spacing w:val="-10"/>
          <w:sz w:val="24"/>
          <w:highlight w:val="yellow"/>
        </w:rPr>
        <w:t xml:space="preserve"> </w:t>
      </w:r>
      <w:r w:rsidRPr="004868DF">
        <w:rPr>
          <w:sz w:val="24"/>
          <w:highlight w:val="yellow"/>
        </w:rPr>
        <w:t>signes,</w:t>
      </w:r>
      <w:r w:rsidRPr="004868DF">
        <w:rPr>
          <w:spacing w:val="-9"/>
          <w:sz w:val="24"/>
          <w:highlight w:val="yellow"/>
        </w:rPr>
        <w:t xml:space="preserve"> </w:t>
      </w:r>
      <w:r w:rsidRPr="004868DF">
        <w:rPr>
          <w:sz w:val="24"/>
          <w:highlight w:val="yellow"/>
        </w:rPr>
        <w:t>peut</w:t>
      </w:r>
      <w:r w:rsidRPr="004868DF">
        <w:rPr>
          <w:spacing w:val="-9"/>
          <w:sz w:val="24"/>
          <w:highlight w:val="yellow"/>
        </w:rPr>
        <w:t xml:space="preserve"> </w:t>
      </w:r>
      <w:r w:rsidRPr="004868DF">
        <w:rPr>
          <w:sz w:val="24"/>
          <w:highlight w:val="yellow"/>
        </w:rPr>
        <w:t>être</w:t>
      </w:r>
      <w:r w:rsidRPr="004868DF">
        <w:rPr>
          <w:spacing w:val="-9"/>
          <w:sz w:val="24"/>
          <w:highlight w:val="yellow"/>
        </w:rPr>
        <w:t xml:space="preserve"> </w:t>
      </w:r>
      <w:r w:rsidRPr="004868DF">
        <w:rPr>
          <w:sz w:val="24"/>
          <w:highlight w:val="yellow"/>
        </w:rPr>
        <w:t>compris par</w:t>
      </w:r>
      <w:r w:rsidRPr="004868DF">
        <w:rPr>
          <w:spacing w:val="-15"/>
          <w:sz w:val="24"/>
          <w:highlight w:val="yellow"/>
        </w:rPr>
        <w:t xml:space="preserve"> </w:t>
      </w:r>
      <w:r w:rsidRPr="004868DF">
        <w:rPr>
          <w:sz w:val="24"/>
          <w:highlight w:val="yellow"/>
        </w:rPr>
        <w:t>le</w:t>
      </w:r>
      <w:r w:rsidRPr="004868DF">
        <w:rPr>
          <w:spacing w:val="-15"/>
          <w:sz w:val="24"/>
          <w:highlight w:val="yellow"/>
        </w:rPr>
        <w:t xml:space="preserve"> </w:t>
      </w:r>
      <w:r w:rsidRPr="004868DF">
        <w:rPr>
          <w:sz w:val="24"/>
          <w:highlight w:val="yellow"/>
        </w:rPr>
        <w:t>public</w:t>
      </w:r>
      <w:r w:rsidRPr="004868DF">
        <w:rPr>
          <w:spacing w:val="-15"/>
          <w:sz w:val="24"/>
          <w:highlight w:val="yellow"/>
        </w:rPr>
        <w:t xml:space="preserve"> </w:t>
      </w:r>
      <w:r w:rsidRPr="004868DF">
        <w:rPr>
          <w:sz w:val="24"/>
          <w:highlight w:val="yellow"/>
        </w:rPr>
        <w:t>anglophone</w:t>
      </w:r>
      <w:r w:rsidRPr="004868DF">
        <w:rPr>
          <w:spacing w:val="-15"/>
          <w:sz w:val="24"/>
          <w:highlight w:val="yellow"/>
        </w:rPr>
        <w:t xml:space="preserve"> </w:t>
      </w:r>
      <w:r w:rsidRPr="004868DF">
        <w:rPr>
          <w:sz w:val="24"/>
          <w:highlight w:val="yellow"/>
        </w:rPr>
        <w:t>comme</w:t>
      </w:r>
      <w:r w:rsidRPr="004868DF">
        <w:rPr>
          <w:spacing w:val="-15"/>
          <w:sz w:val="24"/>
          <w:highlight w:val="yellow"/>
        </w:rPr>
        <w:t xml:space="preserve"> </w:t>
      </w:r>
      <w:r w:rsidRPr="004868DF">
        <w:rPr>
          <w:sz w:val="24"/>
          <w:highlight w:val="yellow"/>
        </w:rPr>
        <w:t>faisant</w:t>
      </w:r>
      <w:r w:rsidRPr="004868DF">
        <w:rPr>
          <w:spacing w:val="-14"/>
          <w:sz w:val="24"/>
          <w:highlight w:val="yellow"/>
        </w:rPr>
        <w:t xml:space="preserve"> </w:t>
      </w:r>
      <w:r w:rsidRPr="004868DF">
        <w:rPr>
          <w:sz w:val="24"/>
          <w:highlight w:val="yellow"/>
        </w:rPr>
        <w:t>allusion</w:t>
      </w:r>
      <w:r w:rsidRPr="004868DF">
        <w:rPr>
          <w:spacing w:val="-15"/>
          <w:sz w:val="24"/>
          <w:highlight w:val="yellow"/>
        </w:rPr>
        <w:t xml:space="preserve"> </w:t>
      </w:r>
      <w:r w:rsidRPr="004868DF">
        <w:rPr>
          <w:sz w:val="24"/>
          <w:highlight w:val="yellow"/>
        </w:rPr>
        <w:t>aux</w:t>
      </w:r>
      <w:r w:rsidRPr="004868DF">
        <w:rPr>
          <w:spacing w:val="-15"/>
          <w:sz w:val="24"/>
          <w:highlight w:val="yellow"/>
        </w:rPr>
        <w:t xml:space="preserve"> </w:t>
      </w:r>
      <w:r w:rsidRPr="004868DF">
        <w:rPr>
          <w:sz w:val="24"/>
          <w:highlight w:val="yellow"/>
        </w:rPr>
        <w:t>qualités</w:t>
      </w:r>
      <w:r w:rsidRPr="004868DF">
        <w:rPr>
          <w:spacing w:val="-15"/>
          <w:sz w:val="24"/>
          <w:highlight w:val="yellow"/>
        </w:rPr>
        <w:t xml:space="preserve"> </w:t>
      </w:r>
      <w:r w:rsidRPr="004868DF">
        <w:rPr>
          <w:sz w:val="24"/>
          <w:highlight w:val="yellow"/>
        </w:rPr>
        <w:t>positives</w:t>
      </w:r>
      <w:r w:rsidRPr="004868DF">
        <w:rPr>
          <w:spacing w:val="-15"/>
          <w:sz w:val="24"/>
          <w:highlight w:val="yellow"/>
        </w:rPr>
        <w:t xml:space="preserve"> </w:t>
      </w:r>
      <w:r w:rsidRPr="004868DF">
        <w:rPr>
          <w:sz w:val="24"/>
          <w:highlight w:val="yellow"/>
        </w:rPr>
        <w:t>des</w:t>
      </w:r>
      <w:r w:rsidRPr="004868DF">
        <w:rPr>
          <w:spacing w:val="-13"/>
          <w:sz w:val="24"/>
          <w:highlight w:val="yellow"/>
        </w:rPr>
        <w:t xml:space="preserve"> </w:t>
      </w:r>
      <w:r w:rsidRPr="004868DF">
        <w:rPr>
          <w:sz w:val="24"/>
          <w:highlight w:val="yellow"/>
        </w:rPr>
        <w:t>produits et</w:t>
      </w:r>
      <w:r w:rsidRPr="004868DF">
        <w:rPr>
          <w:spacing w:val="-9"/>
          <w:sz w:val="24"/>
          <w:highlight w:val="yellow"/>
        </w:rPr>
        <w:t xml:space="preserve"> </w:t>
      </w:r>
      <w:r w:rsidRPr="004868DF">
        <w:rPr>
          <w:sz w:val="24"/>
          <w:highlight w:val="yellow"/>
        </w:rPr>
        <w:t>services,</w:t>
      </w:r>
      <w:r w:rsidRPr="004868DF">
        <w:rPr>
          <w:spacing w:val="-7"/>
          <w:sz w:val="24"/>
          <w:highlight w:val="yellow"/>
        </w:rPr>
        <w:t xml:space="preserve"> </w:t>
      </w:r>
      <w:r w:rsidRPr="004868DF">
        <w:rPr>
          <w:sz w:val="24"/>
          <w:highlight w:val="yellow"/>
        </w:rPr>
        <w:t>étant</w:t>
      </w:r>
      <w:r w:rsidRPr="004868DF">
        <w:rPr>
          <w:spacing w:val="-10"/>
          <w:sz w:val="24"/>
          <w:highlight w:val="yellow"/>
        </w:rPr>
        <w:t xml:space="preserve"> </w:t>
      </w:r>
      <w:r w:rsidRPr="004868DF">
        <w:rPr>
          <w:sz w:val="24"/>
          <w:highlight w:val="yellow"/>
        </w:rPr>
        <w:t>donné</w:t>
      </w:r>
      <w:r w:rsidRPr="004868DF">
        <w:rPr>
          <w:spacing w:val="-11"/>
          <w:sz w:val="24"/>
          <w:highlight w:val="yellow"/>
        </w:rPr>
        <w:t xml:space="preserve"> </w:t>
      </w:r>
      <w:r w:rsidRPr="004868DF">
        <w:rPr>
          <w:sz w:val="24"/>
          <w:highlight w:val="yellow"/>
        </w:rPr>
        <w:t>qu’il</w:t>
      </w:r>
      <w:r w:rsidRPr="004868DF">
        <w:rPr>
          <w:spacing w:val="-9"/>
          <w:sz w:val="24"/>
          <w:highlight w:val="yellow"/>
        </w:rPr>
        <w:t xml:space="preserve"> </w:t>
      </w:r>
      <w:r w:rsidRPr="004868DF">
        <w:rPr>
          <w:sz w:val="24"/>
          <w:highlight w:val="yellow"/>
        </w:rPr>
        <w:t>signifie</w:t>
      </w:r>
      <w:r w:rsidRPr="004868DF">
        <w:rPr>
          <w:spacing w:val="-11"/>
          <w:sz w:val="24"/>
          <w:highlight w:val="yellow"/>
        </w:rPr>
        <w:t xml:space="preserve"> </w:t>
      </w:r>
      <w:r w:rsidRPr="004868DF">
        <w:rPr>
          <w:sz w:val="24"/>
          <w:highlight w:val="yellow"/>
        </w:rPr>
        <w:t>«de</w:t>
      </w:r>
      <w:r w:rsidRPr="004868DF">
        <w:rPr>
          <w:spacing w:val="-11"/>
          <w:sz w:val="24"/>
          <w:highlight w:val="yellow"/>
        </w:rPr>
        <w:t xml:space="preserve"> </w:t>
      </w:r>
      <w:r w:rsidRPr="004868DF">
        <w:rPr>
          <w:sz w:val="24"/>
          <w:highlight w:val="yellow"/>
        </w:rPr>
        <w:t>la</w:t>
      </w:r>
      <w:r w:rsidRPr="004868DF">
        <w:rPr>
          <w:spacing w:val="-10"/>
          <w:sz w:val="24"/>
          <w:highlight w:val="yellow"/>
        </w:rPr>
        <w:t xml:space="preserve"> </w:t>
      </w:r>
      <w:r w:rsidRPr="004868DF">
        <w:rPr>
          <w:sz w:val="24"/>
          <w:highlight w:val="yellow"/>
        </w:rPr>
        <w:t>couleur</w:t>
      </w:r>
      <w:r w:rsidRPr="004868DF">
        <w:rPr>
          <w:spacing w:val="-10"/>
          <w:sz w:val="24"/>
          <w:highlight w:val="yellow"/>
        </w:rPr>
        <w:t xml:space="preserve"> </w:t>
      </w:r>
      <w:r w:rsidRPr="004868DF">
        <w:rPr>
          <w:sz w:val="24"/>
          <w:highlight w:val="yellow"/>
        </w:rPr>
        <w:t>or»;</w:t>
      </w:r>
      <w:r w:rsidRPr="004868DF">
        <w:rPr>
          <w:spacing w:val="-10"/>
          <w:sz w:val="24"/>
          <w:highlight w:val="yellow"/>
        </w:rPr>
        <w:t xml:space="preserve"> </w:t>
      </w:r>
      <w:r w:rsidRPr="004868DF">
        <w:rPr>
          <w:sz w:val="24"/>
          <w:highlight w:val="yellow"/>
        </w:rPr>
        <w:t>ces</w:t>
      </w:r>
      <w:r w:rsidRPr="004868DF">
        <w:rPr>
          <w:spacing w:val="-9"/>
          <w:sz w:val="24"/>
          <w:highlight w:val="yellow"/>
        </w:rPr>
        <w:t xml:space="preserve"> </w:t>
      </w:r>
      <w:r w:rsidRPr="004868DF">
        <w:rPr>
          <w:sz w:val="24"/>
          <w:highlight w:val="yellow"/>
        </w:rPr>
        <w:t>laines</w:t>
      </w:r>
      <w:r w:rsidRPr="004868DF">
        <w:rPr>
          <w:spacing w:val="-10"/>
          <w:sz w:val="24"/>
          <w:highlight w:val="yellow"/>
        </w:rPr>
        <w:t xml:space="preserve"> </w:t>
      </w:r>
      <w:r w:rsidRPr="004868DF">
        <w:rPr>
          <w:sz w:val="24"/>
          <w:highlight w:val="yellow"/>
        </w:rPr>
        <w:t>comme</w:t>
      </w:r>
      <w:r w:rsidRPr="004868DF">
        <w:rPr>
          <w:spacing w:val="-11"/>
          <w:sz w:val="24"/>
          <w:highlight w:val="yellow"/>
        </w:rPr>
        <w:t xml:space="preserve"> </w:t>
      </w:r>
      <w:r w:rsidRPr="004868DF">
        <w:rPr>
          <w:sz w:val="24"/>
          <w:highlight w:val="yellow"/>
        </w:rPr>
        <w:t>l’or;</w:t>
      </w:r>
      <w:r w:rsidRPr="004868DF">
        <w:rPr>
          <w:spacing w:val="-10"/>
          <w:sz w:val="24"/>
          <w:highlight w:val="yellow"/>
        </w:rPr>
        <w:t xml:space="preserve"> </w:t>
      </w:r>
      <w:r w:rsidRPr="004868DF">
        <w:rPr>
          <w:sz w:val="24"/>
          <w:highlight w:val="yellow"/>
        </w:rPr>
        <w:t xml:space="preserve">qui ressemble à l’or en étant de haute qualité ou de grande valeur; la plus excellente, merveilleuse; superlatif» (Oxford English </w:t>
      </w:r>
      <w:proofErr w:type="spellStart"/>
      <w:r w:rsidRPr="004868DF">
        <w:rPr>
          <w:sz w:val="24"/>
          <w:highlight w:val="yellow"/>
        </w:rPr>
        <w:t>Dictionary</w:t>
      </w:r>
      <w:proofErr w:type="spellEnd"/>
      <w:r w:rsidRPr="004868DF">
        <w:rPr>
          <w:sz w:val="24"/>
          <w:highlight w:val="yellow"/>
        </w:rPr>
        <w:t xml:space="preserve"> en ligne https:/</w:t>
      </w:r>
      <w:hyperlink r:id="rId12">
        <w:r w:rsidRPr="004868DF">
          <w:rPr>
            <w:sz w:val="24"/>
            <w:highlight w:val="yellow"/>
          </w:rPr>
          <w:t>/www.oed.com/),</w:t>
        </w:r>
      </w:hyperlink>
      <w:r w:rsidRPr="004868DF">
        <w:rPr>
          <w:sz w:val="24"/>
          <w:highlight w:val="yellow"/>
        </w:rPr>
        <w:t xml:space="preserve"> et donc comme faisant allusion aux qualités positives des produits</w:t>
      </w:r>
      <w:r w:rsidRPr="004868DF">
        <w:rPr>
          <w:spacing w:val="-12"/>
          <w:sz w:val="24"/>
          <w:highlight w:val="yellow"/>
        </w:rPr>
        <w:t xml:space="preserve"> </w:t>
      </w:r>
      <w:r w:rsidRPr="004868DF">
        <w:rPr>
          <w:sz w:val="24"/>
          <w:highlight w:val="yellow"/>
        </w:rPr>
        <w:t>et</w:t>
      </w:r>
      <w:r w:rsidRPr="004868DF">
        <w:rPr>
          <w:spacing w:val="-12"/>
          <w:sz w:val="24"/>
          <w:highlight w:val="yellow"/>
        </w:rPr>
        <w:t xml:space="preserve"> </w:t>
      </w:r>
      <w:r w:rsidRPr="004868DF">
        <w:rPr>
          <w:sz w:val="24"/>
          <w:highlight w:val="yellow"/>
        </w:rPr>
        <w:t>services.</w:t>
      </w:r>
      <w:r w:rsidRPr="004868DF">
        <w:rPr>
          <w:spacing w:val="-12"/>
          <w:sz w:val="24"/>
          <w:highlight w:val="yellow"/>
        </w:rPr>
        <w:t xml:space="preserve"> </w:t>
      </w:r>
      <w:r w:rsidRPr="004868DF">
        <w:rPr>
          <w:sz w:val="24"/>
          <w:highlight w:val="yellow"/>
        </w:rPr>
        <w:t>Cela</w:t>
      </w:r>
      <w:r w:rsidRPr="004868DF">
        <w:rPr>
          <w:spacing w:val="-11"/>
          <w:sz w:val="24"/>
          <w:highlight w:val="yellow"/>
        </w:rPr>
        <w:t xml:space="preserve"> </w:t>
      </w:r>
      <w:r w:rsidRPr="004868DF">
        <w:rPr>
          <w:sz w:val="24"/>
          <w:highlight w:val="yellow"/>
        </w:rPr>
        <w:t>a</w:t>
      </w:r>
      <w:r w:rsidRPr="004868DF">
        <w:rPr>
          <w:spacing w:val="-13"/>
          <w:sz w:val="24"/>
          <w:highlight w:val="yellow"/>
        </w:rPr>
        <w:t xml:space="preserve"> </w:t>
      </w:r>
      <w:r w:rsidRPr="004868DF">
        <w:rPr>
          <w:sz w:val="24"/>
          <w:highlight w:val="yellow"/>
        </w:rPr>
        <w:t>été</w:t>
      </w:r>
      <w:r w:rsidRPr="004868DF">
        <w:rPr>
          <w:spacing w:val="-10"/>
          <w:sz w:val="24"/>
          <w:highlight w:val="yellow"/>
        </w:rPr>
        <w:t xml:space="preserve"> </w:t>
      </w:r>
      <w:r w:rsidRPr="004868DF">
        <w:rPr>
          <w:sz w:val="24"/>
          <w:highlight w:val="yellow"/>
        </w:rPr>
        <w:t>confirmé</w:t>
      </w:r>
      <w:r w:rsidRPr="004868DF">
        <w:rPr>
          <w:spacing w:val="-13"/>
          <w:sz w:val="24"/>
          <w:highlight w:val="yellow"/>
        </w:rPr>
        <w:t xml:space="preserve"> </w:t>
      </w:r>
      <w:r w:rsidRPr="004868DF">
        <w:rPr>
          <w:sz w:val="24"/>
          <w:highlight w:val="yellow"/>
        </w:rPr>
        <w:t>par</w:t>
      </w:r>
      <w:r w:rsidRPr="004868DF">
        <w:rPr>
          <w:spacing w:val="-13"/>
          <w:sz w:val="24"/>
          <w:highlight w:val="yellow"/>
        </w:rPr>
        <w:t xml:space="preserve"> </w:t>
      </w:r>
      <w:r w:rsidRPr="004868DF">
        <w:rPr>
          <w:sz w:val="24"/>
          <w:highlight w:val="yellow"/>
        </w:rPr>
        <w:t>le</w:t>
      </w:r>
      <w:r w:rsidRPr="004868DF">
        <w:rPr>
          <w:spacing w:val="-10"/>
          <w:sz w:val="24"/>
          <w:highlight w:val="yellow"/>
        </w:rPr>
        <w:t xml:space="preserve"> </w:t>
      </w:r>
      <w:r w:rsidRPr="004868DF">
        <w:rPr>
          <w:sz w:val="24"/>
          <w:highlight w:val="yellow"/>
        </w:rPr>
        <w:t>Tribunal</w:t>
      </w:r>
      <w:r w:rsidRPr="004868DF">
        <w:rPr>
          <w:spacing w:val="-8"/>
          <w:sz w:val="24"/>
          <w:highlight w:val="yellow"/>
        </w:rPr>
        <w:t xml:space="preserve"> </w:t>
      </w:r>
      <w:r w:rsidRPr="004868DF">
        <w:rPr>
          <w:sz w:val="24"/>
          <w:highlight w:val="yellow"/>
        </w:rPr>
        <w:t>en</w:t>
      </w:r>
      <w:r w:rsidRPr="004868DF">
        <w:rPr>
          <w:spacing w:val="-10"/>
          <w:sz w:val="24"/>
          <w:highlight w:val="yellow"/>
        </w:rPr>
        <w:t xml:space="preserve"> </w:t>
      </w:r>
      <w:r w:rsidRPr="004868DF">
        <w:rPr>
          <w:sz w:val="24"/>
          <w:highlight w:val="yellow"/>
        </w:rPr>
        <w:t>ce</w:t>
      </w:r>
      <w:r w:rsidRPr="004868DF">
        <w:rPr>
          <w:spacing w:val="-11"/>
          <w:sz w:val="24"/>
          <w:highlight w:val="yellow"/>
        </w:rPr>
        <w:t xml:space="preserve"> </w:t>
      </w:r>
      <w:r w:rsidRPr="004868DF">
        <w:rPr>
          <w:sz w:val="24"/>
          <w:highlight w:val="yellow"/>
        </w:rPr>
        <w:t>qui</w:t>
      </w:r>
      <w:r w:rsidRPr="004868DF">
        <w:rPr>
          <w:spacing w:val="-12"/>
          <w:sz w:val="24"/>
          <w:highlight w:val="yellow"/>
        </w:rPr>
        <w:t xml:space="preserve"> </w:t>
      </w:r>
      <w:r w:rsidRPr="004868DF">
        <w:rPr>
          <w:sz w:val="24"/>
          <w:highlight w:val="yellow"/>
        </w:rPr>
        <w:t>concerne</w:t>
      </w:r>
      <w:r w:rsidRPr="004868DF">
        <w:rPr>
          <w:spacing w:val="-13"/>
          <w:sz w:val="24"/>
          <w:highlight w:val="yellow"/>
        </w:rPr>
        <w:t xml:space="preserve"> </w:t>
      </w:r>
      <w:r w:rsidRPr="004868DF">
        <w:rPr>
          <w:sz w:val="24"/>
          <w:highlight w:val="yellow"/>
        </w:rPr>
        <w:t>le</w:t>
      </w:r>
      <w:r w:rsidRPr="004868DF">
        <w:rPr>
          <w:spacing w:val="-10"/>
          <w:sz w:val="24"/>
          <w:highlight w:val="yellow"/>
        </w:rPr>
        <w:t xml:space="preserve"> </w:t>
      </w:r>
      <w:r w:rsidRPr="004868DF">
        <w:rPr>
          <w:sz w:val="24"/>
          <w:highlight w:val="yellow"/>
        </w:rPr>
        <w:t>terme</w:t>
      </w:r>
    </w:p>
    <w:p w14:paraId="47C8888F" w14:textId="77777777" w:rsidR="0072757D" w:rsidRDefault="001169F4">
      <w:pPr>
        <w:pStyle w:val="Corpsdetexte"/>
        <w:ind w:left="1298" w:right="162"/>
        <w:jc w:val="both"/>
      </w:pPr>
      <w:proofErr w:type="gramStart"/>
      <w:r w:rsidRPr="004868DF">
        <w:rPr>
          <w:highlight w:val="yellow"/>
        </w:rPr>
        <w:t>«GOLD</w:t>
      </w:r>
      <w:proofErr w:type="gramEnd"/>
      <w:r w:rsidRPr="004868DF">
        <w:rPr>
          <w:highlight w:val="yellow"/>
        </w:rPr>
        <w:t>» pour le public anglophone [21/09/2012,- 278/10, (RENV), WESTERN GOLD/</w:t>
      </w:r>
      <w:proofErr w:type="spellStart"/>
      <w:r w:rsidRPr="004868DF">
        <w:rPr>
          <w:highlight w:val="yellow"/>
        </w:rPr>
        <w:t>WeserGold</w:t>
      </w:r>
      <w:proofErr w:type="spellEnd"/>
      <w:r w:rsidRPr="004868DF">
        <w:rPr>
          <w:highlight w:val="yellow"/>
        </w:rPr>
        <w:t xml:space="preserve">, </w:t>
      </w:r>
      <w:proofErr w:type="gramStart"/>
      <w:r w:rsidRPr="004868DF">
        <w:rPr>
          <w:highlight w:val="yellow"/>
        </w:rPr>
        <w:t>EU:T</w:t>
      </w:r>
      <w:proofErr w:type="gramEnd"/>
      <w:r w:rsidRPr="004868DF">
        <w:rPr>
          <w:highlight w:val="yellow"/>
        </w:rPr>
        <w:t>:</w:t>
      </w:r>
      <w:proofErr w:type="gramStart"/>
      <w:r w:rsidRPr="004868DF">
        <w:rPr>
          <w:highlight w:val="yellow"/>
        </w:rPr>
        <w:t>2012:</w:t>
      </w:r>
      <w:proofErr w:type="gramEnd"/>
      <w:r w:rsidRPr="004868DF">
        <w:rPr>
          <w:highlight w:val="yellow"/>
        </w:rPr>
        <w:t>459, § 55].</w:t>
      </w:r>
    </w:p>
    <w:p w14:paraId="47C88890" w14:textId="77777777" w:rsidR="0072757D" w:rsidRDefault="001169F4">
      <w:pPr>
        <w:pStyle w:val="Paragraphedeliste"/>
        <w:numPr>
          <w:ilvl w:val="0"/>
          <w:numId w:val="8"/>
        </w:numPr>
        <w:tabs>
          <w:tab w:val="left" w:pos="1296"/>
          <w:tab w:val="left" w:pos="1298"/>
        </w:tabs>
        <w:spacing w:before="239"/>
        <w:ind w:right="166"/>
        <w:rPr>
          <w:sz w:val="24"/>
        </w:rPr>
      </w:pPr>
      <w:r>
        <w:rPr>
          <w:sz w:val="24"/>
        </w:rPr>
        <w:t>La</w:t>
      </w:r>
      <w:r>
        <w:rPr>
          <w:spacing w:val="-15"/>
          <w:sz w:val="24"/>
        </w:rPr>
        <w:t xml:space="preserve"> </w:t>
      </w:r>
      <w:r>
        <w:rPr>
          <w:sz w:val="24"/>
        </w:rPr>
        <w:t>requérante</w:t>
      </w:r>
      <w:r>
        <w:rPr>
          <w:spacing w:val="-15"/>
          <w:sz w:val="24"/>
        </w:rPr>
        <w:t xml:space="preserve"> </w:t>
      </w:r>
      <w:r>
        <w:rPr>
          <w:sz w:val="24"/>
        </w:rPr>
        <w:t>fait</w:t>
      </w:r>
      <w:r>
        <w:rPr>
          <w:spacing w:val="-14"/>
          <w:sz w:val="24"/>
        </w:rPr>
        <w:t xml:space="preserve"> </w:t>
      </w:r>
      <w:r>
        <w:rPr>
          <w:sz w:val="24"/>
        </w:rPr>
        <w:t>valoir</w:t>
      </w:r>
      <w:r>
        <w:rPr>
          <w:spacing w:val="-12"/>
          <w:sz w:val="24"/>
        </w:rPr>
        <w:t xml:space="preserve"> </w:t>
      </w:r>
      <w:r>
        <w:rPr>
          <w:sz w:val="24"/>
        </w:rPr>
        <w:t>que</w:t>
      </w:r>
      <w:r>
        <w:rPr>
          <w:spacing w:val="-15"/>
          <w:sz w:val="24"/>
        </w:rPr>
        <w:t xml:space="preserve"> </w:t>
      </w:r>
      <w:r>
        <w:rPr>
          <w:sz w:val="24"/>
        </w:rPr>
        <w:t>le</w:t>
      </w:r>
      <w:r>
        <w:rPr>
          <w:spacing w:val="-14"/>
          <w:sz w:val="24"/>
        </w:rPr>
        <w:t xml:space="preserve"> </w:t>
      </w:r>
      <w:r>
        <w:rPr>
          <w:sz w:val="24"/>
        </w:rPr>
        <w:t>public</w:t>
      </w:r>
      <w:r>
        <w:rPr>
          <w:spacing w:val="-15"/>
          <w:sz w:val="24"/>
        </w:rPr>
        <w:t xml:space="preserve"> </w:t>
      </w:r>
      <w:r>
        <w:rPr>
          <w:sz w:val="24"/>
        </w:rPr>
        <w:t>non</w:t>
      </w:r>
      <w:r>
        <w:rPr>
          <w:spacing w:val="-13"/>
          <w:sz w:val="24"/>
        </w:rPr>
        <w:t xml:space="preserve"> </w:t>
      </w:r>
      <w:r>
        <w:rPr>
          <w:sz w:val="24"/>
        </w:rPr>
        <w:t>anglophone</w:t>
      </w:r>
      <w:r>
        <w:rPr>
          <w:spacing w:val="-15"/>
          <w:sz w:val="24"/>
        </w:rPr>
        <w:t xml:space="preserve"> </w:t>
      </w:r>
      <w:r>
        <w:rPr>
          <w:sz w:val="24"/>
        </w:rPr>
        <w:t>de</w:t>
      </w:r>
      <w:r>
        <w:rPr>
          <w:spacing w:val="-14"/>
          <w:sz w:val="24"/>
        </w:rPr>
        <w:t xml:space="preserve"> </w:t>
      </w:r>
      <w:r>
        <w:rPr>
          <w:sz w:val="24"/>
        </w:rPr>
        <w:t>toute</w:t>
      </w:r>
      <w:r>
        <w:rPr>
          <w:spacing w:val="-15"/>
          <w:sz w:val="24"/>
        </w:rPr>
        <w:t xml:space="preserve"> </w:t>
      </w:r>
      <w:r>
        <w:rPr>
          <w:sz w:val="24"/>
        </w:rPr>
        <w:t>l’Union</w:t>
      </w:r>
      <w:r>
        <w:rPr>
          <w:spacing w:val="-13"/>
          <w:sz w:val="24"/>
        </w:rPr>
        <w:t xml:space="preserve"> </w:t>
      </w:r>
      <w:r>
        <w:rPr>
          <w:sz w:val="24"/>
        </w:rPr>
        <w:t>européenne aura la même compréhension.</w:t>
      </w:r>
    </w:p>
    <w:p w14:paraId="47C88891" w14:textId="77777777" w:rsidR="0072757D" w:rsidRDefault="001169F4">
      <w:pPr>
        <w:pStyle w:val="Paragraphedeliste"/>
        <w:numPr>
          <w:ilvl w:val="0"/>
          <w:numId w:val="8"/>
        </w:numPr>
        <w:tabs>
          <w:tab w:val="left" w:pos="1296"/>
          <w:tab w:val="left" w:pos="1298"/>
        </w:tabs>
        <w:spacing w:before="239"/>
        <w:rPr>
          <w:sz w:val="24"/>
        </w:rPr>
      </w:pPr>
      <w:r>
        <w:rPr>
          <w:sz w:val="24"/>
        </w:rPr>
        <w:t xml:space="preserve">En ce qui concerne les mots indiquant les couleurs, le Tribunal a jugé à maintes reprises qu’ils faisaient partie du vocabulaire anglais de base et que le public de l’ensemble de l’Union européenne y avait fait l’objet d’une exposition étendue et répétée (12/11/2008,- 281/07, </w:t>
      </w:r>
      <w:proofErr w:type="spellStart"/>
      <w:r>
        <w:rPr>
          <w:sz w:val="24"/>
        </w:rPr>
        <w:t>Ecoblue</w:t>
      </w:r>
      <w:proofErr w:type="spellEnd"/>
      <w:r>
        <w:rPr>
          <w:sz w:val="24"/>
        </w:rPr>
        <w:t xml:space="preserve">/BLUE et al., </w:t>
      </w:r>
      <w:proofErr w:type="gramStart"/>
      <w:r>
        <w:rPr>
          <w:sz w:val="24"/>
        </w:rPr>
        <w:t>EU:T</w:t>
      </w:r>
      <w:proofErr w:type="gramEnd"/>
      <w:r>
        <w:rPr>
          <w:sz w:val="24"/>
        </w:rPr>
        <w:t>:</w:t>
      </w:r>
      <w:proofErr w:type="gramStart"/>
      <w:r>
        <w:rPr>
          <w:sz w:val="24"/>
        </w:rPr>
        <w:t>2008:</w:t>
      </w:r>
      <w:proofErr w:type="gramEnd"/>
      <w:r>
        <w:rPr>
          <w:sz w:val="24"/>
        </w:rPr>
        <w:t xml:space="preserve">489, § </w:t>
      </w:r>
      <w:proofErr w:type="gramStart"/>
      <w:r>
        <w:rPr>
          <w:sz w:val="24"/>
        </w:rPr>
        <w:t>30;</w:t>
      </w:r>
      <w:proofErr w:type="gramEnd"/>
      <w:r>
        <w:rPr>
          <w:sz w:val="24"/>
        </w:rPr>
        <w:t xml:space="preserve"> 27/06/2013,</w:t>
      </w:r>
      <w:r>
        <w:rPr>
          <w:spacing w:val="68"/>
          <w:sz w:val="24"/>
        </w:rPr>
        <w:t xml:space="preserve"> </w:t>
      </w:r>
      <w:r>
        <w:rPr>
          <w:sz w:val="24"/>
        </w:rPr>
        <w:t>T-</w:t>
      </w:r>
      <w:r>
        <w:rPr>
          <w:spacing w:val="68"/>
          <w:sz w:val="24"/>
        </w:rPr>
        <w:t xml:space="preserve"> </w:t>
      </w:r>
      <w:r>
        <w:rPr>
          <w:sz w:val="24"/>
        </w:rPr>
        <w:t>367/12,</w:t>
      </w:r>
      <w:r>
        <w:rPr>
          <w:spacing w:val="66"/>
          <w:sz w:val="24"/>
        </w:rPr>
        <w:t xml:space="preserve"> </w:t>
      </w:r>
      <w:r>
        <w:rPr>
          <w:sz w:val="24"/>
        </w:rPr>
        <w:t>Mol</w:t>
      </w:r>
      <w:r>
        <w:rPr>
          <w:spacing w:val="69"/>
          <w:sz w:val="24"/>
        </w:rPr>
        <w:t xml:space="preserve"> </w:t>
      </w:r>
      <w:r>
        <w:rPr>
          <w:sz w:val="24"/>
        </w:rPr>
        <w:t>Blue</w:t>
      </w:r>
      <w:r>
        <w:rPr>
          <w:spacing w:val="68"/>
          <w:sz w:val="24"/>
        </w:rPr>
        <w:t xml:space="preserve"> </w:t>
      </w:r>
      <w:r>
        <w:rPr>
          <w:sz w:val="24"/>
        </w:rPr>
        <w:t>Card/BLUE</w:t>
      </w:r>
      <w:r>
        <w:rPr>
          <w:spacing w:val="65"/>
          <w:sz w:val="24"/>
        </w:rPr>
        <w:t xml:space="preserve"> </w:t>
      </w:r>
      <w:r>
        <w:rPr>
          <w:sz w:val="24"/>
        </w:rPr>
        <w:t>et</w:t>
      </w:r>
      <w:r>
        <w:rPr>
          <w:spacing w:val="69"/>
          <w:sz w:val="24"/>
        </w:rPr>
        <w:t xml:space="preserve"> </w:t>
      </w:r>
      <w:r>
        <w:rPr>
          <w:sz w:val="24"/>
        </w:rPr>
        <w:t>al.,</w:t>
      </w:r>
      <w:r>
        <w:rPr>
          <w:spacing w:val="69"/>
          <w:sz w:val="24"/>
        </w:rPr>
        <w:t xml:space="preserve"> </w:t>
      </w:r>
      <w:proofErr w:type="gramStart"/>
      <w:r>
        <w:rPr>
          <w:sz w:val="24"/>
        </w:rPr>
        <w:t>EU:T</w:t>
      </w:r>
      <w:proofErr w:type="gramEnd"/>
      <w:r>
        <w:rPr>
          <w:sz w:val="24"/>
        </w:rPr>
        <w:t>:</w:t>
      </w:r>
      <w:proofErr w:type="gramStart"/>
      <w:r>
        <w:rPr>
          <w:sz w:val="24"/>
        </w:rPr>
        <w:t>2013:</w:t>
      </w:r>
      <w:proofErr w:type="gramEnd"/>
      <w:r>
        <w:rPr>
          <w:sz w:val="24"/>
        </w:rPr>
        <w:t>336,</w:t>
      </w:r>
      <w:r>
        <w:rPr>
          <w:spacing w:val="66"/>
          <w:sz w:val="24"/>
        </w:rPr>
        <w:t xml:space="preserve"> </w:t>
      </w:r>
      <w:r>
        <w:rPr>
          <w:sz w:val="24"/>
        </w:rPr>
        <w:t>§</w:t>
      </w:r>
      <w:r>
        <w:rPr>
          <w:spacing w:val="68"/>
          <w:sz w:val="24"/>
        </w:rPr>
        <w:t xml:space="preserve"> </w:t>
      </w:r>
      <w:proofErr w:type="gramStart"/>
      <w:r>
        <w:rPr>
          <w:sz w:val="24"/>
        </w:rPr>
        <w:t>42;</w:t>
      </w:r>
      <w:proofErr w:type="gramEnd"/>
    </w:p>
    <w:p w14:paraId="47C88892" w14:textId="77777777" w:rsidR="0072757D" w:rsidRDefault="001169F4">
      <w:pPr>
        <w:pStyle w:val="Corpsdetexte"/>
        <w:ind w:left="1298"/>
        <w:jc w:val="both"/>
      </w:pPr>
      <w:r>
        <w:t>13/10/2009,-</w:t>
      </w:r>
      <w:r>
        <w:rPr>
          <w:spacing w:val="12"/>
        </w:rPr>
        <w:t xml:space="preserve"> </w:t>
      </w:r>
      <w:r>
        <w:t>146/08,</w:t>
      </w:r>
      <w:r>
        <w:rPr>
          <w:spacing w:val="13"/>
        </w:rPr>
        <w:t xml:space="preserve"> </w:t>
      </w:r>
      <w:r>
        <w:t>REDROCK</w:t>
      </w:r>
      <w:r>
        <w:rPr>
          <w:spacing w:val="13"/>
        </w:rPr>
        <w:t xml:space="preserve"> </w:t>
      </w:r>
      <w:r>
        <w:t>(</w:t>
      </w:r>
      <w:proofErr w:type="gramStart"/>
      <w:r>
        <w:t>fig.)/</w:t>
      </w:r>
      <w:proofErr w:type="gramEnd"/>
      <w:r>
        <w:t>Rock,</w:t>
      </w:r>
      <w:r>
        <w:rPr>
          <w:spacing w:val="14"/>
        </w:rPr>
        <w:t xml:space="preserve"> </w:t>
      </w:r>
      <w:proofErr w:type="gramStart"/>
      <w:r>
        <w:t>EU:T</w:t>
      </w:r>
      <w:proofErr w:type="gramEnd"/>
      <w:r>
        <w:t>:</w:t>
      </w:r>
      <w:proofErr w:type="gramStart"/>
      <w:r>
        <w:t>2009:</w:t>
      </w:r>
      <w:proofErr w:type="gramEnd"/>
      <w:r>
        <w:t>398,</w:t>
      </w:r>
      <w:r>
        <w:rPr>
          <w:spacing w:val="13"/>
        </w:rPr>
        <w:t xml:space="preserve"> </w:t>
      </w:r>
      <w:r>
        <w:t>§</w:t>
      </w:r>
      <w:r>
        <w:rPr>
          <w:spacing w:val="13"/>
        </w:rPr>
        <w:t xml:space="preserve"> </w:t>
      </w:r>
      <w:proofErr w:type="gramStart"/>
      <w:r>
        <w:t>78;</w:t>
      </w:r>
      <w:proofErr w:type="gramEnd"/>
      <w:r>
        <w:rPr>
          <w:spacing w:val="14"/>
        </w:rPr>
        <w:t xml:space="preserve"> </w:t>
      </w:r>
      <w:r>
        <w:rPr>
          <w:spacing w:val="-2"/>
        </w:rPr>
        <w:t>08/07/2015,</w:t>
      </w:r>
    </w:p>
    <w:p w14:paraId="47C88893" w14:textId="77777777" w:rsidR="0072757D" w:rsidRDefault="001169F4">
      <w:pPr>
        <w:pStyle w:val="Corpsdetexte"/>
        <w:ind w:left="1298" w:right="163"/>
        <w:jc w:val="both"/>
      </w:pPr>
      <w:r>
        <w:t xml:space="preserve">548/12-, REDROCK (fig.), </w:t>
      </w:r>
      <w:proofErr w:type="gramStart"/>
      <w:r>
        <w:t>EU:T</w:t>
      </w:r>
      <w:proofErr w:type="gramEnd"/>
      <w:r>
        <w:t>:</w:t>
      </w:r>
      <w:proofErr w:type="gramStart"/>
      <w:r>
        <w:t>2015:</w:t>
      </w:r>
      <w:proofErr w:type="gramEnd"/>
      <w:r>
        <w:t xml:space="preserve">478, § </w:t>
      </w:r>
      <w:proofErr w:type="gramStart"/>
      <w:r>
        <w:t>39;</w:t>
      </w:r>
      <w:proofErr w:type="gramEnd"/>
      <w:r>
        <w:t xml:space="preserve"> 15/10/2018, 164/17-, WILD PINK/PINK LADY et al., </w:t>
      </w:r>
      <w:proofErr w:type="gramStart"/>
      <w:r>
        <w:t>EU:T</w:t>
      </w:r>
      <w:proofErr w:type="gramEnd"/>
      <w:r>
        <w:t>:</w:t>
      </w:r>
      <w:proofErr w:type="gramStart"/>
      <w:r>
        <w:t>2018:</w:t>
      </w:r>
      <w:proofErr w:type="gramEnd"/>
      <w:r>
        <w:t>678, § 58).</w:t>
      </w:r>
    </w:p>
    <w:p w14:paraId="47C88894" w14:textId="77777777" w:rsidR="0072757D" w:rsidRDefault="001169F4">
      <w:pPr>
        <w:pStyle w:val="Paragraphedeliste"/>
        <w:numPr>
          <w:ilvl w:val="0"/>
          <w:numId w:val="8"/>
        </w:numPr>
        <w:tabs>
          <w:tab w:val="left" w:pos="1296"/>
          <w:tab w:val="left" w:pos="1298"/>
        </w:tabs>
        <w:ind w:right="161"/>
        <w:rPr>
          <w:sz w:val="24"/>
        </w:rPr>
      </w:pPr>
      <w:r>
        <w:rPr>
          <w:sz w:val="24"/>
        </w:rPr>
        <w:t xml:space="preserve">Si la connaissance d’une langue étrangère ne peut être présumée, il s’agit d’une règle flexible et la connaissance éventuelle de termes étrangers par le public pertinent doit être appréciée au cas par cas (03/09/2009, 394/08- P, ZIPCAR/CICAR, </w:t>
      </w:r>
      <w:proofErr w:type="gramStart"/>
      <w:r>
        <w:rPr>
          <w:sz w:val="24"/>
        </w:rPr>
        <w:t>EU:C:2009:</w:t>
      </w:r>
      <w:proofErr w:type="gramEnd"/>
      <w:r>
        <w:rPr>
          <w:sz w:val="24"/>
        </w:rPr>
        <w:t>334, § 51), étant donné qu’il est particulièrement pertinent de savoir si les mots en cause dans la langue étrangère sont très proches</w:t>
      </w:r>
    </w:p>
    <w:p w14:paraId="47C88895" w14:textId="77777777" w:rsidR="0072757D" w:rsidRDefault="0072757D">
      <w:pPr>
        <w:pStyle w:val="Corpsdetexte"/>
        <w:rPr>
          <w:sz w:val="18"/>
        </w:rPr>
      </w:pPr>
    </w:p>
    <w:p w14:paraId="47C88896" w14:textId="77777777" w:rsidR="0072757D" w:rsidRDefault="0072757D">
      <w:pPr>
        <w:pStyle w:val="Corpsdetexte"/>
        <w:rPr>
          <w:sz w:val="18"/>
        </w:rPr>
      </w:pPr>
    </w:p>
    <w:p w14:paraId="47C88897" w14:textId="77777777" w:rsidR="0072757D" w:rsidRDefault="0072757D">
      <w:pPr>
        <w:pStyle w:val="Corpsdetexte"/>
        <w:rPr>
          <w:sz w:val="18"/>
        </w:rPr>
      </w:pPr>
    </w:p>
    <w:p w14:paraId="47C88898" w14:textId="77777777" w:rsidR="0072757D" w:rsidRDefault="0072757D">
      <w:pPr>
        <w:pStyle w:val="Corpsdetexte"/>
        <w:spacing w:before="115"/>
        <w:rPr>
          <w:sz w:val="18"/>
        </w:rPr>
      </w:pPr>
    </w:p>
    <w:p w14:paraId="47C88899" w14:textId="77777777" w:rsidR="0072757D" w:rsidRPr="005943EF" w:rsidRDefault="001169F4">
      <w:pPr>
        <w:spacing w:before="1"/>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89A"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89B" w14:textId="77777777" w:rsidR="0072757D" w:rsidRDefault="001169F4">
      <w:pPr>
        <w:pStyle w:val="Corpsdetexte"/>
        <w:spacing w:before="204"/>
        <w:ind w:left="1298" w:right="84"/>
      </w:pPr>
      <w:r>
        <w:rPr>
          <w:noProof/>
        </w:rPr>
        <w:lastRenderedPageBreak/>
        <mc:AlternateContent>
          <mc:Choice Requires="wps">
            <w:drawing>
              <wp:anchor distT="0" distB="0" distL="0" distR="0" simplePos="0" relativeHeight="15734784" behindDoc="0" locked="0" layoutInCell="1" allowOverlap="1" wp14:anchorId="47C88A37" wp14:editId="47C88A38">
                <wp:simplePos x="0" y="0"/>
                <wp:positionH relativeFrom="page">
                  <wp:posOffset>270575</wp:posOffset>
                </wp:positionH>
                <wp:positionV relativeFrom="page">
                  <wp:posOffset>1114363</wp:posOffset>
                </wp:positionV>
                <wp:extent cx="146050" cy="92100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7E"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37" id="Textbox 15" o:spid="_x0000_s1034" type="#_x0000_t202" style="position:absolute;left:0;text-align:left;margin-left:21.3pt;margin-top:87.75pt;width:11.5pt;height:725.2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" filled="f" stroked="f">
                <v:textbox style="layout-flow:vertical;mso-layout-flow-alt:bottom-to-top" inset="0,0,0,0">
                  <w:txbxContent>
                    <w:p w14:paraId="47C88A7E"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proofErr w:type="gramStart"/>
      <w:r>
        <w:t>des</w:t>
      </w:r>
      <w:proofErr w:type="gramEnd"/>
      <w:r>
        <w:t xml:space="preserve"> mots équivalents dans la langue officielle du territoire pertinent, par exemple en Espagne et en Italie.</w:t>
      </w:r>
    </w:p>
    <w:p w14:paraId="47C8889C" w14:textId="77777777" w:rsidR="0072757D" w:rsidRDefault="001169F4">
      <w:pPr>
        <w:pStyle w:val="Paragraphedeliste"/>
        <w:numPr>
          <w:ilvl w:val="0"/>
          <w:numId w:val="8"/>
        </w:numPr>
        <w:tabs>
          <w:tab w:val="left" w:pos="1296"/>
          <w:tab w:val="left" w:pos="1298"/>
        </w:tabs>
        <w:ind w:right="159"/>
        <w:rPr>
          <w:sz w:val="24"/>
        </w:rPr>
      </w:pPr>
      <w:r>
        <w:rPr>
          <w:sz w:val="24"/>
        </w:rPr>
        <w:t xml:space="preserve">L’anglais élémentaire et le vocabulaire anglais de base sont supposés être largement compris dans l’ensemble de l’UE. Toutefois, en particulier en ce qui concerne le grand public hispanophone, le Tribunal a confirmé qu’il est composé d’une partie significative de consommateurs qui ne comprennent pas l’anglais et d’une autre proportion significative qui le comprend [16/12/2015-, 356/14, </w:t>
      </w:r>
      <w:proofErr w:type="spellStart"/>
      <w:r>
        <w:rPr>
          <w:sz w:val="24"/>
        </w:rPr>
        <w:t>Kerashot</w:t>
      </w:r>
      <w:proofErr w:type="spellEnd"/>
      <w:r>
        <w:rPr>
          <w:sz w:val="24"/>
        </w:rPr>
        <w:t>/K</w:t>
      </w:r>
      <w:r>
        <w:rPr>
          <w:spacing w:val="-14"/>
          <w:sz w:val="24"/>
        </w:rPr>
        <w:t xml:space="preserve"> </w:t>
      </w:r>
      <w:r>
        <w:rPr>
          <w:sz w:val="24"/>
        </w:rPr>
        <w:t>KERASOL</w:t>
      </w:r>
      <w:r>
        <w:rPr>
          <w:spacing w:val="-15"/>
          <w:sz w:val="24"/>
        </w:rPr>
        <w:t xml:space="preserve"> </w:t>
      </w:r>
      <w:r>
        <w:rPr>
          <w:sz w:val="24"/>
        </w:rPr>
        <w:t>(fig.),</w:t>
      </w:r>
      <w:r>
        <w:rPr>
          <w:spacing w:val="-15"/>
          <w:sz w:val="24"/>
        </w:rPr>
        <w:t xml:space="preserve"> </w:t>
      </w:r>
      <w:proofErr w:type="gramStart"/>
      <w:r>
        <w:rPr>
          <w:sz w:val="24"/>
        </w:rPr>
        <w:t>EU:T</w:t>
      </w:r>
      <w:proofErr w:type="gramEnd"/>
      <w:r>
        <w:rPr>
          <w:sz w:val="24"/>
        </w:rPr>
        <w:t>:</w:t>
      </w:r>
      <w:proofErr w:type="gramStart"/>
      <w:r>
        <w:rPr>
          <w:sz w:val="24"/>
        </w:rPr>
        <w:t>2015:</w:t>
      </w:r>
      <w:proofErr w:type="gramEnd"/>
      <w:r>
        <w:rPr>
          <w:sz w:val="24"/>
        </w:rPr>
        <w:t>978,</w:t>
      </w:r>
      <w:r>
        <w:rPr>
          <w:spacing w:val="-15"/>
          <w:sz w:val="24"/>
        </w:rPr>
        <w:t xml:space="preserve"> </w:t>
      </w:r>
      <w:r>
        <w:rPr>
          <w:sz w:val="24"/>
        </w:rPr>
        <w:t>§</w:t>
      </w:r>
      <w:r>
        <w:rPr>
          <w:spacing w:val="-14"/>
          <w:sz w:val="24"/>
        </w:rPr>
        <w:t xml:space="preserve"> </w:t>
      </w:r>
      <w:proofErr w:type="gramStart"/>
      <w:r>
        <w:rPr>
          <w:sz w:val="24"/>
        </w:rPr>
        <w:t>54;</w:t>
      </w:r>
      <w:proofErr w:type="gramEnd"/>
      <w:r>
        <w:rPr>
          <w:spacing w:val="-15"/>
          <w:sz w:val="24"/>
        </w:rPr>
        <w:t xml:space="preserve"> </w:t>
      </w:r>
      <w:r>
        <w:rPr>
          <w:sz w:val="24"/>
        </w:rPr>
        <w:t>10/10/2012,</w:t>
      </w:r>
      <w:r>
        <w:rPr>
          <w:spacing w:val="-15"/>
          <w:sz w:val="24"/>
        </w:rPr>
        <w:t xml:space="preserve"> </w:t>
      </w:r>
      <w:r>
        <w:rPr>
          <w:sz w:val="24"/>
        </w:rPr>
        <w:t>569/10-,</w:t>
      </w:r>
      <w:r>
        <w:rPr>
          <w:spacing w:val="-15"/>
          <w:sz w:val="24"/>
        </w:rPr>
        <w:t xml:space="preserve"> </w:t>
      </w:r>
      <w:r>
        <w:rPr>
          <w:sz w:val="24"/>
        </w:rPr>
        <w:t xml:space="preserve">BIMBO DOUGHNUTS/DONUT et al., </w:t>
      </w:r>
      <w:proofErr w:type="gramStart"/>
      <w:r>
        <w:rPr>
          <w:sz w:val="24"/>
        </w:rPr>
        <w:t>EU:T</w:t>
      </w:r>
      <w:proofErr w:type="gramEnd"/>
      <w:r>
        <w:rPr>
          <w:sz w:val="24"/>
        </w:rPr>
        <w:t>:</w:t>
      </w:r>
      <w:proofErr w:type="gramStart"/>
      <w:r>
        <w:rPr>
          <w:sz w:val="24"/>
        </w:rPr>
        <w:t>2012:</w:t>
      </w:r>
      <w:proofErr w:type="gramEnd"/>
      <w:r>
        <w:rPr>
          <w:sz w:val="24"/>
        </w:rPr>
        <w:t>535, § 65).</w:t>
      </w:r>
    </w:p>
    <w:p w14:paraId="47C8889D" w14:textId="77777777" w:rsidR="0072757D" w:rsidRDefault="001169F4">
      <w:pPr>
        <w:pStyle w:val="Paragraphedeliste"/>
        <w:numPr>
          <w:ilvl w:val="0"/>
          <w:numId w:val="8"/>
        </w:numPr>
        <w:tabs>
          <w:tab w:val="left" w:pos="1296"/>
          <w:tab w:val="left" w:pos="1298"/>
        </w:tabs>
        <w:spacing w:before="239"/>
        <w:ind w:right="165"/>
        <w:rPr>
          <w:sz w:val="24"/>
        </w:rPr>
      </w:pPr>
      <w:r>
        <w:rPr>
          <w:sz w:val="24"/>
        </w:rPr>
        <w:t>En l’espèce, l’élément commun est</w:t>
      </w:r>
      <w:proofErr w:type="gramStart"/>
      <w:r>
        <w:rPr>
          <w:sz w:val="24"/>
        </w:rPr>
        <w:t xml:space="preserve"> «GOLDEN</w:t>
      </w:r>
      <w:proofErr w:type="gramEnd"/>
      <w:r>
        <w:rPr>
          <w:sz w:val="24"/>
        </w:rPr>
        <w:t>» plutôt que</w:t>
      </w:r>
      <w:proofErr w:type="gramStart"/>
      <w:r>
        <w:rPr>
          <w:sz w:val="24"/>
        </w:rPr>
        <w:t xml:space="preserve"> «GOLD</w:t>
      </w:r>
      <w:proofErr w:type="gramEnd"/>
      <w:r>
        <w:rPr>
          <w:sz w:val="24"/>
        </w:rPr>
        <w:t xml:space="preserve">». </w:t>
      </w:r>
      <w:proofErr w:type="gramStart"/>
      <w:r>
        <w:rPr>
          <w:sz w:val="24"/>
        </w:rPr>
        <w:t>L’ «or»</w:t>
      </w:r>
      <w:proofErr w:type="gramEnd"/>
      <w:r>
        <w:rPr>
          <w:sz w:val="24"/>
        </w:rPr>
        <w:t xml:space="preserve"> est couramment utilisé pour faire référence au métal précieux et avec une qualité supérieure</w:t>
      </w:r>
      <w:r>
        <w:rPr>
          <w:spacing w:val="-13"/>
          <w:sz w:val="24"/>
        </w:rPr>
        <w:t xml:space="preserve"> </w:t>
      </w:r>
      <w:r>
        <w:rPr>
          <w:sz w:val="24"/>
        </w:rPr>
        <w:t>et</w:t>
      </w:r>
      <w:r>
        <w:rPr>
          <w:spacing w:val="-14"/>
          <w:sz w:val="24"/>
        </w:rPr>
        <w:t xml:space="preserve"> </w:t>
      </w:r>
      <w:r>
        <w:rPr>
          <w:sz w:val="24"/>
        </w:rPr>
        <w:t>des</w:t>
      </w:r>
      <w:r>
        <w:rPr>
          <w:spacing w:val="-14"/>
          <w:sz w:val="24"/>
        </w:rPr>
        <w:t xml:space="preserve"> </w:t>
      </w:r>
      <w:r>
        <w:rPr>
          <w:sz w:val="24"/>
        </w:rPr>
        <w:t>meilleures</w:t>
      </w:r>
      <w:r>
        <w:rPr>
          <w:spacing w:val="-14"/>
          <w:sz w:val="24"/>
        </w:rPr>
        <w:t xml:space="preserve"> </w:t>
      </w:r>
      <w:r>
        <w:rPr>
          <w:sz w:val="24"/>
        </w:rPr>
        <w:t>performances</w:t>
      </w:r>
      <w:r>
        <w:rPr>
          <w:spacing w:val="-14"/>
          <w:sz w:val="24"/>
        </w:rPr>
        <w:t xml:space="preserve"> </w:t>
      </w:r>
      <w:r>
        <w:rPr>
          <w:sz w:val="24"/>
        </w:rPr>
        <w:t>(dans</w:t>
      </w:r>
      <w:r>
        <w:rPr>
          <w:spacing w:val="-14"/>
          <w:sz w:val="24"/>
        </w:rPr>
        <w:t xml:space="preserve"> </w:t>
      </w:r>
      <w:r>
        <w:rPr>
          <w:sz w:val="24"/>
        </w:rPr>
        <w:t>les</w:t>
      </w:r>
      <w:r>
        <w:rPr>
          <w:spacing w:val="-14"/>
          <w:sz w:val="24"/>
        </w:rPr>
        <w:t xml:space="preserve"> </w:t>
      </w:r>
      <w:r>
        <w:rPr>
          <w:sz w:val="24"/>
        </w:rPr>
        <w:t>compétitions</w:t>
      </w:r>
      <w:r>
        <w:rPr>
          <w:spacing w:val="-13"/>
          <w:sz w:val="24"/>
        </w:rPr>
        <w:t xml:space="preserve"> </w:t>
      </w:r>
      <w:r>
        <w:rPr>
          <w:sz w:val="24"/>
        </w:rPr>
        <w:t>et</w:t>
      </w:r>
      <w:r>
        <w:rPr>
          <w:spacing w:val="-14"/>
          <w:sz w:val="24"/>
        </w:rPr>
        <w:t xml:space="preserve"> </w:t>
      </w:r>
      <w:r>
        <w:rPr>
          <w:sz w:val="24"/>
        </w:rPr>
        <w:t>le</w:t>
      </w:r>
      <w:r>
        <w:rPr>
          <w:spacing w:val="-15"/>
          <w:sz w:val="24"/>
        </w:rPr>
        <w:t xml:space="preserve"> </w:t>
      </w:r>
      <w:r>
        <w:rPr>
          <w:sz w:val="24"/>
        </w:rPr>
        <w:t>sport,</w:t>
      </w:r>
      <w:r>
        <w:rPr>
          <w:spacing w:val="-15"/>
          <w:sz w:val="24"/>
        </w:rPr>
        <w:t xml:space="preserve"> </w:t>
      </w:r>
      <w:proofErr w:type="gramStart"/>
      <w:r>
        <w:rPr>
          <w:sz w:val="24"/>
        </w:rPr>
        <w:t>l’</w:t>
      </w:r>
      <w:r>
        <w:rPr>
          <w:spacing w:val="-15"/>
          <w:sz w:val="24"/>
        </w:rPr>
        <w:t xml:space="preserve"> </w:t>
      </w:r>
      <w:r>
        <w:rPr>
          <w:sz w:val="24"/>
        </w:rPr>
        <w:t>«or»</w:t>
      </w:r>
      <w:proofErr w:type="gramEnd"/>
      <w:r>
        <w:rPr>
          <w:sz w:val="24"/>
        </w:rPr>
        <w:t xml:space="preserve"> est</w:t>
      </w:r>
      <w:r>
        <w:rPr>
          <w:spacing w:val="-3"/>
          <w:sz w:val="24"/>
        </w:rPr>
        <w:t xml:space="preserve"> </w:t>
      </w:r>
      <w:r>
        <w:rPr>
          <w:sz w:val="24"/>
        </w:rPr>
        <w:t>le</w:t>
      </w:r>
      <w:r>
        <w:rPr>
          <w:spacing w:val="-4"/>
          <w:sz w:val="24"/>
        </w:rPr>
        <w:t xml:space="preserve"> </w:t>
      </w:r>
      <w:r>
        <w:rPr>
          <w:sz w:val="24"/>
        </w:rPr>
        <w:t>plus</w:t>
      </w:r>
      <w:r>
        <w:rPr>
          <w:spacing w:val="-3"/>
          <w:sz w:val="24"/>
        </w:rPr>
        <w:t xml:space="preserve"> </w:t>
      </w:r>
      <w:r>
        <w:rPr>
          <w:sz w:val="24"/>
        </w:rPr>
        <w:t>élevé</w:t>
      </w:r>
      <w:r>
        <w:rPr>
          <w:spacing w:val="-5"/>
          <w:sz w:val="24"/>
        </w:rPr>
        <w:t xml:space="preserve"> </w:t>
      </w:r>
      <w:r>
        <w:rPr>
          <w:sz w:val="24"/>
        </w:rPr>
        <w:t>des</w:t>
      </w:r>
      <w:r>
        <w:rPr>
          <w:spacing w:val="-3"/>
          <w:sz w:val="24"/>
        </w:rPr>
        <w:t xml:space="preserve"> </w:t>
      </w:r>
      <w:r>
        <w:rPr>
          <w:sz w:val="24"/>
        </w:rPr>
        <w:t>trois</w:t>
      </w:r>
      <w:r>
        <w:rPr>
          <w:spacing w:val="-3"/>
          <w:sz w:val="24"/>
        </w:rPr>
        <w:t xml:space="preserve"> </w:t>
      </w:r>
      <w:r>
        <w:rPr>
          <w:sz w:val="24"/>
        </w:rPr>
        <w:t>métaux,</w:t>
      </w:r>
      <w:r>
        <w:rPr>
          <w:spacing w:val="-3"/>
          <w:sz w:val="24"/>
        </w:rPr>
        <w:t xml:space="preserve"> </w:t>
      </w:r>
      <w:r>
        <w:rPr>
          <w:sz w:val="24"/>
        </w:rPr>
        <w:t>les</w:t>
      </w:r>
      <w:r>
        <w:rPr>
          <w:spacing w:val="-3"/>
          <w:sz w:val="24"/>
        </w:rPr>
        <w:t xml:space="preserve"> </w:t>
      </w:r>
      <w:r>
        <w:rPr>
          <w:sz w:val="24"/>
        </w:rPr>
        <w:t>autres</w:t>
      </w:r>
      <w:r>
        <w:rPr>
          <w:spacing w:val="-3"/>
          <w:sz w:val="24"/>
        </w:rPr>
        <w:t xml:space="preserve"> </w:t>
      </w:r>
      <w:r>
        <w:rPr>
          <w:sz w:val="24"/>
        </w:rPr>
        <w:t>étant</w:t>
      </w:r>
      <w:proofErr w:type="gramStart"/>
      <w:r>
        <w:rPr>
          <w:spacing w:val="-3"/>
          <w:sz w:val="24"/>
        </w:rPr>
        <w:t xml:space="preserve"> </w:t>
      </w:r>
      <w:r>
        <w:rPr>
          <w:sz w:val="24"/>
        </w:rPr>
        <w:t>«argent</w:t>
      </w:r>
      <w:proofErr w:type="gramEnd"/>
      <w:r>
        <w:rPr>
          <w:sz w:val="24"/>
        </w:rPr>
        <w:t>»</w:t>
      </w:r>
      <w:r>
        <w:rPr>
          <w:spacing w:val="-3"/>
          <w:sz w:val="24"/>
        </w:rPr>
        <w:t xml:space="preserve"> </w:t>
      </w:r>
      <w:r>
        <w:rPr>
          <w:sz w:val="24"/>
        </w:rPr>
        <w:t>pour</w:t>
      </w:r>
      <w:r>
        <w:rPr>
          <w:spacing w:val="-3"/>
          <w:sz w:val="24"/>
        </w:rPr>
        <w:t xml:space="preserve"> </w:t>
      </w:r>
      <w:r>
        <w:rPr>
          <w:sz w:val="24"/>
        </w:rPr>
        <w:t>la</w:t>
      </w:r>
      <w:r>
        <w:rPr>
          <w:spacing w:val="-4"/>
          <w:sz w:val="24"/>
        </w:rPr>
        <w:t xml:space="preserve"> </w:t>
      </w:r>
      <w:r>
        <w:rPr>
          <w:sz w:val="24"/>
        </w:rPr>
        <w:t>deuxième</w:t>
      </w:r>
      <w:r>
        <w:rPr>
          <w:spacing w:val="-2"/>
          <w:sz w:val="24"/>
        </w:rPr>
        <w:t xml:space="preserve"> </w:t>
      </w:r>
      <w:r>
        <w:rPr>
          <w:sz w:val="24"/>
        </w:rPr>
        <w:t>place et</w:t>
      </w:r>
      <w:proofErr w:type="gramStart"/>
      <w:r>
        <w:rPr>
          <w:sz w:val="24"/>
        </w:rPr>
        <w:t xml:space="preserve"> «bronze</w:t>
      </w:r>
      <w:proofErr w:type="gramEnd"/>
      <w:r>
        <w:rPr>
          <w:sz w:val="24"/>
        </w:rPr>
        <w:t xml:space="preserve">» pour la troisième place). </w:t>
      </w:r>
      <w:proofErr w:type="gramStart"/>
      <w:r>
        <w:rPr>
          <w:sz w:val="24"/>
        </w:rPr>
        <w:t>«Golden</w:t>
      </w:r>
      <w:proofErr w:type="gramEnd"/>
      <w:r>
        <w:rPr>
          <w:sz w:val="24"/>
        </w:rPr>
        <w:t>» dans le sens de</w:t>
      </w:r>
      <w:proofErr w:type="gramStart"/>
      <w:r>
        <w:rPr>
          <w:sz w:val="24"/>
        </w:rPr>
        <w:t xml:space="preserve"> «excellent</w:t>
      </w:r>
      <w:proofErr w:type="gramEnd"/>
      <w:r>
        <w:rPr>
          <w:sz w:val="24"/>
        </w:rPr>
        <w:t xml:space="preserve">, </w:t>
      </w:r>
      <w:proofErr w:type="gramStart"/>
      <w:r>
        <w:rPr>
          <w:sz w:val="24"/>
        </w:rPr>
        <w:t>merveilleux;</w:t>
      </w:r>
      <w:proofErr w:type="gramEnd"/>
      <w:r>
        <w:rPr>
          <w:sz w:val="24"/>
        </w:rPr>
        <w:t xml:space="preserve"> </w:t>
      </w:r>
      <w:proofErr w:type="gramStart"/>
      <w:r>
        <w:rPr>
          <w:sz w:val="24"/>
        </w:rPr>
        <w:t>superlatif»</w:t>
      </w:r>
      <w:proofErr w:type="gramEnd"/>
      <w:r>
        <w:rPr>
          <w:sz w:val="24"/>
        </w:rPr>
        <w:t>, qui est la seule signification pertinente que le terme peut avoir pour les produits et services en cause pour les consommateurs anglophones, ne saurait être considéré comme faisant partie de l’anglais élémentaire.</w:t>
      </w:r>
    </w:p>
    <w:p w14:paraId="47C8889E" w14:textId="77777777" w:rsidR="0072757D" w:rsidRDefault="001169F4">
      <w:pPr>
        <w:pStyle w:val="Paragraphedeliste"/>
        <w:numPr>
          <w:ilvl w:val="0"/>
          <w:numId w:val="8"/>
        </w:numPr>
        <w:tabs>
          <w:tab w:val="left" w:pos="1296"/>
          <w:tab w:val="left" w:pos="1298"/>
        </w:tabs>
        <w:spacing w:before="239"/>
        <w:rPr>
          <w:sz w:val="24"/>
        </w:rPr>
      </w:pPr>
      <w:r>
        <w:rPr>
          <w:sz w:val="24"/>
        </w:rPr>
        <w:t>La comparaison des signes sera appréciée du point de vue de la partie italophone et</w:t>
      </w:r>
      <w:r>
        <w:rPr>
          <w:spacing w:val="-5"/>
          <w:sz w:val="24"/>
        </w:rPr>
        <w:t xml:space="preserve"> </w:t>
      </w:r>
      <w:r>
        <w:rPr>
          <w:sz w:val="24"/>
        </w:rPr>
        <w:t>hispanophone</w:t>
      </w:r>
      <w:r>
        <w:rPr>
          <w:spacing w:val="-7"/>
          <w:sz w:val="24"/>
        </w:rPr>
        <w:t xml:space="preserve"> </w:t>
      </w:r>
      <w:r>
        <w:rPr>
          <w:sz w:val="24"/>
        </w:rPr>
        <w:t>du</w:t>
      </w:r>
      <w:r>
        <w:rPr>
          <w:spacing w:val="-6"/>
          <w:sz w:val="24"/>
        </w:rPr>
        <w:t xml:space="preserve"> </w:t>
      </w:r>
      <w:r>
        <w:rPr>
          <w:sz w:val="24"/>
        </w:rPr>
        <w:t>public,</w:t>
      </w:r>
      <w:r>
        <w:rPr>
          <w:spacing w:val="-6"/>
          <w:sz w:val="24"/>
        </w:rPr>
        <w:t xml:space="preserve"> </w:t>
      </w:r>
      <w:r>
        <w:rPr>
          <w:sz w:val="24"/>
        </w:rPr>
        <w:t>étant</w:t>
      </w:r>
      <w:r>
        <w:rPr>
          <w:spacing w:val="-6"/>
          <w:sz w:val="24"/>
        </w:rPr>
        <w:t xml:space="preserve"> </w:t>
      </w:r>
      <w:r>
        <w:rPr>
          <w:sz w:val="24"/>
        </w:rPr>
        <w:t>donné</w:t>
      </w:r>
      <w:r>
        <w:rPr>
          <w:spacing w:val="-7"/>
          <w:sz w:val="24"/>
        </w:rPr>
        <w:t xml:space="preserve"> </w:t>
      </w:r>
      <w:r>
        <w:rPr>
          <w:sz w:val="24"/>
        </w:rPr>
        <w:t>qu’il</w:t>
      </w:r>
      <w:r>
        <w:rPr>
          <w:spacing w:val="-6"/>
          <w:sz w:val="24"/>
        </w:rPr>
        <w:t xml:space="preserve"> </w:t>
      </w:r>
      <w:r>
        <w:rPr>
          <w:sz w:val="24"/>
        </w:rPr>
        <w:t>ne</w:t>
      </w:r>
      <w:r>
        <w:rPr>
          <w:spacing w:val="-7"/>
          <w:sz w:val="24"/>
        </w:rPr>
        <w:t xml:space="preserve"> </w:t>
      </w:r>
      <w:r>
        <w:rPr>
          <w:sz w:val="24"/>
        </w:rPr>
        <w:t>saurait</w:t>
      </w:r>
      <w:r>
        <w:rPr>
          <w:spacing w:val="-5"/>
          <w:sz w:val="24"/>
        </w:rPr>
        <w:t xml:space="preserve"> </w:t>
      </w:r>
      <w:r>
        <w:rPr>
          <w:sz w:val="24"/>
        </w:rPr>
        <w:t>être</w:t>
      </w:r>
      <w:r>
        <w:rPr>
          <w:spacing w:val="-7"/>
          <w:sz w:val="24"/>
        </w:rPr>
        <w:t xml:space="preserve"> </w:t>
      </w:r>
      <w:r>
        <w:rPr>
          <w:sz w:val="24"/>
        </w:rPr>
        <w:t>présumé</w:t>
      </w:r>
      <w:r>
        <w:rPr>
          <w:spacing w:val="-6"/>
          <w:sz w:val="24"/>
        </w:rPr>
        <w:t xml:space="preserve"> </w:t>
      </w:r>
      <w:r>
        <w:rPr>
          <w:sz w:val="24"/>
        </w:rPr>
        <w:t>que</w:t>
      </w:r>
      <w:r>
        <w:rPr>
          <w:spacing w:val="-7"/>
          <w:sz w:val="24"/>
        </w:rPr>
        <w:t xml:space="preserve"> </w:t>
      </w:r>
      <w:r>
        <w:rPr>
          <w:sz w:val="24"/>
        </w:rPr>
        <w:t>l’élément verbal</w:t>
      </w:r>
      <w:r>
        <w:rPr>
          <w:spacing w:val="-15"/>
          <w:sz w:val="24"/>
        </w:rPr>
        <w:t xml:space="preserve"> </w:t>
      </w:r>
      <w:r>
        <w:rPr>
          <w:sz w:val="24"/>
        </w:rPr>
        <w:t>commun</w:t>
      </w:r>
      <w:r>
        <w:rPr>
          <w:spacing w:val="-15"/>
          <w:sz w:val="24"/>
        </w:rPr>
        <w:t xml:space="preserve"> </w:t>
      </w:r>
      <w:r>
        <w:rPr>
          <w:sz w:val="24"/>
        </w:rPr>
        <w:t>non</w:t>
      </w:r>
      <w:r>
        <w:rPr>
          <w:spacing w:val="-15"/>
          <w:sz w:val="24"/>
        </w:rPr>
        <w:t xml:space="preserve"> </w:t>
      </w:r>
      <w:r>
        <w:rPr>
          <w:sz w:val="24"/>
        </w:rPr>
        <w:t>distinctif</w:t>
      </w:r>
      <w:proofErr w:type="gramStart"/>
      <w:r>
        <w:rPr>
          <w:spacing w:val="-15"/>
          <w:sz w:val="24"/>
        </w:rPr>
        <w:t xml:space="preserve"> </w:t>
      </w:r>
      <w:r>
        <w:rPr>
          <w:sz w:val="24"/>
        </w:rPr>
        <w:t>«GOLDEN</w:t>
      </w:r>
      <w:proofErr w:type="gramEnd"/>
      <w:r>
        <w:rPr>
          <w:sz w:val="24"/>
        </w:rPr>
        <w:t>»</w:t>
      </w:r>
      <w:r>
        <w:rPr>
          <w:spacing w:val="-15"/>
          <w:sz w:val="24"/>
        </w:rPr>
        <w:t xml:space="preserve"> </w:t>
      </w:r>
      <w:r>
        <w:rPr>
          <w:sz w:val="24"/>
        </w:rPr>
        <w:t>est</w:t>
      </w:r>
      <w:r>
        <w:rPr>
          <w:spacing w:val="-14"/>
          <w:sz w:val="24"/>
        </w:rPr>
        <w:t xml:space="preserve"> </w:t>
      </w:r>
      <w:r>
        <w:rPr>
          <w:sz w:val="24"/>
        </w:rPr>
        <w:t>compris</w:t>
      </w:r>
      <w:r>
        <w:rPr>
          <w:spacing w:val="-15"/>
          <w:sz w:val="24"/>
        </w:rPr>
        <w:t xml:space="preserve"> </w:t>
      </w:r>
      <w:r>
        <w:rPr>
          <w:sz w:val="24"/>
        </w:rPr>
        <w:t>par</w:t>
      </w:r>
      <w:r>
        <w:rPr>
          <w:spacing w:val="-15"/>
          <w:sz w:val="24"/>
        </w:rPr>
        <w:t xml:space="preserve"> </w:t>
      </w:r>
      <w:r>
        <w:rPr>
          <w:sz w:val="24"/>
        </w:rPr>
        <w:t>tous</w:t>
      </w:r>
      <w:r>
        <w:rPr>
          <w:spacing w:val="-12"/>
          <w:sz w:val="24"/>
        </w:rPr>
        <w:t xml:space="preserve"> </w:t>
      </w:r>
      <w:r>
        <w:rPr>
          <w:sz w:val="24"/>
        </w:rPr>
        <w:t>les</w:t>
      </w:r>
      <w:r>
        <w:rPr>
          <w:spacing w:val="-15"/>
          <w:sz w:val="24"/>
        </w:rPr>
        <w:t xml:space="preserve"> </w:t>
      </w:r>
      <w:r>
        <w:rPr>
          <w:sz w:val="24"/>
        </w:rPr>
        <w:t>consommateurs moyens</w:t>
      </w:r>
      <w:r>
        <w:rPr>
          <w:spacing w:val="-13"/>
          <w:sz w:val="24"/>
        </w:rPr>
        <w:t xml:space="preserve"> </w:t>
      </w:r>
      <w:r>
        <w:rPr>
          <w:sz w:val="24"/>
        </w:rPr>
        <w:t>en</w:t>
      </w:r>
      <w:r>
        <w:rPr>
          <w:spacing w:val="-13"/>
          <w:sz w:val="24"/>
        </w:rPr>
        <w:t xml:space="preserve"> </w:t>
      </w:r>
      <w:r>
        <w:rPr>
          <w:sz w:val="24"/>
        </w:rPr>
        <w:t>Espagne</w:t>
      </w:r>
      <w:r>
        <w:rPr>
          <w:spacing w:val="-14"/>
          <w:sz w:val="24"/>
        </w:rPr>
        <w:t xml:space="preserve"> </w:t>
      </w:r>
      <w:r>
        <w:rPr>
          <w:sz w:val="24"/>
        </w:rPr>
        <w:t>et</w:t>
      </w:r>
      <w:r>
        <w:rPr>
          <w:spacing w:val="-10"/>
          <w:sz w:val="24"/>
        </w:rPr>
        <w:t xml:space="preserve"> </w:t>
      </w:r>
      <w:r>
        <w:rPr>
          <w:sz w:val="24"/>
        </w:rPr>
        <w:t>en</w:t>
      </w:r>
      <w:r>
        <w:rPr>
          <w:spacing w:val="-11"/>
          <w:sz w:val="24"/>
        </w:rPr>
        <w:t xml:space="preserve"> </w:t>
      </w:r>
      <w:r>
        <w:rPr>
          <w:sz w:val="24"/>
        </w:rPr>
        <w:t>Italie</w:t>
      </w:r>
      <w:r>
        <w:rPr>
          <w:spacing w:val="-11"/>
          <w:sz w:val="24"/>
        </w:rPr>
        <w:t xml:space="preserve"> </w:t>
      </w:r>
      <w:r>
        <w:rPr>
          <w:sz w:val="24"/>
        </w:rPr>
        <w:t>dans</w:t>
      </w:r>
      <w:r>
        <w:rPr>
          <w:spacing w:val="-13"/>
          <w:sz w:val="24"/>
        </w:rPr>
        <w:t xml:space="preserve"> </w:t>
      </w:r>
      <w:r>
        <w:rPr>
          <w:sz w:val="24"/>
        </w:rPr>
        <w:t>lesquels</w:t>
      </w:r>
      <w:r>
        <w:rPr>
          <w:spacing w:val="-12"/>
          <w:sz w:val="24"/>
        </w:rPr>
        <w:t xml:space="preserve"> </w:t>
      </w:r>
      <w:r>
        <w:rPr>
          <w:sz w:val="24"/>
        </w:rPr>
        <w:t>l’équivalent</w:t>
      </w:r>
      <w:r>
        <w:rPr>
          <w:spacing w:val="-13"/>
          <w:sz w:val="24"/>
        </w:rPr>
        <w:t xml:space="preserve"> </w:t>
      </w:r>
      <w:r>
        <w:rPr>
          <w:sz w:val="24"/>
        </w:rPr>
        <w:t>est</w:t>
      </w:r>
      <w:r>
        <w:rPr>
          <w:spacing w:val="-12"/>
          <w:sz w:val="24"/>
        </w:rPr>
        <w:t xml:space="preserve"> </w:t>
      </w:r>
      <w:r>
        <w:rPr>
          <w:sz w:val="24"/>
        </w:rPr>
        <w:t>très</w:t>
      </w:r>
      <w:r>
        <w:rPr>
          <w:spacing w:val="-11"/>
          <w:sz w:val="24"/>
        </w:rPr>
        <w:t xml:space="preserve"> </w:t>
      </w:r>
      <w:r>
        <w:rPr>
          <w:sz w:val="24"/>
        </w:rPr>
        <w:t>différent,</w:t>
      </w:r>
      <w:r>
        <w:rPr>
          <w:spacing w:val="-13"/>
          <w:sz w:val="24"/>
        </w:rPr>
        <w:t xml:space="preserve"> </w:t>
      </w:r>
      <w:r>
        <w:rPr>
          <w:sz w:val="24"/>
        </w:rPr>
        <w:t>à</w:t>
      </w:r>
      <w:r>
        <w:rPr>
          <w:spacing w:val="-9"/>
          <w:sz w:val="24"/>
        </w:rPr>
        <w:t xml:space="preserve"> </w:t>
      </w:r>
      <w:r>
        <w:rPr>
          <w:sz w:val="24"/>
        </w:rPr>
        <w:t xml:space="preserve">savoir Dorado (a) et </w:t>
      </w:r>
      <w:proofErr w:type="spellStart"/>
      <w:r>
        <w:rPr>
          <w:sz w:val="24"/>
        </w:rPr>
        <w:t>dorato</w:t>
      </w:r>
      <w:proofErr w:type="spellEnd"/>
      <w:r>
        <w:rPr>
          <w:sz w:val="24"/>
        </w:rPr>
        <w:t xml:space="preserve"> (a).</w:t>
      </w:r>
    </w:p>
    <w:p w14:paraId="47C8889F" w14:textId="77777777" w:rsidR="0072757D" w:rsidRDefault="001169F4">
      <w:pPr>
        <w:pStyle w:val="Paragraphedeliste"/>
        <w:numPr>
          <w:ilvl w:val="0"/>
          <w:numId w:val="8"/>
        </w:numPr>
        <w:tabs>
          <w:tab w:val="left" w:pos="1296"/>
          <w:tab w:val="left" w:pos="1298"/>
        </w:tabs>
        <w:spacing w:before="239"/>
        <w:ind w:right="163"/>
        <w:rPr>
          <w:sz w:val="24"/>
        </w:rPr>
      </w:pPr>
      <w:r>
        <w:rPr>
          <w:sz w:val="24"/>
        </w:rPr>
        <w:t>Par</w:t>
      </w:r>
      <w:r>
        <w:rPr>
          <w:spacing w:val="-7"/>
          <w:sz w:val="24"/>
        </w:rPr>
        <w:t xml:space="preserve"> </w:t>
      </w:r>
      <w:r>
        <w:rPr>
          <w:sz w:val="24"/>
        </w:rPr>
        <w:t>analogie,</w:t>
      </w:r>
      <w:r>
        <w:rPr>
          <w:spacing w:val="-6"/>
          <w:sz w:val="24"/>
        </w:rPr>
        <w:t xml:space="preserve"> </w:t>
      </w:r>
      <w:r>
        <w:rPr>
          <w:sz w:val="24"/>
        </w:rPr>
        <w:t>il</w:t>
      </w:r>
      <w:r>
        <w:rPr>
          <w:spacing w:val="-5"/>
          <w:sz w:val="24"/>
        </w:rPr>
        <w:t xml:space="preserve"> </w:t>
      </w:r>
      <w:r>
        <w:rPr>
          <w:sz w:val="24"/>
        </w:rPr>
        <w:t>est</w:t>
      </w:r>
      <w:r>
        <w:rPr>
          <w:spacing w:val="-3"/>
          <w:sz w:val="24"/>
        </w:rPr>
        <w:t xml:space="preserve"> </w:t>
      </w:r>
      <w:r>
        <w:rPr>
          <w:sz w:val="24"/>
        </w:rPr>
        <w:t>fait</w:t>
      </w:r>
      <w:r>
        <w:rPr>
          <w:spacing w:val="-5"/>
          <w:sz w:val="24"/>
        </w:rPr>
        <w:t xml:space="preserve"> </w:t>
      </w:r>
      <w:r>
        <w:rPr>
          <w:sz w:val="24"/>
        </w:rPr>
        <w:t>référence</w:t>
      </w:r>
      <w:r>
        <w:rPr>
          <w:spacing w:val="-4"/>
          <w:sz w:val="24"/>
        </w:rPr>
        <w:t xml:space="preserve"> </w:t>
      </w:r>
      <w:r>
        <w:rPr>
          <w:sz w:val="24"/>
        </w:rPr>
        <w:t>à</w:t>
      </w:r>
      <w:r>
        <w:rPr>
          <w:spacing w:val="-7"/>
          <w:sz w:val="24"/>
        </w:rPr>
        <w:t xml:space="preserve"> </w:t>
      </w:r>
      <w:r>
        <w:rPr>
          <w:sz w:val="24"/>
        </w:rPr>
        <w:t>l’arrêt</w:t>
      </w:r>
      <w:r>
        <w:rPr>
          <w:spacing w:val="-3"/>
          <w:sz w:val="24"/>
        </w:rPr>
        <w:t xml:space="preserve"> </w:t>
      </w:r>
      <w:r>
        <w:rPr>
          <w:sz w:val="24"/>
        </w:rPr>
        <w:t>Golden</w:t>
      </w:r>
      <w:r>
        <w:rPr>
          <w:spacing w:val="-3"/>
          <w:sz w:val="24"/>
        </w:rPr>
        <w:t xml:space="preserve"> </w:t>
      </w:r>
      <w:r>
        <w:rPr>
          <w:sz w:val="24"/>
        </w:rPr>
        <w:t>Balls,</w:t>
      </w:r>
      <w:r>
        <w:rPr>
          <w:spacing w:val="-6"/>
          <w:sz w:val="24"/>
        </w:rPr>
        <w:t xml:space="preserve"> </w:t>
      </w:r>
      <w:r>
        <w:rPr>
          <w:sz w:val="24"/>
        </w:rPr>
        <w:t>dans</w:t>
      </w:r>
      <w:r>
        <w:rPr>
          <w:spacing w:val="-6"/>
          <w:sz w:val="24"/>
        </w:rPr>
        <w:t xml:space="preserve"> </w:t>
      </w:r>
      <w:r>
        <w:rPr>
          <w:sz w:val="24"/>
        </w:rPr>
        <w:t>lequel</w:t>
      </w:r>
      <w:r>
        <w:rPr>
          <w:spacing w:val="-5"/>
          <w:sz w:val="24"/>
        </w:rPr>
        <w:t xml:space="preserve"> </w:t>
      </w:r>
      <w:r>
        <w:rPr>
          <w:sz w:val="24"/>
        </w:rPr>
        <w:t>il</w:t>
      </w:r>
      <w:r>
        <w:rPr>
          <w:spacing w:val="-5"/>
          <w:sz w:val="24"/>
        </w:rPr>
        <w:t xml:space="preserve"> </w:t>
      </w:r>
      <w:r>
        <w:rPr>
          <w:sz w:val="24"/>
        </w:rPr>
        <w:t>a</w:t>
      </w:r>
      <w:r>
        <w:rPr>
          <w:spacing w:val="-7"/>
          <w:sz w:val="24"/>
        </w:rPr>
        <w:t xml:space="preserve"> </w:t>
      </w:r>
      <w:r>
        <w:rPr>
          <w:sz w:val="24"/>
        </w:rPr>
        <w:t>été</w:t>
      </w:r>
      <w:r>
        <w:rPr>
          <w:spacing w:val="-4"/>
          <w:sz w:val="24"/>
        </w:rPr>
        <w:t xml:space="preserve"> </w:t>
      </w:r>
      <w:r>
        <w:rPr>
          <w:sz w:val="24"/>
        </w:rPr>
        <w:t>indiqué qu’il n’avait pas été établi que</w:t>
      </w:r>
      <w:proofErr w:type="gramStart"/>
      <w:r>
        <w:rPr>
          <w:sz w:val="24"/>
        </w:rPr>
        <w:t xml:space="preserve"> «GOLDEN</w:t>
      </w:r>
      <w:proofErr w:type="gramEnd"/>
      <w:r>
        <w:rPr>
          <w:sz w:val="24"/>
        </w:rPr>
        <w:t>» (et</w:t>
      </w:r>
      <w:proofErr w:type="gramStart"/>
      <w:r>
        <w:rPr>
          <w:sz w:val="24"/>
        </w:rPr>
        <w:t xml:space="preserve"> «BALLS</w:t>
      </w:r>
      <w:proofErr w:type="gramEnd"/>
      <w:r>
        <w:rPr>
          <w:sz w:val="24"/>
        </w:rPr>
        <w:t>») serait compris par le grand public de l’Union européenne, en particulier le public francophone (16/09/2013,-</w:t>
      </w:r>
      <w:r>
        <w:rPr>
          <w:spacing w:val="-5"/>
          <w:sz w:val="24"/>
        </w:rPr>
        <w:t xml:space="preserve"> </w:t>
      </w:r>
      <w:r>
        <w:rPr>
          <w:sz w:val="24"/>
        </w:rPr>
        <w:t>437/11,</w:t>
      </w:r>
      <w:r>
        <w:rPr>
          <w:spacing w:val="-4"/>
          <w:sz w:val="24"/>
        </w:rPr>
        <w:t xml:space="preserve"> </w:t>
      </w:r>
      <w:r>
        <w:rPr>
          <w:sz w:val="24"/>
        </w:rPr>
        <w:t>GOLDEN</w:t>
      </w:r>
      <w:r>
        <w:rPr>
          <w:spacing w:val="-5"/>
          <w:sz w:val="24"/>
        </w:rPr>
        <w:t xml:space="preserve"> </w:t>
      </w:r>
      <w:r>
        <w:rPr>
          <w:sz w:val="24"/>
        </w:rPr>
        <w:t>BALLS/BALLON</w:t>
      </w:r>
      <w:r>
        <w:rPr>
          <w:spacing w:val="-5"/>
          <w:sz w:val="24"/>
        </w:rPr>
        <w:t xml:space="preserve"> </w:t>
      </w:r>
      <w:r>
        <w:rPr>
          <w:sz w:val="24"/>
        </w:rPr>
        <w:t>D’OR,</w:t>
      </w:r>
      <w:r>
        <w:rPr>
          <w:spacing w:val="-4"/>
          <w:sz w:val="24"/>
        </w:rPr>
        <w:t xml:space="preserve"> </w:t>
      </w:r>
      <w:proofErr w:type="gramStart"/>
      <w:r>
        <w:rPr>
          <w:sz w:val="24"/>
        </w:rPr>
        <w:t>EU:T</w:t>
      </w:r>
      <w:proofErr w:type="gramEnd"/>
      <w:r>
        <w:rPr>
          <w:sz w:val="24"/>
        </w:rPr>
        <w:t>:</w:t>
      </w:r>
      <w:proofErr w:type="gramStart"/>
      <w:r>
        <w:rPr>
          <w:sz w:val="24"/>
        </w:rPr>
        <w:t>2013:</w:t>
      </w:r>
      <w:proofErr w:type="gramEnd"/>
      <w:r>
        <w:rPr>
          <w:sz w:val="24"/>
        </w:rPr>
        <w:t>441,</w:t>
      </w:r>
      <w:r>
        <w:rPr>
          <w:spacing w:val="-4"/>
          <w:sz w:val="24"/>
        </w:rPr>
        <w:t xml:space="preserve"> </w:t>
      </w:r>
      <w:r>
        <w:rPr>
          <w:sz w:val="24"/>
        </w:rPr>
        <w:t>§</w:t>
      </w:r>
      <w:r>
        <w:rPr>
          <w:spacing w:val="-4"/>
          <w:sz w:val="24"/>
        </w:rPr>
        <w:t xml:space="preserve"> </w:t>
      </w:r>
      <w:proofErr w:type="gramStart"/>
      <w:r>
        <w:rPr>
          <w:sz w:val="24"/>
        </w:rPr>
        <w:t>44;</w:t>
      </w:r>
      <w:proofErr w:type="gramEnd"/>
      <w:r>
        <w:rPr>
          <w:sz w:val="24"/>
        </w:rPr>
        <w:t xml:space="preserve"> 20/11/2014, 582/13- P, GOLDEN BALLS/BALLON D’OR, </w:t>
      </w:r>
      <w:proofErr w:type="gramStart"/>
      <w:r>
        <w:rPr>
          <w:sz w:val="24"/>
        </w:rPr>
        <w:t>EU:C:2014:</w:t>
      </w:r>
      <w:proofErr w:type="gramEnd"/>
      <w:r>
        <w:rPr>
          <w:sz w:val="24"/>
        </w:rPr>
        <w:t>2387, §</w:t>
      </w:r>
    </w:p>
    <w:p w14:paraId="47C888A0" w14:textId="77777777" w:rsidR="0072757D" w:rsidRDefault="001169F4">
      <w:pPr>
        <w:pStyle w:val="Corpsdetexte"/>
        <w:spacing w:line="276" w:lineRule="exact"/>
        <w:ind w:left="1298"/>
      </w:pPr>
      <w:r>
        <w:rPr>
          <w:spacing w:val="-2"/>
        </w:rPr>
        <w:t>50-</w:t>
      </w:r>
      <w:r>
        <w:rPr>
          <w:spacing w:val="-4"/>
        </w:rPr>
        <w:t>52).</w:t>
      </w:r>
    </w:p>
    <w:p w14:paraId="47C888A1" w14:textId="77777777" w:rsidR="0072757D" w:rsidRPr="004868DF" w:rsidRDefault="001169F4">
      <w:pPr>
        <w:pStyle w:val="Paragraphedeliste"/>
        <w:numPr>
          <w:ilvl w:val="0"/>
          <w:numId w:val="8"/>
        </w:numPr>
        <w:tabs>
          <w:tab w:val="left" w:pos="1296"/>
          <w:tab w:val="left" w:pos="1298"/>
        </w:tabs>
        <w:ind w:right="160"/>
        <w:rPr>
          <w:sz w:val="24"/>
          <w:highlight w:val="yellow"/>
        </w:rPr>
      </w:pPr>
      <w:r w:rsidRPr="004868DF">
        <w:rPr>
          <w:sz w:val="24"/>
          <w:highlight w:val="yellow"/>
        </w:rPr>
        <w:t>Par</w:t>
      </w:r>
      <w:r w:rsidRPr="004868DF">
        <w:rPr>
          <w:spacing w:val="-1"/>
          <w:sz w:val="24"/>
          <w:highlight w:val="yellow"/>
        </w:rPr>
        <w:t xml:space="preserve"> </w:t>
      </w:r>
      <w:r w:rsidRPr="004868DF">
        <w:rPr>
          <w:sz w:val="24"/>
          <w:highlight w:val="yellow"/>
        </w:rPr>
        <w:t>conséquent, en ce</w:t>
      </w:r>
      <w:r w:rsidRPr="004868DF">
        <w:rPr>
          <w:spacing w:val="-1"/>
          <w:sz w:val="24"/>
          <w:highlight w:val="yellow"/>
        </w:rPr>
        <w:t xml:space="preserve"> </w:t>
      </w:r>
      <w:r w:rsidRPr="004868DF">
        <w:rPr>
          <w:sz w:val="24"/>
          <w:highlight w:val="yellow"/>
        </w:rPr>
        <w:t>qui concerne</w:t>
      </w:r>
      <w:r w:rsidRPr="004868DF">
        <w:rPr>
          <w:spacing w:val="-1"/>
          <w:sz w:val="24"/>
          <w:highlight w:val="yellow"/>
        </w:rPr>
        <w:t xml:space="preserve"> </w:t>
      </w:r>
      <w:r w:rsidRPr="004868DF">
        <w:rPr>
          <w:sz w:val="24"/>
          <w:highlight w:val="yellow"/>
        </w:rPr>
        <w:t>les</w:t>
      </w:r>
      <w:r w:rsidRPr="004868DF">
        <w:rPr>
          <w:spacing w:val="-1"/>
          <w:sz w:val="24"/>
          <w:highlight w:val="yellow"/>
        </w:rPr>
        <w:t xml:space="preserve"> </w:t>
      </w:r>
      <w:r w:rsidRPr="004868DF">
        <w:rPr>
          <w:sz w:val="24"/>
          <w:highlight w:val="yellow"/>
        </w:rPr>
        <w:t>produits pertinents, l’élément</w:t>
      </w:r>
      <w:proofErr w:type="gramStart"/>
      <w:r w:rsidRPr="004868DF">
        <w:rPr>
          <w:sz w:val="24"/>
          <w:highlight w:val="yellow"/>
        </w:rPr>
        <w:t xml:space="preserve"> «GOLDEN</w:t>
      </w:r>
      <w:proofErr w:type="gramEnd"/>
      <w:r w:rsidRPr="004868DF">
        <w:rPr>
          <w:sz w:val="24"/>
          <w:highlight w:val="yellow"/>
        </w:rPr>
        <w:t>» possède un degré normal de caractère distinctif pour les consommateurs italophones et hispanophones [20/04/2022, R 1668/2021-5, GOLDEN GOOSE/GOLDEN (fig.) et al.]. C’est au moins le cas pour la partie non négligeable des consommateurs qui ne parlent pas et ne comprennent pas (suffisamment) l’anglais.</w:t>
      </w:r>
    </w:p>
    <w:p w14:paraId="47C888A2" w14:textId="77777777" w:rsidR="0072757D" w:rsidRDefault="001169F4">
      <w:pPr>
        <w:pStyle w:val="Paragraphedeliste"/>
        <w:numPr>
          <w:ilvl w:val="0"/>
          <w:numId w:val="8"/>
        </w:numPr>
        <w:tabs>
          <w:tab w:val="left" w:pos="1296"/>
          <w:tab w:val="left" w:pos="1298"/>
        </w:tabs>
        <w:spacing w:before="242"/>
        <w:ind w:right="164"/>
        <w:rPr>
          <w:sz w:val="24"/>
        </w:rPr>
      </w:pPr>
      <w:r>
        <w:rPr>
          <w:sz w:val="24"/>
        </w:rPr>
        <w:t>Les considérations qui précèdent concernant l’élément</w:t>
      </w:r>
      <w:proofErr w:type="gramStart"/>
      <w:r>
        <w:rPr>
          <w:sz w:val="24"/>
        </w:rPr>
        <w:t xml:space="preserve"> «GOLDEN</w:t>
      </w:r>
      <w:proofErr w:type="gramEnd"/>
      <w:r>
        <w:rPr>
          <w:sz w:val="24"/>
        </w:rPr>
        <w:t>» de la marque antérieure s’appliquent également à l’élément</w:t>
      </w:r>
      <w:proofErr w:type="gramStart"/>
      <w:r>
        <w:rPr>
          <w:sz w:val="24"/>
        </w:rPr>
        <w:t xml:space="preserve"> «GGOLDEN</w:t>
      </w:r>
      <w:proofErr w:type="gramEnd"/>
      <w:r>
        <w:rPr>
          <w:sz w:val="24"/>
        </w:rPr>
        <w:t>» du signe contesté.</w:t>
      </w:r>
    </w:p>
    <w:p w14:paraId="47C888A3" w14:textId="77777777" w:rsidR="0072757D" w:rsidRDefault="001169F4">
      <w:pPr>
        <w:pStyle w:val="Paragraphedeliste"/>
        <w:numPr>
          <w:ilvl w:val="0"/>
          <w:numId w:val="8"/>
        </w:numPr>
        <w:tabs>
          <w:tab w:val="left" w:pos="1296"/>
          <w:tab w:val="left" w:pos="1298"/>
        </w:tabs>
        <w:spacing w:before="238"/>
        <w:ind w:right="166"/>
        <w:rPr>
          <w:sz w:val="24"/>
        </w:rPr>
      </w:pPr>
      <w:r>
        <w:rPr>
          <w:sz w:val="24"/>
        </w:rPr>
        <w:t>L’élément</w:t>
      </w:r>
      <w:proofErr w:type="gramStart"/>
      <w:r>
        <w:rPr>
          <w:sz w:val="24"/>
        </w:rPr>
        <w:t xml:space="preserve"> «GOOSE</w:t>
      </w:r>
      <w:proofErr w:type="gramEnd"/>
      <w:r>
        <w:rPr>
          <w:sz w:val="24"/>
        </w:rPr>
        <w:t>» de la marque antérieure est dépourvu de signification pour le public analysé et possède un caractère distinctif normal.</w:t>
      </w:r>
    </w:p>
    <w:p w14:paraId="47C888A4" w14:textId="77777777" w:rsidR="0072757D" w:rsidRPr="004868DF" w:rsidRDefault="001169F4">
      <w:pPr>
        <w:pStyle w:val="Paragraphedeliste"/>
        <w:numPr>
          <w:ilvl w:val="0"/>
          <w:numId w:val="8"/>
        </w:numPr>
        <w:tabs>
          <w:tab w:val="left" w:pos="1296"/>
          <w:tab w:val="left" w:pos="1298"/>
        </w:tabs>
        <w:spacing w:before="239"/>
        <w:ind w:right="161"/>
        <w:rPr>
          <w:sz w:val="24"/>
          <w:highlight w:val="yellow"/>
        </w:rPr>
      </w:pPr>
      <w:r w:rsidRPr="004868DF">
        <w:rPr>
          <w:sz w:val="24"/>
          <w:highlight w:val="yellow"/>
        </w:rPr>
        <w:t>L’élément</w:t>
      </w:r>
      <w:proofErr w:type="gramStart"/>
      <w:r w:rsidRPr="004868DF">
        <w:rPr>
          <w:spacing w:val="-1"/>
          <w:sz w:val="24"/>
          <w:highlight w:val="yellow"/>
        </w:rPr>
        <w:t xml:space="preserve"> </w:t>
      </w:r>
      <w:r w:rsidRPr="004868DF">
        <w:rPr>
          <w:sz w:val="24"/>
          <w:highlight w:val="yellow"/>
        </w:rPr>
        <w:t>«STELLA</w:t>
      </w:r>
      <w:proofErr w:type="gramEnd"/>
      <w:r w:rsidRPr="004868DF">
        <w:rPr>
          <w:sz w:val="24"/>
          <w:highlight w:val="yellow"/>
        </w:rPr>
        <w:t>»</w:t>
      </w:r>
      <w:r w:rsidRPr="004868DF">
        <w:rPr>
          <w:spacing w:val="-2"/>
          <w:sz w:val="24"/>
          <w:highlight w:val="yellow"/>
        </w:rPr>
        <w:t xml:space="preserve"> </w:t>
      </w:r>
      <w:r w:rsidRPr="004868DF">
        <w:rPr>
          <w:sz w:val="24"/>
          <w:highlight w:val="yellow"/>
        </w:rPr>
        <w:t>du</w:t>
      </w:r>
      <w:r w:rsidRPr="004868DF">
        <w:rPr>
          <w:spacing w:val="-1"/>
          <w:sz w:val="24"/>
          <w:highlight w:val="yellow"/>
        </w:rPr>
        <w:t xml:space="preserve"> </w:t>
      </w:r>
      <w:r w:rsidRPr="004868DF">
        <w:rPr>
          <w:sz w:val="24"/>
          <w:highlight w:val="yellow"/>
        </w:rPr>
        <w:t>signe</w:t>
      </w:r>
      <w:r w:rsidRPr="004868DF">
        <w:rPr>
          <w:spacing w:val="-2"/>
          <w:sz w:val="24"/>
          <w:highlight w:val="yellow"/>
        </w:rPr>
        <w:t xml:space="preserve"> </w:t>
      </w:r>
      <w:r w:rsidRPr="004868DF">
        <w:rPr>
          <w:sz w:val="24"/>
          <w:highlight w:val="yellow"/>
        </w:rPr>
        <w:t>contesté</w:t>
      </w:r>
      <w:r w:rsidRPr="004868DF">
        <w:rPr>
          <w:spacing w:val="-2"/>
          <w:sz w:val="24"/>
          <w:highlight w:val="yellow"/>
        </w:rPr>
        <w:t xml:space="preserve"> </w:t>
      </w:r>
      <w:r w:rsidRPr="004868DF">
        <w:rPr>
          <w:sz w:val="24"/>
          <w:highlight w:val="yellow"/>
        </w:rPr>
        <w:t>sera</w:t>
      </w:r>
      <w:r w:rsidRPr="004868DF">
        <w:rPr>
          <w:spacing w:val="-3"/>
          <w:sz w:val="24"/>
          <w:highlight w:val="yellow"/>
        </w:rPr>
        <w:t xml:space="preserve"> </w:t>
      </w:r>
      <w:r w:rsidRPr="004868DF">
        <w:rPr>
          <w:sz w:val="24"/>
          <w:highlight w:val="yellow"/>
        </w:rPr>
        <w:t>perçu</w:t>
      </w:r>
      <w:r w:rsidRPr="004868DF">
        <w:rPr>
          <w:spacing w:val="-1"/>
          <w:sz w:val="24"/>
          <w:highlight w:val="yellow"/>
        </w:rPr>
        <w:t xml:space="preserve"> </w:t>
      </w:r>
      <w:r w:rsidRPr="004868DF">
        <w:rPr>
          <w:sz w:val="24"/>
          <w:highlight w:val="yellow"/>
        </w:rPr>
        <w:t>par</w:t>
      </w:r>
      <w:r w:rsidRPr="004868DF">
        <w:rPr>
          <w:spacing w:val="-2"/>
          <w:sz w:val="24"/>
          <w:highlight w:val="yellow"/>
        </w:rPr>
        <w:t xml:space="preserve"> </w:t>
      </w:r>
      <w:r w:rsidRPr="004868DF">
        <w:rPr>
          <w:sz w:val="24"/>
          <w:highlight w:val="yellow"/>
        </w:rPr>
        <w:t>le</w:t>
      </w:r>
      <w:r w:rsidRPr="004868DF">
        <w:rPr>
          <w:spacing w:val="-2"/>
          <w:sz w:val="24"/>
          <w:highlight w:val="yellow"/>
        </w:rPr>
        <w:t xml:space="preserve"> </w:t>
      </w:r>
      <w:r w:rsidRPr="004868DF">
        <w:rPr>
          <w:sz w:val="24"/>
          <w:highlight w:val="yellow"/>
        </w:rPr>
        <w:t>public</w:t>
      </w:r>
      <w:r w:rsidRPr="004868DF">
        <w:rPr>
          <w:spacing w:val="-2"/>
          <w:sz w:val="24"/>
          <w:highlight w:val="yellow"/>
        </w:rPr>
        <w:t xml:space="preserve"> </w:t>
      </w:r>
      <w:r w:rsidRPr="004868DF">
        <w:rPr>
          <w:sz w:val="24"/>
          <w:highlight w:val="yellow"/>
        </w:rPr>
        <w:t>pertinent comme signifiant</w:t>
      </w:r>
      <w:proofErr w:type="gramStart"/>
      <w:r w:rsidRPr="004868DF">
        <w:rPr>
          <w:sz w:val="24"/>
          <w:highlight w:val="yellow"/>
        </w:rPr>
        <w:t xml:space="preserve"> «étoile</w:t>
      </w:r>
      <w:proofErr w:type="gramEnd"/>
      <w:r w:rsidRPr="004868DF">
        <w:rPr>
          <w:sz w:val="24"/>
          <w:highlight w:val="yellow"/>
        </w:rPr>
        <w:t xml:space="preserve">». En effet, ce mot existe en tant que tel en italien ou est plutôt similaire au mot espagnol équivalent </w:t>
      </w:r>
      <w:proofErr w:type="spellStart"/>
      <w:r w:rsidRPr="004868DF">
        <w:rPr>
          <w:i/>
          <w:sz w:val="24"/>
          <w:highlight w:val="yellow"/>
        </w:rPr>
        <w:t>estrella</w:t>
      </w:r>
      <w:proofErr w:type="spellEnd"/>
      <w:r w:rsidRPr="004868DF">
        <w:rPr>
          <w:sz w:val="24"/>
          <w:highlight w:val="yellow"/>
        </w:rPr>
        <w:t>. Cet élément sera perçu comme un terme laudatif qui met l’accent sur la qualité des produits et qui est donc, tout au plus, très faible.</w:t>
      </w:r>
    </w:p>
    <w:p w14:paraId="47C888A5" w14:textId="77777777" w:rsidR="0072757D" w:rsidRDefault="0072757D">
      <w:pPr>
        <w:pStyle w:val="Corpsdetexte"/>
        <w:rPr>
          <w:sz w:val="18"/>
        </w:rPr>
      </w:pPr>
    </w:p>
    <w:p w14:paraId="47C888A6" w14:textId="77777777" w:rsidR="0072757D" w:rsidRDefault="0072757D">
      <w:pPr>
        <w:pStyle w:val="Corpsdetexte"/>
        <w:spacing w:before="14"/>
        <w:rPr>
          <w:sz w:val="18"/>
        </w:rPr>
      </w:pPr>
    </w:p>
    <w:p w14:paraId="47C888A7" w14:textId="77777777" w:rsidR="0072757D" w:rsidRPr="005943EF" w:rsidRDefault="001169F4">
      <w:pPr>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8A8"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8A9" w14:textId="77777777" w:rsidR="0072757D" w:rsidRDefault="001169F4">
      <w:pPr>
        <w:pStyle w:val="Paragraphedeliste"/>
        <w:numPr>
          <w:ilvl w:val="0"/>
          <w:numId w:val="8"/>
        </w:numPr>
        <w:tabs>
          <w:tab w:val="left" w:pos="1296"/>
          <w:tab w:val="left" w:pos="1298"/>
        </w:tabs>
        <w:spacing w:before="204"/>
        <w:ind w:right="165"/>
        <w:rPr>
          <w:sz w:val="24"/>
        </w:rPr>
      </w:pPr>
      <w:r w:rsidRPr="004868DF">
        <w:rPr>
          <w:noProof/>
          <w:sz w:val="24"/>
          <w:highlight w:val="yellow"/>
        </w:rPr>
        <w:lastRenderedPageBreak/>
        <mc:AlternateContent>
          <mc:Choice Requires="wps">
            <w:drawing>
              <wp:anchor distT="0" distB="0" distL="0" distR="0" simplePos="0" relativeHeight="15735296" behindDoc="0" locked="0" layoutInCell="1" allowOverlap="1" wp14:anchorId="47C88A39" wp14:editId="47C88A3A">
                <wp:simplePos x="0" y="0"/>
                <wp:positionH relativeFrom="page">
                  <wp:posOffset>270575</wp:posOffset>
                </wp:positionH>
                <wp:positionV relativeFrom="page">
                  <wp:posOffset>1114363</wp:posOffset>
                </wp:positionV>
                <wp:extent cx="146050" cy="92100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7F"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39" id="Textbox 16" o:spid="_x0000_s1035" type="#_x0000_t202" style="position:absolute;left:0;text-align:left;margin-left:21.3pt;margin-top:87.75pt;width:11.5pt;height:725.2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" filled="f" stroked="f">
                <v:textbox style="layout-flow:vertical;mso-layout-flow-alt:bottom-to-top" inset="0,0,0,0">
                  <w:txbxContent>
                    <w:p w14:paraId="47C88A7F"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r w:rsidRPr="004868DF">
        <w:rPr>
          <w:sz w:val="24"/>
          <w:highlight w:val="yellow"/>
          <w:u w:val="single"/>
        </w:rPr>
        <w:t>Sur les plans visuel et phonétique</w:t>
      </w:r>
      <w:r w:rsidRPr="004868DF">
        <w:rPr>
          <w:sz w:val="24"/>
          <w:highlight w:val="yellow"/>
        </w:rPr>
        <w:t>, les signes coïncident par la suite distinctive de lettres</w:t>
      </w:r>
      <w:proofErr w:type="gramStart"/>
      <w:r w:rsidRPr="004868DF">
        <w:rPr>
          <w:spacing w:val="-1"/>
          <w:sz w:val="24"/>
          <w:highlight w:val="yellow"/>
        </w:rPr>
        <w:t xml:space="preserve"> </w:t>
      </w:r>
      <w:r w:rsidRPr="004868DF">
        <w:rPr>
          <w:sz w:val="24"/>
          <w:highlight w:val="yellow"/>
        </w:rPr>
        <w:t>«*</w:t>
      </w:r>
      <w:proofErr w:type="gramEnd"/>
      <w:r w:rsidRPr="004868DF">
        <w:rPr>
          <w:sz w:val="24"/>
          <w:highlight w:val="yellow"/>
        </w:rPr>
        <w:t xml:space="preserve"> -G-O-L-D-E-</w:t>
      </w:r>
      <w:proofErr w:type="gramStart"/>
      <w:r w:rsidRPr="004868DF">
        <w:rPr>
          <w:sz w:val="24"/>
          <w:highlight w:val="yellow"/>
        </w:rPr>
        <w:t>N»</w:t>
      </w:r>
      <w:proofErr w:type="gramEnd"/>
      <w:r w:rsidRPr="004868DF">
        <w:rPr>
          <w:spacing w:val="-1"/>
          <w:sz w:val="24"/>
          <w:highlight w:val="yellow"/>
        </w:rPr>
        <w:t xml:space="preserve"> </w:t>
      </w:r>
      <w:r w:rsidRPr="004868DF">
        <w:rPr>
          <w:sz w:val="24"/>
          <w:highlight w:val="yellow"/>
        </w:rPr>
        <w:t>au</w:t>
      </w:r>
      <w:r w:rsidRPr="004868DF">
        <w:rPr>
          <w:spacing w:val="-1"/>
          <w:sz w:val="24"/>
          <w:highlight w:val="yellow"/>
        </w:rPr>
        <w:t xml:space="preserve"> </w:t>
      </w:r>
      <w:r w:rsidRPr="004868DF">
        <w:rPr>
          <w:sz w:val="24"/>
          <w:highlight w:val="yellow"/>
        </w:rPr>
        <w:t>début</w:t>
      </w:r>
      <w:r w:rsidRPr="004868DF">
        <w:rPr>
          <w:spacing w:val="-1"/>
          <w:sz w:val="24"/>
          <w:highlight w:val="yellow"/>
        </w:rPr>
        <w:t xml:space="preserve"> </w:t>
      </w:r>
      <w:r w:rsidRPr="004868DF">
        <w:rPr>
          <w:sz w:val="24"/>
          <w:highlight w:val="yellow"/>
        </w:rPr>
        <w:t>des deux signes.</w:t>
      </w:r>
      <w:r w:rsidRPr="004868DF">
        <w:rPr>
          <w:spacing w:val="-1"/>
          <w:sz w:val="24"/>
          <w:highlight w:val="yellow"/>
        </w:rPr>
        <w:t xml:space="preserve"> </w:t>
      </w:r>
      <w:r w:rsidRPr="004868DF">
        <w:rPr>
          <w:sz w:val="24"/>
          <w:highlight w:val="yellow"/>
        </w:rPr>
        <w:t>Toutefois, ils</w:t>
      </w:r>
      <w:r w:rsidRPr="004868DF">
        <w:rPr>
          <w:spacing w:val="-1"/>
          <w:sz w:val="24"/>
          <w:highlight w:val="yellow"/>
        </w:rPr>
        <w:t xml:space="preserve"> </w:t>
      </w:r>
      <w:r w:rsidRPr="004868DF">
        <w:rPr>
          <w:sz w:val="24"/>
          <w:highlight w:val="yellow"/>
        </w:rPr>
        <w:t>diffèrent</w:t>
      </w:r>
      <w:r w:rsidRPr="004868DF">
        <w:rPr>
          <w:spacing w:val="-1"/>
          <w:sz w:val="24"/>
          <w:highlight w:val="yellow"/>
        </w:rPr>
        <w:t xml:space="preserve"> </w:t>
      </w:r>
      <w:r w:rsidRPr="004868DF">
        <w:rPr>
          <w:sz w:val="24"/>
          <w:highlight w:val="yellow"/>
        </w:rPr>
        <w:t>par</w:t>
      </w:r>
      <w:r w:rsidRPr="004868DF">
        <w:rPr>
          <w:spacing w:val="-2"/>
          <w:sz w:val="24"/>
          <w:highlight w:val="yellow"/>
        </w:rPr>
        <w:t xml:space="preserve"> </w:t>
      </w:r>
      <w:r w:rsidRPr="004868DF">
        <w:rPr>
          <w:sz w:val="24"/>
          <w:highlight w:val="yellow"/>
        </w:rPr>
        <w:t>la lettre supplémentaire</w:t>
      </w:r>
      <w:proofErr w:type="gramStart"/>
      <w:r w:rsidRPr="004868DF">
        <w:rPr>
          <w:sz w:val="24"/>
          <w:highlight w:val="yellow"/>
        </w:rPr>
        <w:t xml:space="preserve"> «G</w:t>
      </w:r>
      <w:proofErr w:type="gramEnd"/>
      <w:r w:rsidRPr="004868DF">
        <w:rPr>
          <w:sz w:val="24"/>
          <w:highlight w:val="yellow"/>
        </w:rPr>
        <w:t>» du signe contesté (qui sera perçue comme une simple répétition et ne sera pas prononcée) et par le second élément</w:t>
      </w:r>
      <w:proofErr w:type="gramStart"/>
      <w:r w:rsidRPr="004868DF">
        <w:rPr>
          <w:sz w:val="24"/>
          <w:highlight w:val="yellow"/>
        </w:rPr>
        <w:t xml:space="preserve"> «GOOSE</w:t>
      </w:r>
      <w:proofErr w:type="gramEnd"/>
      <w:r w:rsidRPr="004868DF">
        <w:rPr>
          <w:sz w:val="24"/>
          <w:highlight w:val="yellow"/>
        </w:rPr>
        <w:t>» par opposition à</w:t>
      </w:r>
      <w:proofErr w:type="gramStart"/>
      <w:r w:rsidRPr="004868DF">
        <w:rPr>
          <w:sz w:val="24"/>
          <w:highlight w:val="yellow"/>
        </w:rPr>
        <w:t xml:space="preserve"> «STELLA</w:t>
      </w:r>
      <w:proofErr w:type="gramEnd"/>
      <w:r w:rsidRPr="004868DF">
        <w:rPr>
          <w:sz w:val="24"/>
          <w:highlight w:val="yellow"/>
        </w:rPr>
        <w:t>» (qui est tout au plus très faible)</w:t>
      </w:r>
      <w:r>
        <w:rPr>
          <w:sz w:val="24"/>
        </w:rPr>
        <w:t>.</w:t>
      </w:r>
    </w:p>
    <w:p w14:paraId="47C888AA" w14:textId="77777777" w:rsidR="0072757D" w:rsidRPr="004868DF" w:rsidRDefault="001169F4">
      <w:pPr>
        <w:pStyle w:val="Paragraphedeliste"/>
        <w:numPr>
          <w:ilvl w:val="0"/>
          <w:numId w:val="8"/>
        </w:numPr>
        <w:tabs>
          <w:tab w:val="left" w:pos="1296"/>
          <w:tab w:val="left" w:pos="1298"/>
        </w:tabs>
        <w:spacing w:before="239"/>
        <w:ind w:right="170"/>
        <w:rPr>
          <w:sz w:val="24"/>
          <w:highlight w:val="yellow"/>
        </w:rPr>
      </w:pPr>
      <w:r w:rsidRPr="004868DF">
        <w:rPr>
          <w:sz w:val="24"/>
          <w:highlight w:val="yellow"/>
        </w:rPr>
        <w:t>Par conséquent, les signes sont visuellement et phonétiquement similaires à un degré moyen.</w:t>
      </w:r>
    </w:p>
    <w:p w14:paraId="47C888AB" w14:textId="77777777" w:rsidR="0072757D" w:rsidRDefault="001169F4">
      <w:pPr>
        <w:pStyle w:val="Paragraphedeliste"/>
        <w:numPr>
          <w:ilvl w:val="0"/>
          <w:numId w:val="8"/>
        </w:numPr>
        <w:tabs>
          <w:tab w:val="left" w:pos="1296"/>
          <w:tab w:val="left" w:pos="1298"/>
        </w:tabs>
        <w:spacing w:before="238"/>
        <w:ind w:right="160"/>
        <w:rPr>
          <w:sz w:val="24"/>
        </w:rPr>
      </w:pPr>
      <w:r>
        <w:rPr>
          <w:sz w:val="24"/>
          <w:u w:val="single"/>
        </w:rPr>
        <w:t>Sur le plan conceptuel</w:t>
      </w:r>
      <w:r>
        <w:rPr>
          <w:sz w:val="24"/>
        </w:rPr>
        <w:t>, bien que le public du territoire pertinent perçoive la signification de l’élément</w:t>
      </w:r>
      <w:proofErr w:type="gramStart"/>
      <w:r>
        <w:rPr>
          <w:sz w:val="24"/>
        </w:rPr>
        <w:t xml:space="preserve"> «STELLA</w:t>
      </w:r>
      <w:proofErr w:type="gramEnd"/>
      <w:r>
        <w:rPr>
          <w:sz w:val="24"/>
        </w:rPr>
        <w:t>» du signe contesté, comme expliqué ci- dessus, la marque antérieure ne véhicule aucune signification pour le public analysé. Dans cette mesure, les marques ne sont pas similaires sur le plan conceptuel. Toutefois, cette différence conceptuelle est d’une pertinence très limitée dans la comparaison globale des signes, étant donné qu’elle découle, tout au plus, d’une signification très faible.</w:t>
      </w:r>
    </w:p>
    <w:p w14:paraId="47C888AC" w14:textId="77777777" w:rsidR="0072757D" w:rsidRDefault="001169F4">
      <w:pPr>
        <w:pStyle w:val="Paragraphedeliste"/>
        <w:numPr>
          <w:ilvl w:val="0"/>
          <w:numId w:val="8"/>
        </w:numPr>
        <w:tabs>
          <w:tab w:val="left" w:pos="1296"/>
          <w:tab w:val="left" w:pos="1298"/>
        </w:tabs>
        <w:ind w:right="166"/>
        <w:rPr>
          <w:sz w:val="24"/>
        </w:rPr>
      </w:pPr>
      <w:r>
        <w:rPr>
          <w:sz w:val="24"/>
        </w:rPr>
        <w:t>L’opposante a revendiqué un caractère distinctif accru uniquement en ce qui concerne la MUE no 18 240</w:t>
      </w:r>
      <w:r>
        <w:rPr>
          <w:spacing w:val="-2"/>
          <w:sz w:val="24"/>
        </w:rPr>
        <w:t xml:space="preserve"> </w:t>
      </w:r>
      <w:r>
        <w:rPr>
          <w:sz w:val="24"/>
        </w:rPr>
        <w:t>635. Toutefois, il ne sera pas apprécié en l’espèce, pour des raisons d’économie de procédure.</w:t>
      </w:r>
    </w:p>
    <w:p w14:paraId="47C888AD" w14:textId="77777777" w:rsidR="0072757D" w:rsidRDefault="001169F4">
      <w:pPr>
        <w:pStyle w:val="Paragraphedeliste"/>
        <w:numPr>
          <w:ilvl w:val="0"/>
          <w:numId w:val="8"/>
        </w:numPr>
        <w:tabs>
          <w:tab w:val="left" w:pos="1296"/>
          <w:tab w:val="left" w:pos="1298"/>
        </w:tabs>
        <w:spacing w:before="241"/>
        <w:rPr>
          <w:sz w:val="24"/>
        </w:rPr>
      </w:pPr>
      <w:r>
        <w:rPr>
          <w:sz w:val="24"/>
        </w:rPr>
        <w:t>Contrairement à ce qu’affirme la demanderesse, l’existence de plusieurs enregistrements</w:t>
      </w:r>
      <w:r>
        <w:rPr>
          <w:spacing w:val="-4"/>
          <w:sz w:val="24"/>
        </w:rPr>
        <w:t xml:space="preserve"> </w:t>
      </w:r>
      <w:r>
        <w:rPr>
          <w:sz w:val="24"/>
        </w:rPr>
        <w:t>de</w:t>
      </w:r>
      <w:r>
        <w:rPr>
          <w:spacing w:val="-5"/>
          <w:sz w:val="24"/>
        </w:rPr>
        <w:t xml:space="preserve"> </w:t>
      </w:r>
      <w:r>
        <w:rPr>
          <w:sz w:val="24"/>
        </w:rPr>
        <w:t>marques</w:t>
      </w:r>
      <w:r>
        <w:rPr>
          <w:spacing w:val="-4"/>
          <w:sz w:val="24"/>
        </w:rPr>
        <w:t xml:space="preserve"> </w:t>
      </w:r>
      <w:r>
        <w:rPr>
          <w:sz w:val="24"/>
        </w:rPr>
        <w:t>incluant</w:t>
      </w:r>
      <w:r>
        <w:rPr>
          <w:spacing w:val="-4"/>
          <w:sz w:val="24"/>
        </w:rPr>
        <w:t xml:space="preserve"> </w:t>
      </w:r>
      <w:r>
        <w:rPr>
          <w:sz w:val="24"/>
        </w:rPr>
        <w:t>le</w:t>
      </w:r>
      <w:r>
        <w:rPr>
          <w:spacing w:val="-5"/>
          <w:sz w:val="24"/>
        </w:rPr>
        <w:t xml:space="preserve"> </w:t>
      </w:r>
      <w:r>
        <w:rPr>
          <w:sz w:val="24"/>
        </w:rPr>
        <w:t>terme</w:t>
      </w:r>
      <w:proofErr w:type="gramStart"/>
      <w:r>
        <w:rPr>
          <w:spacing w:val="-4"/>
          <w:sz w:val="24"/>
        </w:rPr>
        <w:t xml:space="preserve"> </w:t>
      </w:r>
      <w:r>
        <w:rPr>
          <w:sz w:val="24"/>
        </w:rPr>
        <w:t>«GOLDEN</w:t>
      </w:r>
      <w:proofErr w:type="gramEnd"/>
      <w:r>
        <w:rPr>
          <w:sz w:val="24"/>
        </w:rPr>
        <w:t>»</w:t>
      </w:r>
      <w:r>
        <w:rPr>
          <w:spacing w:val="-4"/>
          <w:sz w:val="24"/>
        </w:rPr>
        <w:t xml:space="preserve"> </w:t>
      </w:r>
      <w:r>
        <w:rPr>
          <w:sz w:val="24"/>
        </w:rPr>
        <w:t>ne</w:t>
      </w:r>
      <w:r>
        <w:rPr>
          <w:spacing w:val="-6"/>
          <w:sz w:val="24"/>
        </w:rPr>
        <w:t xml:space="preserve"> </w:t>
      </w:r>
      <w:r>
        <w:rPr>
          <w:sz w:val="24"/>
        </w:rPr>
        <w:t>démontre</w:t>
      </w:r>
      <w:r>
        <w:rPr>
          <w:spacing w:val="-6"/>
          <w:sz w:val="24"/>
        </w:rPr>
        <w:t xml:space="preserve"> </w:t>
      </w:r>
      <w:r>
        <w:rPr>
          <w:sz w:val="24"/>
        </w:rPr>
        <w:t>pas,</w:t>
      </w:r>
      <w:r>
        <w:rPr>
          <w:spacing w:val="-4"/>
          <w:sz w:val="24"/>
        </w:rPr>
        <w:t xml:space="preserve"> </w:t>
      </w:r>
      <w:r>
        <w:rPr>
          <w:sz w:val="24"/>
        </w:rPr>
        <w:t>à</w:t>
      </w:r>
      <w:r>
        <w:rPr>
          <w:spacing w:val="-5"/>
          <w:sz w:val="24"/>
        </w:rPr>
        <w:t xml:space="preserve"> </w:t>
      </w:r>
      <w:r>
        <w:rPr>
          <w:sz w:val="24"/>
        </w:rPr>
        <w:t>elle seule, que les consommateurs ont été exposés à un usage généralisé de marques incluant</w:t>
      </w:r>
      <w:proofErr w:type="gramStart"/>
      <w:r>
        <w:rPr>
          <w:sz w:val="24"/>
        </w:rPr>
        <w:t xml:space="preserve"> «GOLDEN</w:t>
      </w:r>
      <w:proofErr w:type="gramEnd"/>
      <w:r>
        <w:rPr>
          <w:sz w:val="24"/>
        </w:rPr>
        <w:t>» et s’y sont habitués.</w:t>
      </w:r>
    </w:p>
    <w:p w14:paraId="47C888AE" w14:textId="77777777" w:rsidR="0072757D" w:rsidRPr="004868DF" w:rsidRDefault="001169F4">
      <w:pPr>
        <w:pStyle w:val="Paragraphedeliste"/>
        <w:numPr>
          <w:ilvl w:val="0"/>
          <w:numId w:val="8"/>
        </w:numPr>
        <w:tabs>
          <w:tab w:val="left" w:pos="1296"/>
          <w:tab w:val="left" w:pos="1298"/>
        </w:tabs>
        <w:spacing w:before="239"/>
        <w:ind w:right="170"/>
        <w:rPr>
          <w:sz w:val="24"/>
          <w:highlight w:val="yellow"/>
        </w:rPr>
      </w:pPr>
      <w:r w:rsidRPr="004868DF">
        <w:rPr>
          <w:sz w:val="24"/>
          <w:highlight w:val="yellow"/>
        </w:rPr>
        <w:t xml:space="preserve">Le caractère distinctif des marques antérieures doit donc être considéré comme </w:t>
      </w:r>
      <w:r w:rsidRPr="004868DF">
        <w:rPr>
          <w:spacing w:val="-2"/>
          <w:sz w:val="24"/>
          <w:highlight w:val="yellow"/>
        </w:rPr>
        <w:t>normal.</w:t>
      </w:r>
    </w:p>
    <w:p w14:paraId="47C888AF" w14:textId="77777777" w:rsidR="0072757D" w:rsidRDefault="001169F4">
      <w:pPr>
        <w:pStyle w:val="Paragraphedeliste"/>
        <w:numPr>
          <w:ilvl w:val="0"/>
          <w:numId w:val="8"/>
        </w:numPr>
        <w:tabs>
          <w:tab w:val="left" w:pos="1296"/>
          <w:tab w:val="left" w:pos="1298"/>
        </w:tabs>
        <w:spacing w:before="239"/>
        <w:ind w:right="165"/>
        <w:rPr>
          <w:sz w:val="24"/>
        </w:rPr>
      </w:pPr>
      <w:r>
        <w:rPr>
          <w:sz w:val="24"/>
        </w:rPr>
        <w:t>Les produits sont identiques ou similaires et s’adressent au grand public, dont le niveau d’attention variera de moyen à supérieur à la moyenne. Les signes sont visuellement et phonétiquement similaires à un degré moyen. Sur le plan conceptuel, ils ne sont pas similaires dans la mesure où le public percevra la signification de</w:t>
      </w:r>
      <w:proofErr w:type="gramStart"/>
      <w:r>
        <w:rPr>
          <w:sz w:val="24"/>
        </w:rPr>
        <w:t xml:space="preserve"> «STELLA</w:t>
      </w:r>
      <w:proofErr w:type="gramEnd"/>
      <w:r>
        <w:rPr>
          <w:sz w:val="24"/>
        </w:rPr>
        <w:t>» dans le signe contesté. Toutefois, ce concept est très faible et a donc une incidence très limitée.</w:t>
      </w:r>
    </w:p>
    <w:p w14:paraId="47C888B0" w14:textId="77777777" w:rsidR="0072757D" w:rsidRDefault="001169F4">
      <w:pPr>
        <w:pStyle w:val="Paragraphedeliste"/>
        <w:numPr>
          <w:ilvl w:val="0"/>
          <w:numId w:val="8"/>
        </w:numPr>
        <w:tabs>
          <w:tab w:val="left" w:pos="1296"/>
          <w:tab w:val="left" w:pos="1298"/>
        </w:tabs>
        <w:spacing w:before="239"/>
        <w:ind w:right="165"/>
        <w:rPr>
          <w:sz w:val="24"/>
        </w:rPr>
      </w:pPr>
      <w:r>
        <w:rPr>
          <w:sz w:val="24"/>
        </w:rPr>
        <w:t>Les</w:t>
      </w:r>
      <w:r>
        <w:rPr>
          <w:spacing w:val="-1"/>
          <w:sz w:val="24"/>
        </w:rPr>
        <w:t xml:space="preserve"> </w:t>
      </w:r>
      <w:r>
        <w:rPr>
          <w:sz w:val="24"/>
        </w:rPr>
        <w:t>signes</w:t>
      </w:r>
      <w:r>
        <w:rPr>
          <w:spacing w:val="-1"/>
          <w:sz w:val="24"/>
        </w:rPr>
        <w:t xml:space="preserve"> </w:t>
      </w:r>
      <w:r>
        <w:rPr>
          <w:sz w:val="24"/>
        </w:rPr>
        <w:t>coïncident</w:t>
      </w:r>
      <w:r>
        <w:rPr>
          <w:spacing w:val="-1"/>
          <w:sz w:val="24"/>
        </w:rPr>
        <w:t xml:space="preserve"> </w:t>
      </w:r>
      <w:r>
        <w:rPr>
          <w:sz w:val="24"/>
        </w:rPr>
        <w:t>par leurs</w:t>
      </w:r>
      <w:r>
        <w:rPr>
          <w:spacing w:val="-1"/>
          <w:sz w:val="24"/>
        </w:rPr>
        <w:t xml:space="preserve"> </w:t>
      </w:r>
      <w:r>
        <w:rPr>
          <w:sz w:val="24"/>
        </w:rPr>
        <w:t>parties</w:t>
      </w:r>
      <w:r>
        <w:rPr>
          <w:spacing w:val="-1"/>
          <w:sz w:val="24"/>
        </w:rPr>
        <w:t xml:space="preserve"> </w:t>
      </w:r>
      <w:r>
        <w:rPr>
          <w:sz w:val="24"/>
        </w:rPr>
        <w:t>initiales,</w:t>
      </w:r>
      <w:r>
        <w:rPr>
          <w:spacing w:val="-2"/>
          <w:sz w:val="24"/>
        </w:rPr>
        <w:t xml:space="preserve"> </w:t>
      </w:r>
      <w:r>
        <w:rPr>
          <w:sz w:val="24"/>
        </w:rPr>
        <w:t>qui</w:t>
      </w:r>
      <w:r>
        <w:rPr>
          <w:spacing w:val="-1"/>
          <w:sz w:val="24"/>
        </w:rPr>
        <w:t xml:space="preserve"> </w:t>
      </w:r>
      <w:r>
        <w:rPr>
          <w:sz w:val="24"/>
        </w:rPr>
        <w:t>présentent</w:t>
      </w:r>
      <w:r>
        <w:rPr>
          <w:spacing w:val="-1"/>
          <w:sz w:val="24"/>
        </w:rPr>
        <w:t xml:space="preserve"> </w:t>
      </w:r>
      <w:r>
        <w:rPr>
          <w:sz w:val="24"/>
        </w:rPr>
        <w:t>un</w:t>
      </w:r>
      <w:r>
        <w:rPr>
          <w:spacing w:val="-1"/>
          <w:sz w:val="24"/>
        </w:rPr>
        <w:t xml:space="preserve"> </w:t>
      </w:r>
      <w:r>
        <w:rPr>
          <w:sz w:val="24"/>
        </w:rPr>
        <w:t>degré</w:t>
      </w:r>
      <w:r>
        <w:rPr>
          <w:spacing w:val="-3"/>
          <w:sz w:val="24"/>
        </w:rPr>
        <w:t xml:space="preserve"> </w:t>
      </w:r>
      <w:r>
        <w:rPr>
          <w:sz w:val="24"/>
        </w:rPr>
        <w:t>normal</w:t>
      </w:r>
      <w:r>
        <w:rPr>
          <w:spacing w:val="-1"/>
          <w:sz w:val="24"/>
        </w:rPr>
        <w:t xml:space="preserve"> </w:t>
      </w:r>
      <w:r>
        <w:rPr>
          <w:sz w:val="24"/>
        </w:rPr>
        <w:t>de caractère distinctif et sur lesquelles les consommateurs concentreront principalement leur attention. La lettre supplémentaire</w:t>
      </w:r>
      <w:proofErr w:type="gramStart"/>
      <w:r>
        <w:rPr>
          <w:sz w:val="24"/>
        </w:rPr>
        <w:t xml:space="preserve"> «G</w:t>
      </w:r>
      <w:proofErr w:type="gramEnd"/>
      <w:r>
        <w:rPr>
          <w:sz w:val="24"/>
        </w:rPr>
        <w:t>» du signe contesté est susceptible d’être facilement négligée étant donné qu’elle sera perçue comme une simple répétition. Le principe du souvenir imparfait s’applique.</w:t>
      </w:r>
    </w:p>
    <w:p w14:paraId="47C888B1" w14:textId="77777777" w:rsidR="0072757D" w:rsidRDefault="001169F4">
      <w:pPr>
        <w:pStyle w:val="Paragraphedeliste"/>
        <w:numPr>
          <w:ilvl w:val="0"/>
          <w:numId w:val="8"/>
        </w:numPr>
        <w:tabs>
          <w:tab w:val="left" w:pos="1296"/>
          <w:tab w:val="left" w:pos="1298"/>
        </w:tabs>
        <w:ind w:right="164"/>
        <w:rPr>
          <w:sz w:val="24"/>
        </w:rPr>
      </w:pPr>
      <w:r>
        <w:rPr>
          <w:sz w:val="24"/>
        </w:rPr>
        <w:t>Les produits pour lesquels le consommateur fait preuve d’un niveau d’attention plus élevé sont identiques.</w:t>
      </w:r>
    </w:p>
    <w:p w14:paraId="47C888B2" w14:textId="77777777" w:rsidR="0072757D" w:rsidRDefault="001169F4">
      <w:pPr>
        <w:pStyle w:val="Paragraphedeliste"/>
        <w:numPr>
          <w:ilvl w:val="0"/>
          <w:numId w:val="8"/>
        </w:numPr>
        <w:tabs>
          <w:tab w:val="left" w:pos="1296"/>
          <w:tab w:val="left" w:pos="1298"/>
        </w:tabs>
        <w:spacing w:before="238"/>
        <w:ind w:right="165"/>
        <w:rPr>
          <w:sz w:val="24"/>
        </w:rPr>
      </w:pPr>
      <w:r>
        <w:rPr>
          <w:sz w:val="24"/>
        </w:rPr>
        <w:t>Compte</w:t>
      </w:r>
      <w:r>
        <w:rPr>
          <w:spacing w:val="-7"/>
          <w:sz w:val="24"/>
        </w:rPr>
        <w:t xml:space="preserve"> </w:t>
      </w:r>
      <w:r>
        <w:rPr>
          <w:sz w:val="24"/>
        </w:rPr>
        <w:t>tenu</w:t>
      </w:r>
      <w:r>
        <w:rPr>
          <w:spacing w:val="-6"/>
          <w:sz w:val="24"/>
        </w:rPr>
        <w:t xml:space="preserve"> </w:t>
      </w:r>
      <w:r>
        <w:rPr>
          <w:sz w:val="24"/>
        </w:rPr>
        <w:t>de</w:t>
      </w:r>
      <w:r>
        <w:rPr>
          <w:spacing w:val="-7"/>
          <w:sz w:val="24"/>
        </w:rPr>
        <w:t xml:space="preserve"> </w:t>
      </w:r>
      <w:r>
        <w:rPr>
          <w:sz w:val="24"/>
        </w:rPr>
        <w:t>tout</w:t>
      </w:r>
      <w:r>
        <w:rPr>
          <w:spacing w:val="-7"/>
          <w:sz w:val="24"/>
        </w:rPr>
        <w:t xml:space="preserve"> </w:t>
      </w:r>
      <w:r>
        <w:rPr>
          <w:sz w:val="24"/>
        </w:rPr>
        <w:t>ce</w:t>
      </w:r>
      <w:r>
        <w:rPr>
          <w:spacing w:val="-7"/>
          <w:sz w:val="24"/>
        </w:rPr>
        <w:t xml:space="preserve"> </w:t>
      </w:r>
      <w:r>
        <w:rPr>
          <w:sz w:val="24"/>
        </w:rPr>
        <w:t>qui</w:t>
      </w:r>
      <w:r>
        <w:rPr>
          <w:spacing w:val="-5"/>
          <w:sz w:val="24"/>
        </w:rPr>
        <w:t xml:space="preserve"> </w:t>
      </w:r>
      <w:r>
        <w:rPr>
          <w:sz w:val="24"/>
        </w:rPr>
        <w:t>précède,</w:t>
      </w:r>
      <w:r>
        <w:rPr>
          <w:spacing w:val="-6"/>
          <w:sz w:val="24"/>
        </w:rPr>
        <w:t xml:space="preserve"> </w:t>
      </w:r>
      <w:r>
        <w:rPr>
          <w:sz w:val="24"/>
        </w:rPr>
        <w:t>il</w:t>
      </w:r>
      <w:r>
        <w:rPr>
          <w:spacing w:val="-5"/>
          <w:sz w:val="24"/>
        </w:rPr>
        <w:t xml:space="preserve"> </w:t>
      </w:r>
      <w:r>
        <w:rPr>
          <w:sz w:val="24"/>
        </w:rPr>
        <w:t>existe</w:t>
      </w:r>
      <w:r>
        <w:rPr>
          <w:spacing w:val="-7"/>
          <w:sz w:val="24"/>
        </w:rPr>
        <w:t xml:space="preserve"> </w:t>
      </w:r>
      <w:r>
        <w:rPr>
          <w:sz w:val="24"/>
        </w:rPr>
        <w:t>un</w:t>
      </w:r>
      <w:r>
        <w:rPr>
          <w:spacing w:val="-6"/>
          <w:sz w:val="24"/>
        </w:rPr>
        <w:t xml:space="preserve"> </w:t>
      </w:r>
      <w:r>
        <w:rPr>
          <w:sz w:val="24"/>
        </w:rPr>
        <w:t>risque</w:t>
      </w:r>
      <w:r>
        <w:rPr>
          <w:spacing w:val="-7"/>
          <w:sz w:val="24"/>
        </w:rPr>
        <w:t xml:space="preserve"> </w:t>
      </w:r>
      <w:r>
        <w:rPr>
          <w:sz w:val="24"/>
        </w:rPr>
        <w:t>de</w:t>
      </w:r>
      <w:r>
        <w:rPr>
          <w:spacing w:val="-7"/>
          <w:sz w:val="24"/>
        </w:rPr>
        <w:t xml:space="preserve"> </w:t>
      </w:r>
      <w:r>
        <w:rPr>
          <w:sz w:val="24"/>
        </w:rPr>
        <w:t>confusion</w:t>
      </w:r>
      <w:r>
        <w:rPr>
          <w:spacing w:val="-6"/>
          <w:sz w:val="24"/>
        </w:rPr>
        <w:t xml:space="preserve"> </w:t>
      </w:r>
      <w:r>
        <w:rPr>
          <w:sz w:val="24"/>
        </w:rPr>
        <w:t>au</w:t>
      </w:r>
      <w:r>
        <w:rPr>
          <w:spacing w:val="-6"/>
          <w:sz w:val="24"/>
        </w:rPr>
        <w:t xml:space="preserve"> </w:t>
      </w:r>
      <w:r>
        <w:rPr>
          <w:sz w:val="24"/>
        </w:rPr>
        <w:t>moins</w:t>
      </w:r>
      <w:r>
        <w:rPr>
          <w:spacing w:val="-6"/>
          <w:sz w:val="24"/>
        </w:rPr>
        <w:t xml:space="preserve"> </w:t>
      </w:r>
      <w:r>
        <w:rPr>
          <w:sz w:val="24"/>
        </w:rPr>
        <w:t>pour la</w:t>
      </w:r>
      <w:r>
        <w:rPr>
          <w:spacing w:val="-15"/>
          <w:sz w:val="24"/>
        </w:rPr>
        <w:t xml:space="preserve"> </w:t>
      </w:r>
      <w:r>
        <w:rPr>
          <w:sz w:val="24"/>
        </w:rPr>
        <w:t>partie</w:t>
      </w:r>
      <w:r>
        <w:rPr>
          <w:spacing w:val="-15"/>
          <w:sz w:val="24"/>
        </w:rPr>
        <w:t xml:space="preserve"> </w:t>
      </w:r>
      <w:r>
        <w:rPr>
          <w:sz w:val="24"/>
        </w:rPr>
        <w:t>du</w:t>
      </w:r>
      <w:r>
        <w:rPr>
          <w:spacing w:val="-14"/>
          <w:sz w:val="24"/>
        </w:rPr>
        <w:t xml:space="preserve"> </w:t>
      </w:r>
      <w:r>
        <w:rPr>
          <w:sz w:val="24"/>
        </w:rPr>
        <w:t>public</w:t>
      </w:r>
      <w:r>
        <w:rPr>
          <w:spacing w:val="-15"/>
          <w:sz w:val="24"/>
        </w:rPr>
        <w:t xml:space="preserve"> </w:t>
      </w:r>
      <w:r>
        <w:rPr>
          <w:sz w:val="24"/>
        </w:rPr>
        <w:t>prise</w:t>
      </w:r>
      <w:r>
        <w:rPr>
          <w:spacing w:val="-14"/>
          <w:sz w:val="24"/>
        </w:rPr>
        <w:t xml:space="preserve"> </w:t>
      </w:r>
      <w:r>
        <w:rPr>
          <w:sz w:val="24"/>
        </w:rPr>
        <w:t>en</w:t>
      </w:r>
      <w:r>
        <w:rPr>
          <w:spacing w:val="-14"/>
          <w:sz w:val="24"/>
        </w:rPr>
        <w:t xml:space="preserve"> </w:t>
      </w:r>
      <w:r>
        <w:rPr>
          <w:sz w:val="24"/>
        </w:rPr>
        <w:t>considération.</w:t>
      </w:r>
      <w:r>
        <w:rPr>
          <w:spacing w:val="-14"/>
          <w:sz w:val="24"/>
        </w:rPr>
        <w:t xml:space="preserve"> </w:t>
      </w:r>
      <w:r>
        <w:rPr>
          <w:sz w:val="24"/>
        </w:rPr>
        <w:t>Les</w:t>
      </w:r>
      <w:r>
        <w:rPr>
          <w:spacing w:val="-14"/>
          <w:sz w:val="24"/>
        </w:rPr>
        <w:t xml:space="preserve"> </w:t>
      </w:r>
      <w:r>
        <w:rPr>
          <w:sz w:val="24"/>
        </w:rPr>
        <w:t>consommateurs</w:t>
      </w:r>
      <w:r>
        <w:rPr>
          <w:spacing w:val="-14"/>
          <w:sz w:val="24"/>
        </w:rPr>
        <w:t xml:space="preserve"> </w:t>
      </w:r>
      <w:r>
        <w:rPr>
          <w:sz w:val="24"/>
        </w:rPr>
        <w:t>pertinents</w:t>
      </w:r>
      <w:r>
        <w:rPr>
          <w:spacing w:val="-13"/>
          <w:sz w:val="24"/>
        </w:rPr>
        <w:t xml:space="preserve"> </w:t>
      </w:r>
      <w:r>
        <w:rPr>
          <w:sz w:val="24"/>
        </w:rPr>
        <w:t>pourraient percevoir la marque contestée comme une sous-marque ou une variante de la marque antérieure.</w:t>
      </w:r>
    </w:p>
    <w:p w14:paraId="47C888B3" w14:textId="77777777" w:rsidR="0072757D" w:rsidRDefault="0072757D">
      <w:pPr>
        <w:pStyle w:val="Corpsdetexte"/>
        <w:rPr>
          <w:sz w:val="18"/>
        </w:rPr>
      </w:pPr>
    </w:p>
    <w:p w14:paraId="47C888B4" w14:textId="77777777" w:rsidR="0072757D" w:rsidRDefault="0072757D">
      <w:pPr>
        <w:pStyle w:val="Corpsdetexte"/>
        <w:rPr>
          <w:sz w:val="18"/>
        </w:rPr>
      </w:pPr>
    </w:p>
    <w:p w14:paraId="47C888B5" w14:textId="77777777" w:rsidR="0072757D" w:rsidRDefault="0072757D">
      <w:pPr>
        <w:pStyle w:val="Corpsdetexte"/>
        <w:rPr>
          <w:sz w:val="18"/>
        </w:rPr>
      </w:pPr>
    </w:p>
    <w:p w14:paraId="47C888B6" w14:textId="77777777" w:rsidR="0072757D" w:rsidRDefault="0072757D">
      <w:pPr>
        <w:pStyle w:val="Corpsdetexte"/>
        <w:spacing w:before="154"/>
        <w:rPr>
          <w:sz w:val="18"/>
        </w:rPr>
      </w:pPr>
    </w:p>
    <w:p w14:paraId="47C888B7" w14:textId="77777777" w:rsidR="0072757D" w:rsidRPr="005943EF" w:rsidRDefault="001169F4">
      <w:pPr>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8B8"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8B9" w14:textId="77777777" w:rsidR="0072757D" w:rsidRDefault="001169F4">
      <w:pPr>
        <w:pStyle w:val="Paragraphedeliste"/>
        <w:numPr>
          <w:ilvl w:val="0"/>
          <w:numId w:val="8"/>
        </w:numPr>
        <w:tabs>
          <w:tab w:val="left" w:pos="1296"/>
          <w:tab w:val="left" w:pos="1298"/>
        </w:tabs>
        <w:spacing w:before="204"/>
        <w:ind w:right="160"/>
        <w:rPr>
          <w:sz w:val="24"/>
        </w:rPr>
      </w:pPr>
      <w:r>
        <w:rPr>
          <w:noProof/>
          <w:sz w:val="24"/>
        </w:rPr>
        <w:lastRenderedPageBreak/>
        <mc:AlternateContent>
          <mc:Choice Requires="wps">
            <w:drawing>
              <wp:anchor distT="0" distB="0" distL="0" distR="0" simplePos="0" relativeHeight="15735808" behindDoc="0" locked="0" layoutInCell="1" allowOverlap="1" wp14:anchorId="47C88A3B" wp14:editId="47C88A3C">
                <wp:simplePos x="0" y="0"/>
                <wp:positionH relativeFrom="page">
                  <wp:posOffset>270575</wp:posOffset>
                </wp:positionH>
                <wp:positionV relativeFrom="page">
                  <wp:posOffset>1114363</wp:posOffset>
                </wp:positionV>
                <wp:extent cx="146050" cy="921004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80"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3B" id="Textbox 17" o:spid="_x0000_s1036" type="#_x0000_t202" style="position:absolute;left:0;text-align:left;margin-left:21.3pt;margin-top:87.75pt;width:11.5pt;height:725.2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" filled="f" stroked="f">
                <v:textbox style="layout-flow:vertical;mso-layout-flow-alt:bottom-to-top" inset="0,0,0,0">
                  <w:txbxContent>
                    <w:p w14:paraId="47C88A80"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r>
        <w:rPr>
          <w:sz w:val="24"/>
        </w:rPr>
        <w:t>Par</w:t>
      </w:r>
      <w:r>
        <w:rPr>
          <w:spacing w:val="-11"/>
          <w:sz w:val="24"/>
        </w:rPr>
        <w:t xml:space="preserve"> </w:t>
      </w:r>
      <w:r>
        <w:rPr>
          <w:sz w:val="24"/>
        </w:rPr>
        <w:t>conséquent,</w:t>
      </w:r>
      <w:r>
        <w:rPr>
          <w:spacing w:val="-10"/>
          <w:sz w:val="24"/>
        </w:rPr>
        <w:t xml:space="preserve"> </w:t>
      </w:r>
      <w:r>
        <w:rPr>
          <w:sz w:val="24"/>
        </w:rPr>
        <w:t>l’opposition</w:t>
      </w:r>
      <w:r>
        <w:rPr>
          <w:spacing w:val="-10"/>
          <w:sz w:val="24"/>
        </w:rPr>
        <w:t xml:space="preserve"> </w:t>
      </w:r>
      <w:r>
        <w:rPr>
          <w:sz w:val="24"/>
        </w:rPr>
        <w:t>est</w:t>
      </w:r>
      <w:r>
        <w:rPr>
          <w:spacing w:val="-10"/>
          <w:sz w:val="24"/>
        </w:rPr>
        <w:t xml:space="preserve"> </w:t>
      </w:r>
      <w:r>
        <w:rPr>
          <w:sz w:val="24"/>
        </w:rPr>
        <w:t>fondée</w:t>
      </w:r>
      <w:r>
        <w:rPr>
          <w:spacing w:val="-12"/>
          <w:sz w:val="24"/>
        </w:rPr>
        <w:t xml:space="preserve"> </w:t>
      </w:r>
      <w:r>
        <w:rPr>
          <w:sz w:val="24"/>
        </w:rPr>
        <w:t>sur</w:t>
      </w:r>
      <w:r>
        <w:rPr>
          <w:spacing w:val="-11"/>
          <w:sz w:val="24"/>
        </w:rPr>
        <w:t xml:space="preserve"> </w:t>
      </w:r>
      <w:r>
        <w:rPr>
          <w:sz w:val="24"/>
        </w:rPr>
        <w:t>la</w:t>
      </w:r>
      <w:r>
        <w:rPr>
          <w:spacing w:val="-11"/>
          <w:sz w:val="24"/>
        </w:rPr>
        <w:t xml:space="preserve"> </w:t>
      </w:r>
      <w:r>
        <w:rPr>
          <w:sz w:val="24"/>
        </w:rPr>
        <w:t>base</w:t>
      </w:r>
      <w:r>
        <w:rPr>
          <w:spacing w:val="-11"/>
          <w:sz w:val="24"/>
        </w:rPr>
        <w:t xml:space="preserve"> </w:t>
      </w:r>
      <w:r>
        <w:rPr>
          <w:sz w:val="24"/>
        </w:rPr>
        <w:t>des</w:t>
      </w:r>
      <w:r>
        <w:rPr>
          <w:spacing w:val="-10"/>
          <w:sz w:val="24"/>
        </w:rPr>
        <w:t xml:space="preserve"> </w:t>
      </w:r>
      <w:r>
        <w:rPr>
          <w:sz w:val="24"/>
        </w:rPr>
        <w:t>enregistrements</w:t>
      </w:r>
      <w:r>
        <w:rPr>
          <w:spacing w:val="-10"/>
          <w:sz w:val="24"/>
        </w:rPr>
        <w:t xml:space="preserve"> </w:t>
      </w:r>
      <w:r>
        <w:rPr>
          <w:sz w:val="24"/>
        </w:rPr>
        <w:t>de</w:t>
      </w:r>
      <w:r>
        <w:rPr>
          <w:spacing w:val="-12"/>
          <w:sz w:val="24"/>
        </w:rPr>
        <w:t xml:space="preserve"> </w:t>
      </w:r>
      <w:r>
        <w:rPr>
          <w:sz w:val="24"/>
        </w:rPr>
        <w:t>MUE</w:t>
      </w:r>
      <w:r>
        <w:rPr>
          <w:spacing w:val="-11"/>
          <w:sz w:val="24"/>
        </w:rPr>
        <w:t xml:space="preserve"> </w:t>
      </w:r>
      <w:r>
        <w:rPr>
          <w:sz w:val="24"/>
        </w:rPr>
        <w:t>no 18</w:t>
      </w:r>
      <w:r>
        <w:rPr>
          <w:spacing w:val="-2"/>
          <w:sz w:val="24"/>
        </w:rPr>
        <w:t xml:space="preserve"> </w:t>
      </w:r>
      <w:r>
        <w:rPr>
          <w:sz w:val="24"/>
        </w:rPr>
        <w:t>240</w:t>
      </w:r>
      <w:r>
        <w:rPr>
          <w:spacing w:val="-2"/>
          <w:sz w:val="24"/>
        </w:rPr>
        <w:t xml:space="preserve"> </w:t>
      </w:r>
      <w:r>
        <w:rPr>
          <w:sz w:val="24"/>
        </w:rPr>
        <w:t>635 et no 18</w:t>
      </w:r>
      <w:r>
        <w:rPr>
          <w:spacing w:val="-1"/>
          <w:sz w:val="24"/>
        </w:rPr>
        <w:t xml:space="preserve"> </w:t>
      </w:r>
      <w:r>
        <w:rPr>
          <w:sz w:val="24"/>
        </w:rPr>
        <w:t>693</w:t>
      </w:r>
      <w:r>
        <w:rPr>
          <w:spacing w:val="-2"/>
          <w:sz w:val="24"/>
        </w:rPr>
        <w:t xml:space="preserve"> </w:t>
      </w:r>
      <w:r>
        <w:rPr>
          <w:sz w:val="24"/>
        </w:rPr>
        <w:t>257 de l’opposante. Il n’est donc pas nécessaire d’apprécier la revendication d’un caractère distinctif accru, ni les autres droits antérieurs invoqués par l’opposante, ni l’article 8, paragraphe 5, du RMUE.</w:t>
      </w:r>
    </w:p>
    <w:p w14:paraId="47C888BA" w14:textId="77777777" w:rsidR="0072757D" w:rsidRDefault="001169F4">
      <w:pPr>
        <w:pStyle w:val="Paragraphedeliste"/>
        <w:numPr>
          <w:ilvl w:val="0"/>
          <w:numId w:val="9"/>
        </w:numPr>
        <w:tabs>
          <w:tab w:val="left" w:pos="731"/>
        </w:tabs>
        <w:spacing w:before="239"/>
        <w:ind w:right="167"/>
        <w:rPr>
          <w:sz w:val="24"/>
        </w:rPr>
      </w:pPr>
      <w:r>
        <w:rPr>
          <w:sz w:val="24"/>
        </w:rPr>
        <w:t>Le</w:t>
      </w:r>
      <w:r>
        <w:rPr>
          <w:spacing w:val="40"/>
          <w:sz w:val="24"/>
        </w:rPr>
        <w:t xml:space="preserve"> </w:t>
      </w:r>
      <w:r>
        <w:rPr>
          <w:sz w:val="24"/>
        </w:rPr>
        <w:t>10</w:t>
      </w:r>
      <w:r>
        <w:rPr>
          <w:spacing w:val="40"/>
          <w:sz w:val="24"/>
        </w:rPr>
        <w:t xml:space="preserve"> </w:t>
      </w:r>
      <w:r>
        <w:rPr>
          <w:sz w:val="24"/>
        </w:rPr>
        <w:t>avril</w:t>
      </w:r>
      <w:r>
        <w:rPr>
          <w:spacing w:val="40"/>
          <w:sz w:val="24"/>
        </w:rPr>
        <w:t xml:space="preserve"> </w:t>
      </w:r>
      <w:r>
        <w:rPr>
          <w:sz w:val="24"/>
        </w:rPr>
        <w:t>2024,</w:t>
      </w:r>
      <w:r>
        <w:rPr>
          <w:spacing w:val="40"/>
          <w:sz w:val="24"/>
        </w:rPr>
        <w:t xml:space="preserve"> </w:t>
      </w:r>
      <w:r>
        <w:rPr>
          <w:sz w:val="24"/>
        </w:rPr>
        <w:t>la</w:t>
      </w:r>
      <w:r>
        <w:rPr>
          <w:spacing w:val="40"/>
          <w:sz w:val="24"/>
        </w:rPr>
        <w:t xml:space="preserve"> </w:t>
      </w:r>
      <w:r>
        <w:rPr>
          <w:sz w:val="24"/>
        </w:rPr>
        <w:t>demanderesse</w:t>
      </w:r>
      <w:r>
        <w:rPr>
          <w:spacing w:val="40"/>
          <w:sz w:val="24"/>
        </w:rPr>
        <w:t xml:space="preserve"> </w:t>
      </w:r>
      <w:r>
        <w:rPr>
          <w:sz w:val="24"/>
        </w:rPr>
        <w:t>a</w:t>
      </w:r>
      <w:r>
        <w:rPr>
          <w:spacing w:val="40"/>
          <w:sz w:val="24"/>
        </w:rPr>
        <w:t xml:space="preserve"> </w:t>
      </w:r>
      <w:r>
        <w:rPr>
          <w:sz w:val="24"/>
        </w:rPr>
        <w:t>formé</w:t>
      </w:r>
      <w:r>
        <w:rPr>
          <w:spacing w:val="40"/>
          <w:sz w:val="24"/>
        </w:rPr>
        <w:t xml:space="preserve"> </w:t>
      </w:r>
      <w:r>
        <w:rPr>
          <w:sz w:val="24"/>
        </w:rPr>
        <w:t>un</w:t>
      </w:r>
      <w:r>
        <w:rPr>
          <w:spacing w:val="40"/>
          <w:sz w:val="24"/>
        </w:rPr>
        <w:t xml:space="preserve"> </w:t>
      </w:r>
      <w:r>
        <w:rPr>
          <w:sz w:val="24"/>
        </w:rPr>
        <w:t>recours</w:t>
      </w:r>
      <w:r>
        <w:rPr>
          <w:spacing w:val="40"/>
          <w:sz w:val="24"/>
        </w:rPr>
        <w:t xml:space="preserve"> </w:t>
      </w:r>
      <w:r>
        <w:rPr>
          <w:sz w:val="24"/>
        </w:rPr>
        <w:t>contre</w:t>
      </w:r>
      <w:r>
        <w:rPr>
          <w:spacing w:val="40"/>
          <w:sz w:val="24"/>
        </w:rPr>
        <w:t xml:space="preserve"> </w:t>
      </w:r>
      <w:r>
        <w:rPr>
          <w:sz w:val="24"/>
        </w:rPr>
        <w:t>la</w:t>
      </w:r>
      <w:r>
        <w:rPr>
          <w:spacing w:val="40"/>
          <w:sz w:val="24"/>
        </w:rPr>
        <w:t xml:space="preserve"> </w:t>
      </w:r>
      <w:r>
        <w:rPr>
          <w:sz w:val="24"/>
        </w:rPr>
        <w:t>décision</w:t>
      </w:r>
      <w:r>
        <w:rPr>
          <w:spacing w:val="40"/>
          <w:sz w:val="24"/>
        </w:rPr>
        <w:t xml:space="preserve"> </w:t>
      </w:r>
      <w:r>
        <w:rPr>
          <w:sz w:val="24"/>
        </w:rPr>
        <w:t>attaquée, demandant que celle-ci soit annulée dans son intégralité.</w:t>
      </w:r>
    </w:p>
    <w:p w14:paraId="47C888BB" w14:textId="77777777" w:rsidR="0072757D" w:rsidRDefault="001169F4">
      <w:pPr>
        <w:pStyle w:val="Paragraphedeliste"/>
        <w:numPr>
          <w:ilvl w:val="0"/>
          <w:numId w:val="9"/>
        </w:numPr>
        <w:tabs>
          <w:tab w:val="left" w:pos="731"/>
        </w:tabs>
        <w:ind w:right="0" w:hanging="566"/>
        <w:rPr>
          <w:sz w:val="24"/>
        </w:rPr>
      </w:pPr>
      <w:r>
        <w:rPr>
          <w:sz w:val="24"/>
        </w:rPr>
        <w:t>Le</w:t>
      </w:r>
      <w:r>
        <w:rPr>
          <w:spacing w:val="-5"/>
          <w:sz w:val="24"/>
        </w:rPr>
        <w:t xml:space="preserve"> </w:t>
      </w:r>
      <w:r>
        <w:rPr>
          <w:sz w:val="24"/>
        </w:rPr>
        <w:t>18</w:t>
      </w:r>
      <w:r>
        <w:rPr>
          <w:spacing w:val="-1"/>
          <w:sz w:val="24"/>
        </w:rPr>
        <w:t xml:space="preserve"> </w:t>
      </w:r>
      <w:r>
        <w:rPr>
          <w:sz w:val="24"/>
        </w:rPr>
        <w:t>juin 2024,</w:t>
      </w:r>
      <w:r>
        <w:rPr>
          <w:spacing w:val="-1"/>
          <w:sz w:val="24"/>
        </w:rPr>
        <w:t xml:space="preserve"> </w:t>
      </w:r>
      <w:r>
        <w:rPr>
          <w:sz w:val="24"/>
        </w:rPr>
        <w:t>le</w:t>
      </w:r>
      <w:r>
        <w:rPr>
          <w:spacing w:val="-1"/>
          <w:sz w:val="24"/>
        </w:rPr>
        <w:t xml:space="preserve"> </w:t>
      </w:r>
      <w:r>
        <w:rPr>
          <w:sz w:val="24"/>
        </w:rPr>
        <w:t>mémoire</w:t>
      </w:r>
      <w:r>
        <w:rPr>
          <w:spacing w:val="-2"/>
          <w:sz w:val="24"/>
        </w:rPr>
        <w:t xml:space="preserve"> </w:t>
      </w:r>
      <w:r>
        <w:rPr>
          <w:sz w:val="24"/>
        </w:rPr>
        <w:t>exposant</w:t>
      </w:r>
      <w:r>
        <w:rPr>
          <w:spacing w:val="-1"/>
          <w:sz w:val="24"/>
        </w:rPr>
        <w:t xml:space="preserve"> </w:t>
      </w:r>
      <w:r>
        <w:rPr>
          <w:sz w:val="24"/>
        </w:rPr>
        <w:t>les motifs</w:t>
      </w:r>
      <w:r>
        <w:rPr>
          <w:spacing w:val="1"/>
          <w:sz w:val="24"/>
        </w:rPr>
        <w:t xml:space="preserve"> </w:t>
      </w:r>
      <w:r>
        <w:rPr>
          <w:sz w:val="24"/>
        </w:rPr>
        <w:t>du</w:t>
      </w:r>
      <w:r>
        <w:rPr>
          <w:spacing w:val="-1"/>
          <w:sz w:val="24"/>
        </w:rPr>
        <w:t xml:space="preserve"> </w:t>
      </w:r>
      <w:r>
        <w:rPr>
          <w:sz w:val="24"/>
        </w:rPr>
        <w:t>recours</w:t>
      </w:r>
      <w:r>
        <w:rPr>
          <w:spacing w:val="1"/>
          <w:sz w:val="24"/>
        </w:rPr>
        <w:t xml:space="preserve"> </w:t>
      </w:r>
      <w:r>
        <w:rPr>
          <w:sz w:val="24"/>
        </w:rPr>
        <w:t>a</w:t>
      </w:r>
      <w:r>
        <w:rPr>
          <w:spacing w:val="-2"/>
          <w:sz w:val="24"/>
        </w:rPr>
        <w:t xml:space="preserve"> </w:t>
      </w:r>
      <w:r>
        <w:rPr>
          <w:sz w:val="24"/>
        </w:rPr>
        <w:t>été</w:t>
      </w:r>
      <w:r>
        <w:rPr>
          <w:spacing w:val="1"/>
          <w:sz w:val="24"/>
        </w:rPr>
        <w:t xml:space="preserve"> </w:t>
      </w:r>
      <w:r>
        <w:rPr>
          <w:spacing w:val="-2"/>
          <w:sz w:val="24"/>
        </w:rPr>
        <w:t>reçu.</w:t>
      </w:r>
    </w:p>
    <w:p w14:paraId="47C888BC" w14:textId="77777777" w:rsidR="0072757D" w:rsidRDefault="001169F4">
      <w:pPr>
        <w:pStyle w:val="Paragraphedeliste"/>
        <w:numPr>
          <w:ilvl w:val="0"/>
          <w:numId w:val="9"/>
        </w:numPr>
        <w:tabs>
          <w:tab w:val="left" w:pos="731"/>
        </w:tabs>
        <w:ind w:right="166"/>
        <w:rPr>
          <w:sz w:val="24"/>
        </w:rPr>
      </w:pPr>
      <w:r>
        <w:rPr>
          <w:sz w:val="24"/>
        </w:rPr>
        <w:t>Dans</w:t>
      </w:r>
      <w:r>
        <w:rPr>
          <w:spacing w:val="25"/>
          <w:sz w:val="24"/>
        </w:rPr>
        <w:t xml:space="preserve"> </w:t>
      </w:r>
      <w:r>
        <w:rPr>
          <w:sz w:val="24"/>
        </w:rPr>
        <w:t>son</w:t>
      </w:r>
      <w:r>
        <w:rPr>
          <w:spacing w:val="25"/>
          <w:sz w:val="24"/>
        </w:rPr>
        <w:t xml:space="preserve"> </w:t>
      </w:r>
      <w:r>
        <w:rPr>
          <w:sz w:val="24"/>
        </w:rPr>
        <w:t>mémoire</w:t>
      </w:r>
      <w:r>
        <w:rPr>
          <w:spacing w:val="24"/>
          <w:sz w:val="24"/>
        </w:rPr>
        <w:t xml:space="preserve"> </w:t>
      </w:r>
      <w:r>
        <w:rPr>
          <w:sz w:val="24"/>
        </w:rPr>
        <w:t>en</w:t>
      </w:r>
      <w:r>
        <w:rPr>
          <w:spacing w:val="25"/>
          <w:sz w:val="24"/>
        </w:rPr>
        <w:t xml:space="preserve"> </w:t>
      </w:r>
      <w:r>
        <w:rPr>
          <w:sz w:val="24"/>
        </w:rPr>
        <w:t>réponse</w:t>
      </w:r>
      <w:r>
        <w:rPr>
          <w:spacing w:val="24"/>
          <w:sz w:val="24"/>
        </w:rPr>
        <w:t xml:space="preserve"> </w:t>
      </w:r>
      <w:r>
        <w:rPr>
          <w:sz w:val="24"/>
        </w:rPr>
        <w:t>reçu</w:t>
      </w:r>
      <w:r>
        <w:rPr>
          <w:spacing w:val="25"/>
          <w:sz w:val="24"/>
        </w:rPr>
        <w:t xml:space="preserve"> </w:t>
      </w:r>
      <w:r>
        <w:rPr>
          <w:sz w:val="24"/>
        </w:rPr>
        <w:t>le</w:t>
      </w:r>
      <w:r>
        <w:rPr>
          <w:spacing w:val="25"/>
          <w:sz w:val="24"/>
        </w:rPr>
        <w:t xml:space="preserve"> </w:t>
      </w:r>
      <w:r>
        <w:rPr>
          <w:sz w:val="24"/>
        </w:rPr>
        <w:t>9</w:t>
      </w:r>
      <w:r>
        <w:rPr>
          <w:spacing w:val="25"/>
          <w:sz w:val="24"/>
        </w:rPr>
        <w:t xml:space="preserve"> </w:t>
      </w:r>
      <w:r>
        <w:rPr>
          <w:sz w:val="24"/>
        </w:rPr>
        <w:t>octobre</w:t>
      </w:r>
      <w:r>
        <w:rPr>
          <w:spacing w:val="24"/>
          <w:sz w:val="24"/>
        </w:rPr>
        <w:t xml:space="preserve"> </w:t>
      </w:r>
      <w:r>
        <w:rPr>
          <w:sz w:val="24"/>
        </w:rPr>
        <w:t>2024,</w:t>
      </w:r>
      <w:r>
        <w:rPr>
          <w:spacing w:val="25"/>
          <w:sz w:val="24"/>
        </w:rPr>
        <w:t xml:space="preserve"> </w:t>
      </w:r>
      <w:r>
        <w:rPr>
          <w:sz w:val="24"/>
        </w:rPr>
        <w:t>l’opposante</w:t>
      </w:r>
      <w:r>
        <w:rPr>
          <w:spacing w:val="25"/>
          <w:sz w:val="24"/>
        </w:rPr>
        <w:t xml:space="preserve"> </w:t>
      </w:r>
      <w:r>
        <w:rPr>
          <w:sz w:val="24"/>
        </w:rPr>
        <w:t>a</w:t>
      </w:r>
      <w:r>
        <w:rPr>
          <w:spacing w:val="24"/>
          <w:sz w:val="24"/>
        </w:rPr>
        <w:t xml:space="preserve"> </w:t>
      </w:r>
      <w:r>
        <w:rPr>
          <w:sz w:val="24"/>
        </w:rPr>
        <w:t>demandé</w:t>
      </w:r>
      <w:r>
        <w:rPr>
          <w:spacing w:val="24"/>
          <w:sz w:val="24"/>
        </w:rPr>
        <w:t xml:space="preserve"> </w:t>
      </w:r>
      <w:r>
        <w:rPr>
          <w:sz w:val="24"/>
        </w:rPr>
        <w:t>que</w:t>
      </w:r>
      <w:r>
        <w:rPr>
          <w:spacing w:val="24"/>
          <w:sz w:val="24"/>
        </w:rPr>
        <w:t xml:space="preserve"> </w:t>
      </w:r>
      <w:r>
        <w:rPr>
          <w:sz w:val="24"/>
        </w:rPr>
        <w:t>le recours soit rejeté.</w:t>
      </w:r>
    </w:p>
    <w:p w14:paraId="47C888BD" w14:textId="77777777" w:rsidR="0072757D" w:rsidRDefault="001169F4">
      <w:pPr>
        <w:pStyle w:val="Paragraphedeliste"/>
        <w:numPr>
          <w:ilvl w:val="0"/>
          <w:numId w:val="9"/>
        </w:numPr>
        <w:tabs>
          <w:tab w:val="left" w:pos="731"/>
        </w:tabs>
        <w:ind w:right="0" w:hanging="566"/>
        <w:rPr>
          <w:sz w:val="24"/>
        </w:rPr>
      </w:pPr>
      <w:r>
        <w:rPr>
          <w:sz w:val="24"/>
        </w:rPr>
        <w:t>Par</w:t>
      </w:r>
      <w:r>
        <w:rPr>
          <w:spacing w:val="-7"/>
          <w:sz w:val="24"/>
        </w:rPr>
        <w:t xml:space="preserve"> </w:t>
      </w:r>
      <w:r>
        <w:rPr>
          <w:sz w:val="24"/>
        </w:rPr>
        <w:t>sa</w:t>
      </w:r>
      <w:r>
        <w:rPr>
          <w:spacing w:val="-5"/>
          <w:sz w:val="24"/>
        </w:rPr>
        <w:t xml:space="preserve"> </w:t>
      </w:r>
      <w:r>
        <w:rPr>
          <w:sz w:val="24"/>
        </w:rPr>
        <w:t>décision</w:t>
      </w:r>
      <w:r>
        <w:rPr>
          <w:spacing w:val="-4"/>
          <w:sz w:val="24"/>
        </w:rPr>
        <w:t xml:space="preserve"> </w:t>
      </w:r>
      <w:r>
        <w:rPr>
          <w:sz w:val="24"/>
        </w:rPr>
        <w:t>du</w:t>
      </w:r>
      <w:r>
        <w:rPr>
          <w:spacing w:val="-3"/>
          <w:sz w:val="24"/>
        </w:rPr>
        <w:t xml:space="preserve"> </w:t>
      </w:r>
      <w:r>
        <w:rPr>
          <w:sz w:val="24"/>
        </w:rPr>
        <w:t>28/11/2024,</w:t>
      </w:r>
      <w:r>
        <w:rPr>
          <w:spacing w:val="-4"/>
          <w:sz w:val="24"/>
        </w:rPr>
        <w:t xml:space="preserve"> </w:t>
      </w:r>
      <w:r>
        <w:rPr>
          <w:sz w:val="24"/>
        </w:rPr>
        <w:t>R</w:t>
      </w:r>
      <w:r>
        <w:rPr>
          <w:spacing w:val="-3"/>
          <w:sz w:val="24"/>
        </w:rPr>
        <w:t xml:space="preserve"> </w:t>
      </w:r>
      <w:r>
        <w:rPr>
          <w:sz w:val="24"/>
        </w:rPr>
        <w:t>772/2024-2,</w:t>
      </w:r>
      <w:r>
        <w:rPr>
          <w:spacing w:val="-4"/>
          <w:sz w:val="24"/>
        </w:rPr>
        <w:t xml:space="preserve"> </w:t>
      </w:r>
      <w:r>
        <w:rPr>
          <w:sz w:val="24"/>
        </w:rPr>
        <w:t>GGOLDEN</w:t>
      </w:r>
      <w:r>
        <w:rPr>
          <w:spacing w:val="-4"/>
          <w:sz w:val="24"/>
        </w:rPr>
        <w:t xml:space="preserve"> </w:t>
      </w:r>
      <w:r>
        <w:rPr>
          <w:sz w:val="24"/>
        </w:rPr>
        <w:t>STELLA/GOLDEN</w:t>
      </w:r>
      <w:r>
        <w:rPr>
          <w:spacing w:val="-3"/>
          <w:sz w:val="24"/>
        </w:rPr>
        <w:t xml:space="preserve"> </w:t>
      </w:r>
      <w:r>
        <w:rPr>
          <w:spacing w:val="-2"/>
          <w:sz w:val="24"/>
        </w:rPr>
        <w:t>GOOSE</w:t>
      </w:r>
    </w:p>
    <w:p w14:paraId="47C888BE" w14:textId="77777777" w:rsidR="0072757D" w:rsidRDefault="001169F4">
      <w:pPr>
        <w:pStyle w:val="Corpsdetexte"/>
        <w:spacing w:before="1"/>
        <w:ind w:left="731" w:right="161"/>
        <w:jc w:val="both"/>
      </w:pPr>
      <w:r>
        <w:t>et</w:t>
      </w:r>
      <w:r>
        <w:rPr>
          <w:spacing w:val="-5"/>
        </w:rPr>
        <w:t xml:space="preserve"> </w:t>
      </w:r>
      <w:r>
        <w:t>al.,</w:t>
      </w:r>
      <w:r>
        <w:rPr>
          <w:spacing w:val="-5"/>
        </w:rPr>
        <w:t xml:space="preserve"> </w:t>
      </w:r>
      <w:r>
        <w:t>la</w:t>
      </w:r>
      <w:r>
        <w:rPr>
          <w:spacing w:val="-6"/>
        </w:rPr>
        <w:t xml:space="preserve"> </w:t>
      </w:r>
      <w:r>
        <w:t>chambre</w:t>
      </w:r>
      <w:r>
        <w:rPr>
          <w:spacing w:val="-7"/>
        </w:rPr>
        <w:t xml:space="preserve"> </w:t>
      </w:r>
      <w:r>
        <w:t>de</w:t>
      </w:r>
      <w:r>
        <w:rPr>
          <w:spacing w:val="-7"/>
        </w:rPr>
        <w:t xml:space="preserve"> </w:t>
      </w:r>
      <w:r>
        <w:t>recours</w:t>
      </w:r>
      <w:r>
        <w:rPr>
          <w:spacing w:val="-6"/>
        </w:rPr>
        <w:t xml:space="preserve"> </w:t>
      </w:r>
      <w:r>
        <w:t>a</w:t>
      </w:r>
      <w:r>
        <w:rPr>
          <w:spacing w:val="-7"/>
        </w:rPr>
        <w:t xml:space="preserve"> </w:t>
      </w:r>
      <w:r>
        <w:t>annulé</w:t>
      </w:r>
      <w:r>
        <w:rPr>
          <w:spacing w:val="-6"/>
        </w:rPr>
        <w:t xml:space="preserve"> </w:t>
      </w:r>
      <w:r>
        <w:t>la</w:t>
      </w:r>
      <w:r>
        <w:rPr>
          <w:spacing w:val="-6"/>
        </w:rPr>
        <w:t xml:space="preserve"> </w:t>
      </w:r>
      <w:r>
        <w:t>décision</w:t>
      </w:r>
      <w:r>
        <w:rPr>
          <w:spacing w:val="-6"/>
        </w:rPr>
        <w:t xml:space="preserve"> </w:t>
      </w:r>
      <w:r>
        <w:t>de</w:t>
      </w:r>
      <w:r>
        <w:rPr>
          <w:spacing w:val="-7"/>
        </w:rPr>
        <w:t xml:space="preserve"> </w:t>
      </w:r>
      <w:r>
        <w:t>la</w:t>
      </w:r>
      <w:r>
        <w:rPr>
          <w:spacing w:val="-6"/>
        </w:rPr>
        <w:t xml:space="preserve"> </w:t>
      </w:r>
      <w:r>
        <w:t>division</w:t>
      </w:r>
      <w:r>
        <w:rPr>
          <w:spacing w:val="-8"/>
        </w:rPr>
        <w:t xml:space="preserve"> </w:t>
      </w:r>
      <w:r>
        <w:t>d’opposition</w:t>
      </w:r>
      <w:r>
        <w:rPr>
          <w:spacing w:val="-8"/>
        </w:rPr>
        <w:t xml:space="preserve"> </w:t>
      </w:r>
      <w:r>
        <w:t>et</w:t>
      </w:r>
      <w:r>
        <w:rPr>
          <w:spacing w:val="-5"/>
        </w:rPr>
        <w:t xml:space="preserve"> </w:t>
      </w:r>
      <w:r>
        <w:t>a</w:t>
      </w:r>
      <w:r>
        <w:rPr>
          <w:spacing w:val="-7"/>
        </w:rPr>
        <w:t xml:space="preserve"> </w:t>
      </w:r>
      <w:r>
        <w:t xml:space="preserve">renvoyé l’affaire à la division d’opposition pour réexamen. Cette décision reposait sur les principales conclusions </w:t>
      </w:r>
      <w:proofErr w:type="gramStart"/>
      <w:r>
        <w:t>suivantes:</w:t>
      </w:r>
      <w:proofErr w:type="gramEnd"/>
    </w:p>
    <w:p w14:paraId="47C888BF" w14:textId="77777777" w:rsidR="0072757D" w:rsidRDefault="001169F4">
      <w:pPr>
        <w:pStyle w:val="Paragraphedeliste"/>
        <w:numPr>
          <w:ilvl w:val="0"/>
          <w:numId w:val="7"/>
        </w:numPr>
        <w:tabs>
          <w:tab w:val="left" w:pos="1296"/>
          <w:tab w:val="left" w:pos="1298"/>
        </w:tabs>
        <w:spacing w:before="239"/>
        <w:ind w:right="164"/>
        <w:rPr>
          <w:sz w:val="24"/>
        </w:rPr>
      </w:pPr>
      <w:r>
        <w:rPr>
          <w:sz w:val="24"/>
        </w:rPr>
        <w:t>La</w:t>
      </w:r>
      <w:r>
        <w:rPr>
          <w:spacing w:val="-15"/>
          <w:sz w:val="24"/>
        </w:rPr>
        <w:t xml:space="preserve"> </w:t>
      </w:r>
      <w:r>
        <w:rPr>
          <w:sz w:val="24"/>
        </w:rPr>
        <w:t>division</w:t>
      </w:r>
      <w:r>
        <w:rPr>
          <w:spacing w:val="-15"/>
          <w:sz w:val="24"/>
        </w:rPr>
        <w:t xml:space="preserve"> </w:t>
      </w:r>
      <w:r>
        <w:rPr>
          <w:sz w:val="24"/>
        </w:rPr>
        <w:t>d’opposition</w:t>
      </w:r>
      <w:r>
        <w:rPr>
          <w:spacing w:val="-15"/>
          <w:sz w:val="24"/>
        </w:rPr>
        <w:t xml:space="preserve"> </w:t>
      </w:r>
      <w:r>
        <w:rPr>
          <w:sz w:val="24"/>
        </w:rPr>
        <w:t>a</w:t>
      </w:r>
      <w:r>
        <w:rPr>
          <w:spacing w:val="-15"/>
          <w:sz w:val="24"/>
        </w:rPr>
        <w:t xml:space="preserve"> </w:t>
      </w:r>
      <w:r>
        <w:rPr>
          <w:sz w:val="24"/>
        </w:rPr>
        <w:t>considéré</w:t>
      </w:r>
      <w:r>
        <w:rPr>
          <w:spacing w:val="-15"/>
          <w:sz w:val="24"/>
        </w:rPr>
        <w:t xml:space="preserve"> </w:t>
      </w:r>
      <w:r>
        <w:rPr>
          <w:sz w:val="24"/>
        </w:rPr>
        <w:t>à</w:t>
      </w:r>
      <w:r>
        <w:rPr>
          <w:spacing w:val="-15"/>
          <w:sz w:val="24"/>
        </w:rPr>
        <w:t xml:space="preserve"> </w:t>
      </w:r>
      <w:r>
        <w:rPr>
          <w:sz w:val="24"/>
        </w:rPr>
        <w:t>tort</w:t>
      </w:r>
      <w:r>
        <w:rPr>
          <w:spacing w:val="-15"/>
          <w:sz w:val="24"/>
        </w:rPr>
        <w:t xml:space="preserve"> </w:t>
      </w:r>
      <w:r>
        <w:rPr>
          <w:sz w:val="24"/>
        </w:rPr>
        <w:t>que</w:t>
      </w:r>
      <w:r>
        <w:rPr>
          <w:spacing w:val="-15"/>
          <w:sz w:val="24"/>
        </w:rPr>
        <w:t xml:space="preserve"> </w:t>
      </w:r>
      <w:r>
        <w:rPr>
          <w:sz w:val="24"/>
        </w:rPr>
        <w:t>le</w:t>
      </w:r>
      <w:r>
        <w:rPr>
          <w:spacing w:val="-15"/>
          <w:sz w:val="24"/>
        </w:rPr>
        <w:t xml:space="preserve"> </w:t>
      </w:r>
      <w:r>
        <w:rPr>
          <w:sz w:val="24"/>
        </w:rPr>
        <w:t>public</w:t>
      </w:r>
      <w:r>
        <w:rPr>
          <w:spacing w:val="-15"/>
          <w:sz w:val="24"/>
        </w:rPr>
        <w:t xml:space="preserve"> </w:t>
      </w:r>
      <w:r>
        <w:rPr>
          <w:sz w:val="24"/>
        </w:rPr>
        <w:t>hispanophone</w:t>
      </w:r>
      <w:r>
        <w:rPr>
          <w:spacing w:val="-15"/>
          <w:sz w:val="24"/>
        </w:rPr>
        <w:t xml:space="preserve"> </w:t>
      </w:r>
      <w:r>
        <w:rPr>
          <w:sz w:val="24"/>
        </w:rPr>
        <w:t>et</w:t>
      </w:r>
      <w:r>
        <w:rPr>
          <w:spacing w:val="-15"/>
          <w:sz w:val="24"/>
        </w:rPr>
        <w:t xml:space="preserve"> </w:t>
      </w:r>
      <w:r>
        <w:rPr>
          <w:sz w:val="24"/>
        </w:rPr>
        <w:t>italophone ne</w:t>
      </w:r>
      <w:r>
        <w:rPr>
          <w:spacing w:val="-5"/>
          <w:sz w:val="24"/>
        </w:rPr>
        <w:t xml:space="preserve"> </w:t>
      </w:r>
      <w:r>
        <w:rPr>
          <w:sz w:val="24"/>
        </w:rPr>
        <w:t>comprendrait</w:t>
      </w:r>
      <w:r>
        <w:rPr>
          <w:spacing w:val="-4"/>
          <w:sz w:val="24"/>
        </w:rPr>
        <w:t xml:space="preserve"> </w:t>
      </w:r>
      <w:r>
        <w:rPr>
          <w:sz w:val="24"/>
        </w:rPr>
        <w:t>pas</w:t>
      </w:r>
      <w:r>
        <w:rPr>
          <w:spacing w:val="-5"/>
          <w:sz w:val="24"/>
        </w:rPr>
        <w:t xml:space="preserve"> </w:t>
      </w:r>
      <w:r>
        <w:rPr>
          <w:sz w:val="24"/>
        </w:rPr>
        <w:t>la</w:t>
      </w:r>
      <w:r>
        <w:rPr>
          <w:spacing w:val="-4"/>
          <w:sz w:val="24"/>
        </w:rPr>
        <w:t xml:space="preserve"> </w:t>
      </w:r>
      <w:r>
        <w:rPr>
          <w:sz w:val="24"/>
        </w:rPr>
        <w:t>signification</w:t>
      </w:r>
      <w:r>
        <w:rPr>
          <w:spacing w:val="-4"/>
          <w:sz w:val="24"/>
        </w:rPr>
        <w:t xml:space="preserve"> </w:t>
      </w:r>
      <w:r>
        <w:rPr>
          <w:sz w:val="24"/>
        </w:rPr>
        <w:t>de</w:t>
      </w:r>
      <w:r>
        <w:rPr>
          <w:spacing w:val="-5"/>
          <w:sz w:val="24"/>
        </w:rPr>
        <w:t xml:space="preserve"> </w:t>
      </w:r>
      <w:r>
        <w:rPr>
          <w:sz w:val="24"/>
        </w:rPr>
        <w:t>l’élément</w:t>
      </w:r>
      <w:r>
        <w:rPr>
          <w:spacing w:val="-2"/>
          <w:sz w:val="24"/>
        </w:rPr>
        <w:t xml:space="preserve"> </w:t>
      </w:r>
      <w:r>
        <w:rPr>
          <w:sz w:val="24"/>
        </w:rPr>
        <w:t>verbal</w:t>
      </w:r>
      <w:proofErr w:type="gramStart"/>
      <w:r>
        <w:rPr>
          <w:spacing w:val="-4"/>
          <w:sz w:val="24"/>
        </w:rPr>
        <w:t xml:space="preserve"> </w:t>
      </w:r>
      <w:r>
        <w:rPr>
          <w:sz w:val="24"/>
        </w:rPr>
        <w:t>«GOLDEN</w:t>
      </w:r>
      <w:proofErr w:type="gramEnd"/>
      <w:r>
        <w:rPr>
          <w:sz w:val="24"/>
        </w:rPr>
        <w:t>».</w:t>
      </w:r>
      <w:r>
        <w:rPr>
          <w:spacing w:val="-4"/>
          <w:sz w:val="24"/>
        </w:rPr>
        <w:t xml:space="preserve"> </w:t>
      </w:r>
      <w:r>
        <w:rPr>
          <w:sz w:val="24"/>
        </w:rPr>
        <w:t>La</w:t>
      </w:r>
      <w:r>
        <w:rPr>
          <w:spacing w:val="-6"/>
          <w:sz w:val="24"/>
        </w:rPr>
        <w:t xml:space="preserve"> </w:t>
      </w:r>
      <w:r>
        <w:rPr>
          <w:sz w:val="24"/>
        </w:rPr>
        <w:t>chambre de recours a conclu que la signification de</w:t>
      </w:r>
      <w:proofErr w:type="gramStart"/>
      <w:r>
        <w:rPr>
          <w:sz w:val="24"/>
        </w:rPr>
        <w:t xml:space="preserve"> «GOLDEN</w:t>
      </w:r>
      <w:proofErr w:type="gramEnd"/>
      <w:r>
        <w:rPr>
          <w:sz w:val="24"/>
        </w:rPr>
        <w:t xml:space="preserve">» </w:t>
      </w:r>
      <w:proofErr w:type="gramStart"/>
      <w:r>
        <w:rPr>
          <w:sz w:val="24"/>
        </w:rPr>
        <w:t>(«A2»</w:t>
      </w:r>
      <w:proofErr w:type="gramEnd"/>
      <w:r>
        <w:rPr>
          <w:sz w:val="24"/>
        </w:rPr>
        <w:t xml:space="preserve">) comme indiquant la couleur ou l’or en métaux précieux sera comprise dans l’ensemble de l’Union européenne, et qu’il ne saurait être exclu que sa signification laudative </w:t>
      </w:r>
      <w:proofErr w:type="gramStart"/>
      <w:r>
        <w:rPr>
          <w:sz w:val="24"/>
        </w:rPr>
        <w:t>(«B2»</w:t>
      </w:r>
      <w:proofErr w:type="gramEnd"/>
      <w:r>
        <w:rPr>
          <w:sz w:val="24"/>
        </w:rPr>
        <w:t>) indiquant une qualité supérieure sera également perçue, indépendamment du fait qu’il</w:t>
      </w:r>
      <w:r>
        <w:rPr>
          <w:spacing w:val="-4"/>
          <w:sz w:val="24"/>
        </w:rPr>
        <w:t xml:space="preserve"> </w:t>
      </w:r>
      <w:r>
        <w:rPr>
          <w:sz w:val="24"/>
        </w:rPr>
        <w:t>ne</w:t>
      </w:r>
      <w:r>
        <w:rPr>
          <w:spacing w:val="-5"/>
          <w:sz w:val="24"/>
        </w:rPr>
        <w:t xml:space="preserve"> </w:t>
      </w:r>
      <w:r>
        <w:rPr>
          <w:sz w:val="24"/>
        </w:rPr>
        <w:t>s’agisse</w:t>
      </w:r>
      <w:r>
        <w:rPr>
          <w:spacing w:val="-5"/>
          <w:sz w:val="24"/>
        </w:rPr>
        <w:t xml:space="preserve"> </w:t>
      </w:r>
      <w:r>
        <w:rPr>
          <w:sz w:val="24"/>
        </w:rPr>
        <w:t>pas</w:t>
      </w:r>
      <w:r>
        <w:rPr>
          <w:spacing w:val="-5"/>
          <w:sz w:val="24"/>
        </w:rPr>
        <w:t xml:space="preserve"> </w:t>
      </w:r>
      <w:r>
        <w:rPr>
          <w:sz w:val="24"/>
        </w:rPr>
        <w:t>techniquement</w:t>
      </w:r>
      <w:r>
        <w:rPr>
          <w:spacing w:val="-4"/>
          <w:sz w:val="24"/>
        </w:rPr>
        <w:t xml:space="preserve"> </w:t>
      </w:r>
      <w:r>
        <w:rPr>
          <w:sz w:val="24"/>
        </w:rPr>
        <w:t>d’un</w:t>
      </w:r>
      <w:r>
        <w:rPr>
          <w:spacing w:val="-4"/>
          <w:sz w:val="24"/>
        </w:rPr>
        <w:t xml:space="preserve"> </w:t>
      </w:r>
      <w:r>
        <w:rPr>
          <w:sz w:val="24"/>
        </w:rPr>
        <w:t>terme</w:t>
      </w:r>
      <w:r>
        <w:rPr>
          <w:spacing w:val="-4"/>
          <w:sz w:val="24"/>
        </w:rPr>
        <w:t xml:space="preserve"> </w:t>
      </w:r>
      <w:r>
        <w:rPr>
          <w:sz w:val="24"/>
        </w:rPr>
        <w:t>anglais</w:t>
      </w:r>
      <w:r>
        <w:rPr>
          <w:spacing w:val="-5"/>
          <w:sz w:val="24"/>
        </w:rPr>
        <w:t xml:space="preserve"> </w:t>
      </w:r>
      <w:r>
        <w:rPr>
          <w:sz w:val="24"/>
        </w:rPr>
        <w:t>de</w:t>
      </w:r>
      <w:r>
        <w:rPr>
          <w:spacing w:val="-5"/>
          <w:sz w:val="24"/>
        </w:rPr>
        <w:t xml:space="preserve"> </w:t>
      </w:r>
      <w:r>
        <w:rPr>
          <w:sz w:val="24"/>
        </w:rPr>
        <w:t>base.</w:t>
      </w:r>
      <w:r>
        <w:rPr>
          <w:spacing w:val="-4"/>
          <w:sz w:val="24"/>
        </w:rPr>
        <w:t xml:space="preserve"> </w:t>
      </w:r>
      <w:r>
        <w:rPr>
          <w:sz w:val="24"/>
        </w:rPr>
        <w:t>Par</w:t>
      </w:r>
      <w:r>
        <w:rPr>
          <w:spacing w:val="-4"/>
          <w:sz w:val="24"/>
        </w:rPr>
        <w:t xml:space="preserve"> </w:t>
      </w:r>
      <w:r>
        <w:rPr>
          <w:sz w:val="24"/>
        </w:rPr>
        <w:t>conséquent,</w:t>
      </w:r>
      <w:r>
        <w:rPr>
          <w:spacing w:val="-4"/>
          <w:sz w:val="24"/>
        </w:rPr>
        <w:t xml:space="preserve"> </w:t>
      </w:r>
      <w:r>
        <w:rPr>
          <w:sz w:val="24"/>
        </w:rPr>
        <w:t>et comme</w:t>
      </w:r>
      <w:r>
        <w:rPr>
          <w:spacing w:val="-15"/>
          <w:sz w:val="24"/>
        </w:rPr>
        <w:t xml:space="preserve"> </w:t>
      </w:r>
      <w:r>
        <w:rPr>
          <w:sz w:val="24"/>
        </w:rPr>
        <w:t>l’a</w:t>
      </w:r>
      <w:r>
        <w:rPr>
          <w:spacing w:val="-15"/>
          <w:sz w:val="24"/>
        </w:rPr>
        <w:t xml:space="preserve"> </w:t>
      </w:r>
      <w:r>
        <w:rPr>
          <w:sz w:val="24"/>
        </w:rPr>
        <w:t>fait</w:t>
      </w:r>
      <w:r>
        <w:rPr>
          <w:spacing w:val="-15"/>
          <w:sz w:val="24"/>
        </w:rPr>
        <w:t xml:space="preserve"> </w:t>
      </w:r>
      <w:r>
        <w:rPr>
          <w:sz w:val="24"/>
        </w:rPr>
        <w:t>valoir</w:t>
      </w:r>
      <w:r>
        <w:rPr>
          <w:spacing w:val="-15"/>
          <w:sz w:val="24"/>
        </w:rPr>
        <w:t xml:space="preserve"> </w:t>
      </w:r>
      <w:r>
        <w:rPr>
          <w:sz w:val="24"/>
        </w:rPr>
        <w:t>à</w:t>
      </w:r>
      <w:r>
        <w:rPr>
          <w:spacing w:val="-15"/>
          <w:sz w:val="24"/>
        </w:rPr>
        <w:t xml:space="preserve"> </w:t>
      </w:r>
      <w:r>
        <w:rPr>
          <w:sz w:val="24"/>
        </w:rPr>
        <w:t>juste</w:t>
      </w:r>
      <w:r>
        <w:rPr>
          <w:spacing w:val="-15"/>
          <w:sz w:val="24"/>
        </w:rPr>
        <w:t xml:space="preserve"> </w:t>
      </w:r>
      <w:r>
        <w:rPr>
          <w:sz w:val="24"/>
        </w:rPr>
        <w:t>titre</w:t>
      </w:r>
      <w:r>
        <w:rPr>
          <w:spacing w:val="-15"/>
          <w:sz w:val="24"/>
        </w:rPr>
        <w:t xml:space="preserve"> </w:t>
      </w:r>
      <w:r>
        <w:rPr>
          <w:sz w:val="24"/>
        </w:rPr>
        <w:t>la</w:t>
      </w:r>
      <w:r>
        <w:rPr>
          <w:spacing w:val="-15"/>
          <w:sz w:val="24"/>
        </w:rPr>
        <w:t xml:space="preserve"> </w:t>
      </w:r>
      <w:r>
        <w:rPr>
          <w:sz w:val="24"/>
        </w:rPr>
        <w:t>demanderesse,</w:t>
      </w:r>
      <w:r>
        <w:rPr>
          <w:spacing w:val="-15"/>
          <w:sz w:val="24"/>
        </w:rPr>
        <w:t xml:space="preserve"> </w:t>
      </w:r>
      <w:r>
        <w:rPr>
          <w:sz w:val="24"/>
        </w:rPr>
        <w:t>le</w:t>
      </w:r>
      <w:r>
        <w:rPr>
          <w:spacing w:val="-15"/>
          <w:sz w:val="24"/>
        </w:rPr>
        <w:t xml:space="preserve"> </w:t>
      </w:r>
      <w:r>
        <w:rPr>
          <w:sz w:val="24"/>
        </w:rPr>
        <w:t>caractère</w:t>
      </w:r>
      <w:r>
        <w:rPr>
          <w:spacing w:val="-15"/>
          <w:sz w:val="24"/>
        </w:rPr>
        <w:t xml:space="preserve"> </w:t>
      </w:r>
      <w:r>
        <w:rPr>
          <w:sz w:val="24"/>
        </w:rPr>
        <w:t>distinctif</w:t>
      </w:r>
      <w:r>
        <w:rPr>
          <w:spacing w:val="-15"/>
          <w:sz w:val="24"/>
        </w:rPr>
        <w:t xml:space="preserve"> </w:t>
      </w:r>
      <w:r>
        <w:rPr>
          <w:sz w:val="24"/>
        </w:rPr>
        <w:t>intrinsèque de</w:t>
      </w:r>
      <w:r>
        <w:rPr>
          <w:spacing w:val="-2"/>
          <w:sz w:val="24"/>
        </w:rPr>
        <w:t xml:space="preserve"> </w:t>
      </w:r>
      <w:r>
        <w:rPr>
          <w:sz w:val="24"/>
        </w:rPr>
        <w:t>l’élément</w:t>
      </w:r>
      <w:r>
        <w:rPr>
          <w:spacing w:val="-1"/>
          <w:sz w:val="24"/>
        </w:rPr>
        <w:t xml:space="preserve"> </w:t>
      </w:r>
      <w:r>
        <w:rPr>
          <w:sz w:val="24"/>
        </w:rPr>
        <w:t>verbal</w:t>
      </w:r>
      <w:proofErr w:type="gramStart"/>
      <w:r>
        <w:rPr>
          <w:spacing w:val="-1"/>
          <w:sz w:val="24"/>
        </w:rPr>
        <w:t xml:space="preserve"> </w:t>
      </w:r>
      <w:r>
        <w:rPr>
          <w:sz w:val="24"/>
        </w:rPr>
        <w:t>«GOLDEN</w:t>
      </w:r>
      <w:proofErr w:type="gramEnd"/>
      <w:r>
        <w:rPr>
          <w:sz w:val="24"/>
        </w:rPr>
        <w:t>»</w:t>
      </w:r>
      <w:r>
        <w:rPr>
          <w:spacing w:val="-1"/>
          <w:sz w:val="24"/>
        </w:rPr>
        <w:t xml:space="preserve"> </w:t>
      </w:r>
      <w:r>
        <w:rPr>
          <w:sz w:val="24"/>
        </w:rPr>
        <w:t>contenu</w:t>
      </w:r>
      <w:r>
        <w:rPr>
          <w:spacing w:val="-2"/>
          <w:sz w:val="24"/>
        </w:rPr>
        <w:t xml:space="preserve"> </w:t>
      </w:r>
      <w:r>
        <w:rPr>
          <w:sz w:val="24"/>
        </w:rPr>
        <w:t>dans</w:t>
      </w:r>
      <w:r>
        <w:rPr>
          <w:spacing w:val="-1"/>
          <w:sz w:val="24"/>
        </w:rPr>
        <w:t xml:space="preserve"> </w:t>
      </w:r>
      <w:r>
        <w:rPr>
          <w:sz w:val="24"/>
        </w:rPr>
        <w:t>tous</w:t>
      </w:r>
      <w:r>
        <w:rPr>
          <w:spacing w:val="-1"/>
          <w:sz w:val="24"/>
        </w:rPr>
        <w:t xml:space="preserve"> </w:t>
      </w:r>
      <w:r>
        <w:rPr>
          <w:sz w:val="24"/>
        </w:rPr>
        <w:t>les</w:t>
      </w:r>
      <w:r>
        <w:rPr>
          <w:spacing w:val="-2"/>
          <w:sz w:val="24"/>
        </w:rPr>
        <w:t xml:space="preserve"> </w:t>
      </w:r>
      <w:r>
        <w:rPr>
          <w:sz w:val="24"/>
        </w:rPr>
        <w:t>signes</w:t>
      </w:r>
      <w:r>
        <w:rPr>
          <w:spacing w:val="-1"/>
          <w:sz w:val="24"/>
        </w:rPr>
        <w:t xml:space="preserve"> </w:t>
      </w:r>
      <w:r>
        <w:rPr>
          <w:sz w:val="24"/>
        </w:rPr>
        <w:t>en</w:t>
      </w:r>
      <w:r>
        <w:rPr>
          <w:spacing w:val="-1"/>
          <w:sz w:val="24"/>
        </w:rPr>
        <w:t xml:space="preserve"> </w:t>
      </w:r>
      <w:r>
        <w:rPr>
          <w:sz w:val="24"/>
        </w:rPr>
        <w:t>conflit</w:t>
      </w:r>
      <w:r>
        <w:rPr>
          <w:spacing w:val="-1"/>
          <w:sz w:val="24"/>
        </w:rPr>
        <w:t xml:space="preserve"> </w:t>
      </w:r>
      <w:r>
        <w:rPr>
          <w:sz w:val="24"/>
        </w:rPr>
        <w:t xml:space="preserve">est réputé </w:t>
      </w:r>
      <w:r>
        <w:rPr>
          <w:spacing w:val="-2"/>
          <w:sz w:val="24"/>
        </w:rPr>
        <w:t>limité.</w:t>
      </w:r>
    </w:p>
    <w:p w14:paraId="47C888C0" w14:textId="505CF4D6" w:rsidR="0072757D" w:rsidRDefault="001169F4">
      <w:pPr>
        <w:pStyle w:val="Paragraphedeliste"/>
        <w:numPr>
          <w:ilvl w:val="0"/>
          <w:numId w:val="7"/>
        </w:numPr>
        <w:tabs>
          <w:tab w:val="left" w:pos="1298"/>
        </w:tabs>
        <w:ind w:right="161"/>
        <w:jc w:val="left"/>
        <w:rPr>
          <w:sz w:val="24"/>
        </w:rPr>
      </w:pPr>
      <w:r>
        <w:rPr>
          <w:sz w:val="24"/>
        </w:rPr>
        <w:t>En ce qui concerne le mot</w:t>
      </w:r>
      <w:proofErr w:type="gramStart"/>
      <w:r>
        <w:rPr>
          <w:sz w:val="24"/>
        </w:rPr>
        <w:t xml:space="preserve"> «GOOSE</w:t>
      </w:r>
      <w:proofErr w:type="gramEnd"/>
      <w:r>
        <w:rPr>
          <w:sz w:val="24"/>
        </w:rPr>
        <w:t xml:space="preserve">», il s’agit d’un mot anglais </w:t>
      </w:r>
      <w:proofErr w:type="gramStart"/>
      <w:r>
        <w:rPr>
          <w:sz w:val="24"/>
        </w:rPr>
        <w:t>(«B2»</w:t>
      </w:r>
      <w:proofErr w:type="gramEnd"/>
      <w:r>
        <w:rPr>
          <w:sz w:val="24"/>
        </w:rPr>
        <w:t xml:space="preserve"> selon les dictionnaires Oxford </w:t>
      </w:r>
      <w:proofErr w:type="spellStart"/>
      <w:r>
        <w:rPr>
          <w:sz w:val="24"/>
        </w:rPr>
        <w:t>Learner’s</w:t>
      </w:r>
      <w:proofErr w:type="spellEnd"/>
      <w:proofErr w:type="gramStart"/>
      <w:r>
        <w:rPr>
          <w:sz w:val="24"/>
        </w:rPr>
        <w:t>):</w:t>
      </w:r>
      <w:proofErr w:type="gramEnd"/>
      <w:r>
        <w:rPr>
          <w:sz w:val="24"/>
        </w:rPr>
        <w:t xml:space="preserve"> </w:t>
      </w:r>
      <w:r w:rsidRPr="005943EF">
        <w:rPr>
          <w:i/>
          <w:iCs/>
          <w:sz w:val="24"/>
          <w:u w:val="single"/>
        </w:rPr>
        <w:t>https://www.oxfordlearnersdictionaries.com/definition/english/goose_1</w:t>
      </w:r>
      <w:r>
        <w:rPr>
          <w:sz w:val="24"/>
        </w:rPr>
        <w:t>,</w:t>
      </w:r>
      <w:r w:rsidRPr="005943EF">
        <w:rPr>
          <w:sz w:val="24"/>
        </w:rPr>
        <w:t xml:space="preserve"> signifiant</w:t>
      </w:r>
    </w:p>
    <w:p w14:paraId="47C888C1" w14:textId="77777777" w:rsidR="0072757D" w:rsidRDefault="001169F4">
      <w:pPr>
        <w:pStyle w:val="Corpsdetexte"/>
        <w:ind w:left="1298" w:right="164"/>
        <w:jc w:val="both"/>
      </w:pPr>
      <w:proofErr w:type="gramStart"/>
      <w:r>
        <w:t>«un</w:t>
      </w:r>
      <w:proofErr w:type="gramEnd"/>
      <w:r>
        <w:rPr>
          <w:spacing w:val="-8"/>
        </w:rPr>
        <w:t xml:space="preserve"> </w:t>
      </w:r>
      <w:r>
        <w:t>oiseau</w:t>
      </w:r>
      <w:r>
        <w:rPr>
          <w:spacing w:val="-8"/>
        </w:rPr>
        <w:t xml:space="preserve"> </w:t>
      </w:r>
      <w:r>
        <w:t>comme</w:t>
      </w:r>
      <w:r>
        <w:rPr>
          <w:spacing w:val="-9"/>
        </w:rPr>
        <w:t xml:space="preserve"> </w:t>
      </w:r>
      <w:r>
        <w:t>un</w:t>
      </w:r>
      <w:r>
        <w:rPr>
          <w:spacing w:val="-8"/>
        </w:rPr>
        <w:t xml:space="preserve"> </w:t>
      </w:r>
      <w:r>
        <w:t>grand</w:t>
      </w:r>
      <w:r>
        <w:rPr>
          <w:spacing w:val="-8"/>
        </w:rPr>
        <w:t xml:space="preserve"> </w:t>
      </w:r>
      <w:r>
        <w:t>canard</w:t>
      </w:r>
      <w:r>
        <w:rPr>
          <w:spacing w:val="-7"/>
        </w:rPr>
        <w:t xml:space="preserve"> </w:t>
      </w:r>
      <w:r>
        <w:t>avec</w:t>
      </w:r>
      <w:r>
        <w:rPr>
          <w:spacing w:val="-9"/>
        </w:rPr>
        <w:t xml:space="preserve"> </w:t>
      </w:r>
      <w:r>
        <w:t>un</w:t>
      </w:r>
      <w:r>
        <w:rPr>
          <w:spacing w:val="-8"/>
        </w:rPr>
        <w:t xml:space="preserve"> </w:t>
      </w:r>
      <w:r>
        <w:t>long</w:t>
      </w:r>
      <w:r>
        <w:rPr>
          <w:spacing w:val="-8"/>
        </w:rPr>
        <w:t xml:space="preserve"> </w:t>
      </w:r>
      <w:proofErr w:type="gramStart"/>
      <w:r>
        <w:t>cou»</w:t>
      </w:r>
      <w:proofErr w:type="gramEnd"/>
      <w:r>
        <w:t>.</w:t>
      </w:r>
      <w:r>
        <w:rPr>
          <w:spacing w:val="-8"/>
        </w:rPr>
        <w:t xml:space="preserve"> </w:t>
      </w:r>
      <w:r>
        <w:t>Il</w:t>
      </w:r>
      <w:r>
        <w:rPr>
          <w:spacing w:val="-8"/>
        </w:rPr>
        <w:t xml:space="preserve"> </w:t>
      </w:r>
      <w:r>
        <w:t>est</w:t>
      </w:r>
      <w:r>
        <w:rPr>
          <w:spacing w:val="-8"/>
        </w:rPr>
        <w:t xml:space="preserve"> </w:t>
      </w:r>
      <w:r>
        <w:t>distinctif</w:t>
      </w:r>
      <w:r>
        <w:rPr>
          <w:spacing w:val="-9"/>
        </w:rPr>
        <w:t xml:space="preserve"> </w:t>
      </w:r>
      <w:r>
        <w:t>tant</w:t>
      </w:r>
      <w:r>
        <w:rPr>
          <w:spacing w:val="-8"/>
        </w:rPr>
        <w:t xml:space="preserve"> </w:t>
      </w:r>
      <w:r>
        <w:t>pour</w:t>
      </w:r>
      <w:r>
        <w:rPr>
          <w:spacing w:val="-9"/>
        </w:rPr>
        <w:t xml:space="preserve"> </w:t>
      </w:r>
      <w:r>
        <w:t>les anglophones que pour les non-anglophones, étant donné que sa signification n’a aucun rapport avec les produits pertinents.</w:t>
      </w:r>
    </w:p>
    <w:p w14:paraId="47C888C2" w14:textId="77777777" w:rsidR="0072757D" w:rsidRDefault="001169F4">
      <w:pPr>
        <w:pStyle w:val="Paragraphedeliste"/>
        <w:numPr>
          <w:ilvl w:val="0"/>
          <w:numId w:val="7"/>
        </w:numPr>
        <w:tabs>
          <w:tab w:val="left" w:pos="1296"/>
          <w:tab w:val="left" w:pos="1298"/>
        </w:tabs>
        <w:spacing w:before="239"/>
        <w:ind w:right="163"/>
        <w:rPr>
          <w:sz w:val="24"/>
        </w:rPr>
      </w:pPr>
      <w:proofErr w:type="gramStart"/>
      <w:r>
        <w:rPr>
          <w:sz w:val="24"/>
        </w:rPr>
        <w:t>«Stella</w:t>
      </w:r>
      <w:proofErr w:type="gramEnd"/>
      <w:r>
        <w:rPr>
          <w:sz w:val="24"/>
        </w:rPr>
        <w:t>»</w:t>
      </w:r>
      <w:r>
        <w:rPr>
          <w:spacing w:val="-2"/>
          <w:sz w:val="24"/>
        </w:rPr>
        <w:t xml:space="preserve"> </w:t>
      </w:r>
      <w:r>
        <w:rPr>
          <w:sz w:val="24"/>
        </w:rPr>
        <w:t>est</w:t>
      </w:r>
      <w:r>
        <w:rPr>
          <w:spacing w:val="-2"/>
          <w:sz w:val="24"/>
        </w:rPr>
        <w:t xml:space="preserve"> </w:t>
      </w:r>
      <w:r>
        <w:rPr>
          <w:sz w:val="24"/>
        </w:rPr>
        <w:t>un</w:t>
      </w:r>
      <w:r>
        <w:rPr>
          <w:spacing w:val="-2"/>
          <w:sz w:val="24"/>
        </w:rPr>
        <w:t xml:space="preserve"> </w:t>
      </w:r>
      <w:r>
        <w:rPr>
          <w:sz w:val="24"/>
        </w:rPr>
        <w:t>mot</w:t>
      </w:r>
      <w:r>
        <w:rPr>
          <w:spacing w:val="-2"/>
          <w:sz w:val="24"/>
        </w:rPr>
        <w:t xml:space="preserve"> </w:t>
      </w:r>
      <w:r>
        <w:rPr>
          <w:sz w:val="24"/>
        </w:rPr>
        <w:t>italien</w:t>
      </w:r>
      <w:r>
        <w:rPr>
          <w:spacing w:val="-2"/>
          <w:sz w:val="24"/>
        </w:rPr>
        <w:t xml:space="preserve"> </w:t>
      </w:r>
      <w:r>
        <w:rPr>
          <w:sz w:val="24"/>
        </w:rPr>
        <w:t>signifiant</w:t>
      </w:r>
      <w:proofErr w:type="gramStart"/>
      <w:r>
        <w:rPr>
          <w:spacing w:val="-2"/>
          <w:sz w:val="24"/>
        </w:rPr>
        <w:t xml:space="preserve"> </w:t>
      </w:r>
      <w:r>
        <w:rPr>
          <w:sz w:val="24"/>
        </w:rPr>
        <w:t>«étoile</w:t>
      </w:r>
      <w:proofErr w:type="gramEnd"/>
      <w:r>
        <w:rPr>
          <w:sz w:val="24"/>
        </w:rPr>
        <w:t>».</w:t>
      </w:r>
      <w:r>
        <w:rPr>
          <w:spacing w:val="-2"/>
          <w:sz w:val="24"/>
        </w:rPr>
        <w:t xml:space="preserve"> </w:t>
      </w:r>
      <w:r>
        <w:rPr>
          <w:sz w:val="24"/>
        </w:rPr>
        <w:t>En</w:t>
      </w:r>
      <w:r>
        <w:rPr>
          <w:spacing w:val="-1"/>
          <w:sz w:val="24"/>
        </w:rPr>
        <w:t xml:space="preserve"> </w:t>
      </w:r>
      <w:r>
        <w:rPr>
          <w:sz w:val="24"/>
        </w:rPr>
        <w:t>tant</w:t>
      </w:r>
      <w:r>
        <w:rPr>
          <w:spacing w:val="-2"/>
          <w:sz w:val="24"/>
        </w:rPr>
        <w:t xml:space="preserve"> </w:t>
      </w:r>
      <w:r>
        <w:rPr>
          <w:sz w:val="24"/>
        </w:rPr>
        <w:t>que</w:t>
      </w:r>
      <w:r>
        <w:rPr>
          <w:spacing w:val="-2"/>
          <w:sz w:val="24"/>
        </w:rPr>
        <w:t xml:space="preserve"> </w:t>
      </w:r>
      <w:r>
        <w:rPr>
          <w:sz w:val="24"/>
        </w:rPr>
        <w:t>tel,</w:t>
      </w:r>
      <w:r>
        <w:rPr>
          <w:spacing w:val="-2"/>
          <w:sz w:val="24"/>
        </w:rPr>
        <w:t xml:space="preserve"> </w:t>
      </w:r>
      <w:r>
        <w:rPr>
          <w:sz w:val="24"/>
        </w:rPr>
        <w:t>il</w:t>
      </w:r>
      <w:r>
        <w:rPr>
          <w:spacing w:val="-2"/>
          <w:sz w:val="24"/>
        </w:rPr>
        <w:t xml:space="preserve"> </w:t>
      </w:r>
      <w:r>
        <w:rPr>
          <w:sz w:val="24"/>
        </w:rPr>
        <w:t>sera</w:t>
      </w:r>
      <w:r>
        <w:rPr>
          <w:spacing w:val="-4"/>
          <w:sz w:val="24"/>
        </w:rPr>
        <w:t xml:space="preserve"> </w:t>
      </w:r>
      <w:r>
        <w:rPr>
          <w:sz w:val="24"/>
        </w:rPr>
        <w:t>perçu comme un terme laudatif qui souligne la qualité des produits, comme le mot</w:t>
      </w:r>
      <w:proofErr w:type="gramStart"/>
      <w:r>
        <w:rPr>
          <w:sz w:val="24"/>
        </w:rPr>
        <w:t xml:space="preserve"> «star</w:t>
      </w:r>
      <w:proofErr w:type="gramEnd"/>
      <w:r>
        <w:rPr>
          <w:sz w:val="24"/>
        </w:rPr>
        <w:t>» en anglais</w:t>
      </w:r>
      <w:r>
        <w:rPr>
          <w:spacing w:val="27"/>
          <w:sz w:val="24"/>
        </w:rPr>
        <w:t xml:space="preserve"> </w:t>
      </w:r>
      <w:r>
        <w:rPr>
          <w:sz w:val="24"/>
        </w:rPr>
        <w:t>(07/07/2015,</w:t>
      </w:r>
      <w:r>
        <w:rPr>
          <w:spacing w:val="27"/>
          <w:sz w:val="24"/>
        </w:rPr>
        <w:t xml:space="preserve"> </w:t>
      </w:r>
      <w:r>
        <w:rPr>
          <w:sz w:val="24"/>
        </w:rPr>
        <w:t>521/13-,</w:t>
      </w:r>
      <w:r>
        <w:rPr>
          <w:spacing w:val="26"/>
          <w:sz w:val="24"/>
        </w:rPr>
        <w:t xml:space="preserve"> </w:t>
      </w:r>
      <w:r>
        <w:rPr>
          <w:sz w:val="24"/>
        </w:rPr>
        <w:t>A</w:t>
      </w:r>
      <w:r>
        <w:rPr>
          <w:spacing w:val="26"/>
          <w:sz w:val="24"/>
        </w:rPr>
        <w:t xml:space="preserve"> </w:t>
      </w:r>
      <w:r>
        <w:rPr>
          <w:sz w:val="24"/>
        </w:rPr>
        <w:t>ASTER/A-STARS,</w:t>
      </w:r>
      <w:r>
        <w:rPr>
          <w:spacing w:val="26"/>
          <w:sz w:val="24"/>
        </w:rPr>
        <w:t xml:space="preserve"> </w:t>
      </w:r>
      <w:proofErr w:type="gramStart"/>
      <w:r>
        <w:rPr>
          <w:sz w:val="24"/>
        </w:rPr>
        <w:t>EU:T</w:t>
      </w:r>
      <w:proofErr w:type="gramEnd"/>
      <w:r>
        <w:rPr>
          <w:sz w:val="24"/>
        </w:rPr>
        <w:t>:</w:t>
      </w:r>
      <w:proofErr w:type="gramStart"/>
      <w:r>
        <w:rPr>
          <w:sz w:val="24"/>
        </w:rPr>
        <w:t>2015:</w:t>
      </w:r>
      <w:proofErr w:type="gramEnd"/>
      <w:r>
        <w:rPr>
          <w:sz w:val="24"/>
        </w:rPr>
        <w:t>474,</w:t>
      </w:r>
      <w:r>
        <w:rPr>
          <w:spacing w:val="27"/>
          <w:sz w:val="24"/>
        </w:rPr>
        <w:t xml:space="preserve"> </w:t>
      </w:r>
      <w:r>
        <w:rPr>
          <w:sz w:val="24"/>
        </w:rPr>
        <w:t>§</w:t>
      </w:r>
      <w:r>
        <w:rPr>
          <w:spacing w:val="26"/>
          <w:sz w:val="24"/>
        </w:rPr>
        <w:t xml:space="preserve"> </w:t>
      </w:r>
      <w:r>
        <w:rPr>
          <w:sz w:val="24"/>
        </w:rPr>
        <w:t>48).</w:t>
      </w:r>
      <w:r>
        <w:rPr>
          <w:spacing w:val="26"/>
          <w:sz w:val="24"/>
        </w:rPr>
        <w:t xml:space="preserve"> </w:t>
      </w:r>
      <w:r>
        <w:rPr>
          <w:sz w:val="24"/>
        </w:rPr>
        <w:t>Par</w:t>
      </w:r>
    </w:p>
    <w:p w14:paraId="47C888C3" w14:textId="77777777" w:rsidR="0072757D" w:rsidRDefault="001169F4">
      <w:pPr>
        <w:pStyle w:val="Corpsdetexte"/>
        <w:ind w:left="1298" w:right="160"/>
        <w:jc w:val="both"/>
      </w:pPr>
      <w:r>
        <w:t>conséquent, cet élément est considéré comme faiblement distinctif pour le public italophone.</w:t>
      </w:r>
      <w:r>
        <w:rPr>
          <w:spacing w:val="-15"/>
        </w:rPr>
        <w:t xml:space="preserve"> </w:t>
      </w:r>
      <w:r>
        <w:t>La</w:t>
      </w:r>
      <w:r>
        <w:rPr>
          <w:spacing w:val="-15"/>
        </w:rPr>
        <w:t xml:space="preserve"> </w:t>
      </w:r>
      <w:r>
        <w:t>chambre</w:t>
      </w:r>
      <w:r>
        <w:rPr>
          <w:spacing w:val="-15"/>
        </w:rPr>
        <w:t xml:space="preserve"> </w:t>
      </w:r>
      <w:r>
        <w:t>de</w:t>
      </w:r>
      <w:r>
        <w:rPr>
          <w:spacing w:val="-15"/>
        </w:rPr>
        <w:t xml:space="preserve"> </w:t>
      </w:r>
      <w:r>
        <w:t>recours</w:t>
      </w:r>
      <w:r>
        <w:rPr>
          <w:spacing w:val="-15"/>
        </w:rPr>
        <w:t xml:space="preserve"> </w:t>
      </w:r>
      <w:r>
        <w:t>doute</w:t>
      </w:r>
      <w:r>
        <w:rPr>
          <w:spacing w:val="-15"/>
        </w:rPr>
        <w:t xml:space="preserve"> </w:t>
      </w:r>
      <w:r>
        <w:t>qu’elle</w:t>
      </w:r>
      <w:r>
        <w:rPr>
          <w:spacing w:val="-15"/>
        </w:rPr>
        <w:t xml:space="preserve"> </w:t>
      </w:r>
      <w:r>
        <w:t>soit</w:t>
      </w:r>
      <w:r>
        <w:rPr>
          <w:spacing w:val="-15"/>
        </w:rPr>
        <w:t xml:space="preserve"> </w:t>
      </w:r>
      <w:r>
        <w:t>comprise</w:t>
      </w:r>
      <w:r>
        <w:rPr>
          <w:spacing w:val="-15"/>
        </w:rPr>
        <w:t xml:space="preserve"> </w:t>
      </w:r>
      <w:r>
        <w:t>par</w:t>
      </w:r>
      <w:r>
        <w:rPr>
          <w:spacing w:val="-15"/>
        </w:rPr>
        <w:t xml:space="preserve"> </w:t>
      </w:r>
      <w:r>
        <w:t>le</w:t>
      </w:r>
      <w:r>
        <w:rPr>
          <w:spacing w:val="-15"/>
        </w:rPr>
        <w:t xml:space="preserve"> </w:t>
      </w:r>
      <w:r>
        <w:t>reste</w:t>
      </w:r>
      <w:r>
        <w:rPr>
          <w:spacing w:val="-15"/>
        </w:rPr>
        <w:t xml:space="preserve"> </w:t>
      </w:r>
      <w:r>
        <w:t>du</w:t>
      </w:r>
      <w:r>
        <w:rPr>
          <w:spacing w:val="-15"/>
        </w:rPr>
        <w:t xml:space="preserve"> </w:t>
      </w:r>
      <w:r>
        <w:t xml:space="preserve">public pertinent. Cela inclut le public </w:t>
      </w:r>
      <w:proofErr w:type="gramStart"/>
      <w:r>
        <w:t>espagnol;</w:t>
      </w:r>
      <w:proofErr w:type="gramEnd"/>
      <w:r>
        <w:t xml:space="preserve"> contrairement à l’avis de la division d’opposition,</w:t>
      </w:r>
      <w:r>
        <w:rPr>
          <w:spacing w:val="-1"/>
        </w:rPr>
        <w:t xml:space="preserve"> </w:t>
      </w:r>
      <w:r>
        <w:t>la</w:t>
      </w:r>
      <w:r>
        <w:rPr>
          <w:spacing w:val="-2"/>
        </w:rPr>
        <w:t xml:space="preserve"> </w:t>
      </w:r>
      <w:r>
        <w:t>chambre</w:t>
      </w:r>
      <w:r>
        <w:rPr>
          <w:spacing w:val="-2"/>
        </w:rPr>
        <w:t xml:space="preserve"> </w:t>
      </w:r>
      <w:r>
        <w:t>de</w:t>
      </w:r>
      <w:r>
        <w:rPr>
          <w:spacing w:val="-2"/>
        </w:rPr>
        <w:t xml:space="preserve"> </w:t>
      </w:r>
      <w:r>
        <w:t>recours</w:t>
      </w:r>
      <w:r>
        <w:rPr>
          <w:spacing w:val="-2"/>
        </w:rPr>
        <w:t xml:space="preserve"> </w:t>
      </w:r>
      <w:r>
        <w:t>ne</w:t>
      </w:r>
      <w:r>
        <w:rPr>
          <w:spacing w:val="-2"/>
        </w:rPr>
        <w:t xml:space="preserve"> </w:t>
      </w:r>
      <w:r>
        <w:t>considère</w:t>
      </w:r>
      <w:r>
        <w:rPr>
          <w:spacing w:val="-2"/>
        </w:rPr>
        <w:t xml:space="preserve"> </w:t>
      </w:r>
      <w:r>
        <w:t>pas</w:t>
      </w:r>
      <w:r>
        <w:rPr>
          <w:spacing w:val="-1"/>
        </w:rPr>
        <w:t xml:space="preserve"> </w:t>
      </w:r>
      <w:r>
        <w:t>qu’il</w:t>
      </w:r>
      <w:r>
        <w:rPr>
          <w:spacing w:val="-1"/>
        </w:rPr>
        <w:t xml:space="preserve"> </w:t>
      </w:r>
      <w:r>
        <w:t>existe</w:t>
      </w:r>
      <w:r>
        <w:rPr>
          <w:spacing w:val="-2"/>
        </w:rPr>
        <w:t xml:space="preserve"> </w:t>
      </w:r>
      <w:r>
        <w:t>suffisamment</w:t>
      </w:r>
      <w:r>
        <w:rPr>
          <w:spacing w:val="-1"/>
        </w:rPr>
        <w:t xml:space="preserve"> </w:t>
      </w:r>
      <w:r>
        <w:t>de similitudes entre</w:t>
      </w:r>
      <w:proofErr w:type="gramStart"/>
      <w:r>
        <w:t xml:space="preserve"> «STELLA</w:t>
      </w:r>
      <w:proofErr w:type="gramEnd"/>
      <w:r>
        <w:t>» et son équivalent espagnol</w:t>
      </w:r>
      <w:proofErr w:type="gramStart"/>
      <w:r>
        <w:t xml:space="preserve"> «</w:t>
      </w:r>
      <w:proofErr w:type="spellStart"/>
      <w:r>
        <w:t>estrella</w:t>
      </w:r>
      <w:proofErr w:type="spellEnd"/>
      <w:proofErr w:type="gramEnd"/>
      <w:r>
        <w:t>» pour conclure qu’il sera généralement compris. Il s’ensuit que</w:t>
      </w:r>
      <w:proofErr w:type="gramStart"/>
      <w:r>
        <w:t xml:space="preserve"> «STELLA</w:t>
      </w:r>
      <w:proofErr w:type="gramEnd"/>
      <w:r>
        <w:t>» possède un caractère distinctif moyen dans les territoires pertinents, à l’exception de l’Italie, où son caractère distinctif est limité.</w:t>
      </w:r>
    </w:p>
    <w:p w14:paraId="47C888C4" w14:textId="77777777" w:rsidR="0072757D" w:rsidRDefault="001169F4">
      <w:pPr>
        <w:pStyle w:val="Paragraphedeliste"/>
        <w:numPr>
          <w:ilvl w:val="0"/>
          <w:numId w:val="7"/>
        </w:numPr>
        <w:tabs>
          <w:tab w:val="left" w:pos="1296"/>
          <w:tab w:val="left" w:pos="1298"/>
        </w:tabs>
        <w:spacing w:before="239"/>
        <w:ind w:right="160"/>
        <w:rPr>
          <w:sz w:val="24"/>
        </w:rPr>
      </w:pPr>
      <w:r>
        <w:rPr>
          <w:sz w:val="24"/>
        </w:rPr>
        <w:t>La lettre initiale</w:t>
      </w:r>
      <w:proofErr w:type="gramStart"/>
      <w:r>
        <w:rPr>
          <w:sz w:val="24"/>
        </w:rPr>
        <w:t xml:space="preserve"> «G</w:t>
      </w:r>
      <w:proofErr w:type="gramEnd"/>
      <w:r>
        <w:rPr>
          <w:sz w:val="24"/>
        </w:rPr>
        <w:t>» du signe contesté est susceptible d’être remarquée en raison de sa position proéminente au sein de la marque antérieure. Il est donc distinctif, même</w:t>
      </w:r>
      <w:r>
        <w:rPr>
          <w:spacing w:val="-5"/>
          <w:sz w:val="24"/>
        </w:rPr>
        <w:t xml:space="preserve"> </w:t>
      </w:r>
      <w:r>
        <w:rPr>
          <w:sz w:val="24"/>
        </w:rPr>
        <w:t>en</w:t>
      </w:r>
      <w:r>
        <w:rPr>
          <w:spacing w:val="-4"/>
          <w:sz w:val="24"/>
        </w:rPr>
        <w:t xml:space="preserve"> </w:t>
      </w:r>
      <w:r>
        <w:rPr>
          <w:sz w:val="24"/>
        </w:rPr>
        <w:t>tenant</w:t>
      </w:r>
      <w:r>
        <w:rPr>
          <w:spacing w:val="-4"/>
          <w:sz w:val="24"/>
        </w:rPr>
        <w:t xml:space="preserve"> </w:t>
      </w:r>
      <w:r>
        <w:rPr>
          <w:sz w:val="24"/>
        </w:rPr>
        <w:t>compte</w:t>
      </w:r>
      <w:r>
        <w:rPr>
          <w:spacing w:val="-3"/>
          <w:sz w:val="24"/>
        </w:rPr>
        <w:t xml:space="preserve"> </w:t>
      </w:r>
      <w:r>
        <w:rPr>
          <w:sz w:val="24"/>
        </w:rPr>
        <w:t>du</w:t>
      </w:r>
      <w:r>
        <w:rPr>
          <w:spacing w:val="-4"/>
          <w:sz w:val="24"/>
        </w:rPr>
        <w:t xml:space="preserve"> </w:t>
      </w:r>
      <w:r>
        <w:rPr>
          <w:sz w:val="24"/>
        </w:rPr>
        <w:t>fait</w:t>
      </w:r>
      <w:r>
        <w:rPr>
          <w:spacing w:val="-4"/>
          <w:sz w:val="24"/>
        </w:rPr>
        <w:t xml:space="preserve"> </w:t>
      </w:r>
      <w:r>
        <w:rPr>
          <w:sz w:val="24"/>
        </w:rPr>
        <w:t>que,</w:t>
      </w:r>
      <w:r>
        <w:rPr>
          <w:spacing w:val="-4"/>
          <w:sz w:val="24"/>
        </w:rPr>
        <w:t xml:space="preserve"> </w:t>
      </w:r>
      <w:r>
        <w:rPr>
          <w:sz w:val="24"/>
        </w:rPr>
        <w:t>par</w:t>
      </w:r>
      <w:r>
        <w:rPr>
          <w:spacing w:val="-4"/>
          <w:sz w:val="24"/>
        </w:rPr>
        <w:t xml:space="preserve"> </w:t>
      </w:r>
      <w:r>
        <w:rPr>
          <w:sz w:val="24"/>
        </w:rPr>
        <w:t>conséquent,</w:t>
      </w:r>
      <w:proofErr w:type="gramStart"/>
      <w:r>
        <w:rPr>
          <w:spacing w:val="-4"/>
          <w:sz w:val="24"/>
        </w:rPr>
        <w:t xml:space="preserve"> </w:t>
      </w:r>
      <w:r>
        <w:rPr>
          <w:sz w:val="24"/>
        </w:rPr>
        <w:t>«GOLDEN</w:t>
      </w:r>
      <w:proofErr w:type="gramEnd"/>
      <w:r>
        <w:rPr>
          <w:sz w:val="24"/>
        </w:rPr>
        <w:t>»</w:t>
      </w:r>
      <w:r>
        <w:rPr>
          <w:spacing w:val="-2"/>
          <w:sz w:val="24"/>
        </w:rPr>
        <w:t xml:space="preserve"> </w:t>
      </w:r>
      <w:r>
        <w:rPr>
          <w:sz w:val="24"/>
        </w:rPr>
        <w:t>est</w:t>
      </w:r>
      <w:r>
        <w:rPr>
          <w:spacing w:val="-4"/>
          <w:sz w:val="24"/>
        </w:rPr>
        <w:t xml:space="preserve"> </w:t>
      </w:r>
      <w:r>
        <w:rPr>
          <w:sz w:val="24"/>
        </w:rPr>
        <w:t>orthographié</w:t>
      </w:r>
    </w:p>
    <w:p w14:paraId="47C888C5" w14:textId="77777777" w:rsidR="0072757D" w:rsidRDefault="0072757D">
      <w:pPr>
        <w:pStyle w:val="Corpsdetexte"/>
        <w:rPr>
          <w:sz w:val="18"/>
        </w:rPr>
      </w:pPr>
    </w:p>
    <w:p w14:paraId="47C888C6" w14:textId="77777777" w:rsidR="0072757D" w:rsidRDefault="0072757D">
      <w:pPr>
        <w:pStyle w:val="Corpsdetexte"/>
        <w:spacing w:before="67"/>
        <w:rPr>
          <w:sz w:val="18"/>
        </w:rPr>
      </w:pPr>
    </w:p>
    <w:p w14:paraId="47C888C7" w14:textId="77777777" w:rsidR="0072757D" w:rsidRPr="005943EF" w:rsidRDefault="001169F4">
      <w:pPr>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8C8"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8C9" w14:textId="77777777" w:rsidR="0072757D" w:rsidRDefault="001169F4">
      <w:pPr>
        <w:pStyle w:val="Corpsdetexte"/>
        <w:spacing w:before="204"/>
        <w:ind w:left="1298" w:right="164"/>
        <w:jc w:val="both"/>
      </w:pPr>
      <w:r>
        <w:rPr>
          <w:noProof/>
        </w:rPr>
        <w:lastRenderedPageBreak/>
        <mc:AlternateContent>
          <mc:Choice Requires="wps">
            <w:drawing>
              <wp:anchor distT="0" distB="0" distL="0" distR="0" simplePos="0" relativeHeight="15736320" behindDoc="0" locked="0" layoutInCell="1" allowOverlap="1" wp14:anchorId="47C88A3D" wp14:editId="47C88A3E">
                <wp:simplePos x="0" y="0"/>
                <wp:positionH relativeFrom="page">
                  <wp:posOffset>270575</wp:posOffset>
                </wp:positionH>
                <wp:positionV relativeFrom="page">
                  <wp:posOffset>1114363</wp:posOffset>
                </wp:positionV>
                <wp:extent cx="146050" cy="921004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81"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3D" id="Textbox 18" o:spid="_x0000_s1037" type="#_x0000_t202" style="position:absolute;left:0;text-align:left;margin-left:21.3pt;margin-top:87.75pt;width:11.5pt;height:725.2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" filled="f" stroked="f">
                <v:textbox style="layout-flow:vertical;mso-layout-flow-alt:bottom-to-top" inset="0,0,0,0">
                  <w:txbxContent>
                    <w:p w14:paraId="47C88A81"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proofErr w:type="gramStart"/>
      <w:r>
        <w:t>de</w:t>
      </w:r>
      <w:proofErr w:type="gramEnd"/>
      <w:r>
        <w:t xml:space="preserve"> manière incorrecte, ce qui ne passera pas inaperçu auprès du public pertinent, qui connaît le mot</w:t>
      </w:r>
      <w:proofErr w:type="gramStart"/>
      <w:r>
        <w:t xml:space="preserve"> «GOLDEN</w:t>
      </w:r>
      <w:proofErr w:type="gramEnd"/>
      <w:r>
        <w:t xml:space="preserve">» [12/11/2024, R 1419/2024-2, </w:t>
      </w:r>
      <w:proofErr w:type="spellStart"/>
      <w:r>
        <w:t>Cutelife</w:t>
      </w:r>
      <w:proofErr w:type="spellEnd"/>
      <w:r>
        <w:t xml:space="preserve"> (</w:t>
      </w:r>
      <w:proofErr w:type="gramStart"/>
      <w:r>
        <w:t>fig.)/</w:t>
      </w:r>
      <w:proofErr w:type="spellStart"/>
      <w:proofErr w:type="gramEnd"/>
      <w:r>
        <w:t>Qute</w:t>
      </w:r>
      <w:proofErr w:type="spellEnd"/>
      <w:r>
        <w:t xml:space="preserve"> et al., § 26].</w:t>
      </w:r>
    </w:p>
    <w:p w14:paraId="47C888CA" w14:textId="77777777" w:rsidR="0072757D" w:rsidRDefault="0072757D">
      <w:pPr>
        <w:pStyle w:val="Corpsdetexte"/>
        <w:spacing w:before="9"/>
      </w:pPr>
    </w:p>
    <w:p w14:paraId="47C888CB" w14:textId="77777777" w:rsidR="0072757D" w:rsidRDefault="001169F4">
      <w:pPr>
        <w:pStyle w:val="Paragraphedeliste"/>
        <w:numPr>
          <w:ilvl w:val="0"/>
          <w:numId w:val="7"/>
        </w:numPr>
        <w:tabs>
          <w:tab w:val="left" w:pos="1296"/>
          <w:tab w:val="left" w:pos="1298"/>
        </w:tabs>
        <w:spacing w:before="1"/>
        <w:ind w:right="160"/>
        <w:rPr>
          <w:sz w:val="24"/>
        </w:rPr>
      </w:pPr>
      <w:r>
        <w:rPr>
          <w:sz w:val="24"/>
        </w:rPr>
        <w:t xml:space="preserve">Enfin, l’élément figuratif </w:t>
      </w:r>
      <w:r>
        <w:rPr>
          <w:noProof/>
          <w:spacing w:val="19"/>
          <w:position w:val="5"/>
          <w:sz w:val="24"/>
        </w:rPr>
        <w:drawing>
          <wp:inline distT="0" distB="0" distL="0" distR="0" wp14:anchorId="47C88A3F" wp14:editId="47C88A40">
            <wp:extent cx="123825" cy="1333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123825" cy="133350"/>
                    </a:xfrm>
                    <a:prstGeom prst="rect">
                      <a:avLst/>
                    </a:prstGeom>
                  </pic:spPr>
                </pic:pic>
              </a:graphicData>
            </a:graphic>
          </wp:inline>
        </w:drawing>
      </w:r>
      <w:r>
        <w:rPr>
          <w:spacing w:val="9"/>
          <w:sz w:val="24"/>
        </w:rPr>
        <w:t xml:space="preserve"> </w:t>
      </w:r>
      <w:r>
        <w:rPr>
          <w:sz w:val="24"/>
        </w:rPr>
        <w:t xml:space="preserve">représente une </w:t>
      </w:r>
      <w:proofErr w:type="gramStart"/>
      <w:r>
        <w:rPr>
          <w:sz w:val="24"/>
        </w:rPr>
        <w:t>étoile;</w:t>
      </w:r>
      <w:proofErr w:type="gramEnd"/>
      <w:r>
        <w:rPr>
          <w:sz w:val="24"/>
        </w:rPr>
        <w:t xml:space="preserve"> par conséquent, la signification laudative</w:t>
      </w:r>
      <w:r>
        <w:rPr>
          <w:spacing w:val="-12"/>
          <w:sz w:val="24"/>
        </w:rPr>
        <w:t xml:space="preserve"> </w:t>
      </w:r>
      <w:r>
        <w:rPr>
          <w:sz w:val="24"/>
        </w:rPr>
        <w:t>du</w:t>
      </w:r>
      <w:r>
        <w:rPr>
          <w:spacing w:val="-8"/>
          <w:sz w:val="24"/>
        </w:rPr>
        <w:t xml:space="preserve"> </w:t>
      </w:r>
      <w:r>
        <w:rPr>
          <w:sz w:val="24"/>
        </w:rPr>
        <w:t>concept</w:t>
      </w:r>
      <w:r>
        <w:rPr>
          <w:spacing w:val="-8"/>
          <w:sz w:val="24"/>
        </w:rPr>
        <w:t xml:space="preserve"> </w:t>
      </w:r>
      <w:proofErr w:type="gramStart"/>
      <w:r>
        <w:rPr>
          <w:sz w:val="24"/>
        </w:rPr>
        <w:t>d’</w:t>
      </w:r>
      <w:r>
        <w:rPr>
          <w:spacing w:val="-11"/>
          <w:sz w:val="24"/>
        </w:rPr>
        <w:t xml:space="preserve"> </w:t>
      </w:r>
      <w:r>
        <w:rPr>
          <w:sz w:val="24"/>
        </w:rPr>
        <w:t>«étoile»</w:t>
      </w:r>
      <w:proofErr w:type="gramEnd"/>
      <w:r>
        <w:rPr>
          <w:spacing w:val="-11"/>
          <w:sz w:val="24"/>
        </w:rPr>
        <w:t xml:space="preserve"> </w:t>
      </w:r>
      <w:r>
        <w:rPr>
          <w:sz w:val="24"/>
        </w:rPr>
        <w:t>(voir</w:t>
      </w:r>
      <w:r>
        <w:rPr>
          <w:spacing w:val="-12"/>
          <w:sz w:val="24"/>
        </w:rPr>
        <w:t xml:space="preserve"> </w:t>
      </w:r>
      <w:r>
        <w:rPr>
          <w:sz w:val="24"/>
        </w:rPr>
        <w:t>paragraphe</w:t>
      </w:r>
      <w:r>
        <w:rPr>
          <w:spacing w:val="-7"/>
          <w:sz w:val="24"/>
        </w:rPr>
        <w:t xml:space="preserve"> </w:t>
      </w:r>
      <w:r>
        <w:rPr>
          <w:sz w:val="24"/>
        </w:rPr>
        <w:t>44)</w:t>
      </w:r>
      <w:r>
        <w:rPr>
          <w:spacing w:val="-11"/>
          <w:sz w:val="24"/>
        </w:rPr>
        <w:t xml:space="preserve"> </w:t>
      </w:r>
      <w:r>
        <w:rPr>
          <w:sz w:val="24"/>
        </w:rPr>
        <w:t>réduit</w:t>
      </w:r>
      <w:r>
        <w:rPr>
          <w:spacing w:val="-10"/>
          <w:sz w:val="24"/>
        </w:rPr>
        <w:t xml:space="preserve"> </w:t>
      </w:r>
      <w:r>
        <w:rPr>
          <w:sz w:val="24"/>
        </w:rPr>
        <w:t>son</w:t>
      </w:r>
      <w:r>
        <w:rPr>
          <w:spacing w:val="-8"/>
          <w:sz w:val="24"/>
        </w:rPr>
        <w:t xml:space="preserve"> </w:t>
      </w:r>
      <w:r>
        <w:rPr>
          <w:sz w:val="24"/>
        </w:rPr>
        <w:t>caractère</w:t>
      </w:r>
      <w:r>
        <w:rPr>
          <w:spacing w:val="-10"/>
          <w:sz w:val="24"/>
        </w:rPr>
        <w:t xml:space="preserve"> </w:t>
      </w:r>
      <w:r>
        <w:rPr>
          <w:sz w:val="24"/>
        </w:rPr>
        <w:t>distinctif [08/12/2021, R 1831/2020-5, Just Don (</w:t>
      </w:r>
      <w:proofErr w:type="gramStart"/>
      <w:r>
        <w:rPr>
          <w:sz w:val="24"/>
        </w:rPr>
        <w:t>fig.)/</w:t>
      </w:r>
      <w:proofErr w:type="gramEnd"/>
      <w:r>
        <w:rPr>
          <w:sz w:val="24"/>
        </w:rPr>
        <w:t xml:space="preserve">Just et al., § </w:t>
      </w:r>
      <w:proofErr w:type="gramStart"/>
      <w:r>
        <w:rPr>
          <w:sz w:val="24"/>
        </w:rPr>
        <w:t>41;</w:t>
      </w:r>
      <w:proofErr w:type="gramEnd"/>
      <w:r>
        <w:rPr>
          <w:sz w:val="24"/>
        </w:rPr>
        <w:t xml:space="preserve"> 05/12/2019, R 2207/2018-1, ROLL STAR (</w:t>
      </w:r>
      <w:proofErr w:type="gramStart"/>
      <w:r>
        <w:rPr>
          <w:sz w:val="24"/>
        </w:rPr>
        <w:t>fig.)/</w:t>
      </w:r>
      <w:proofErr w:type="gramEnd"/>
      <w:r>
        <w:rPr>
          <w:sz w:val="24"/>
        </w:rPr>
        <w:t>ROK’S (fig.), § 24). Il convient également de tenir compte du fait qu’il est représenté dans une taille légèrement plus petite que les</w:t>
      </w:r>
      <w:r>
        <w:rPr>
          <w:spacing w:val="-12"/>
          <w:sz w:val="24"/>
        </w:rPr>
        <w:t xml:space="preserve"> </w:t>
      </w:r>
      <w:r>
        <w:rPr>
          <w:sz w:val="24"/>
        </w:rPr>
        <w:t>éléments</w:t>
      </w:r>
      <w:r>
        <w:rPr>
          <w:spacing w:val="-11"/>
          <w:sz w:val="24"/>
        </w:rPr>
        <w:t xml:space="preserve"> </w:t>
      </w:r>
      <w:r>
        <w:rPr>
          <w:sz w:val="24"/>
        </w:rPr>
        <w:t>verbaux</w:t>
      </w:r>
      <w:r>
        <w:rPr>
          <w:spacing w:val="-12"/>
          <w:sz w:val="24"/>
        </w:rPr>
        <w:t xml:space="preserve"> </w:t>
      </w:r>
      <w:r>
        <w:rPr>
          <w:sz w:val="24"/>
        </w:rPr>
        <w:t>des</w:t>
      </w:r>
      <w:r>
        <w:rPr>
          <w:spacing w:val="-8"/>
          <w:sz w:val="24"/>
        </w:rPr>
        <w:t xml:space="preserve"> </w:t>
      </w:r>
      <w:r>
        <w:rPr>
          <w:sz w:val="24"/>
        </w:rPr>
        <w:t>signes</w:t>
      </w:r>
      <w:r>
        <w:rPr>
          <w:spacing w:val="-12"/>
          <w:sz w:val="24"/>
        </w:rPr>
        <w:t xml:space="preserve"> </w:t>
      </w:r>
      <w:r>
        <w:rPr>
          <w:sz w:val="24"/>
        </w:rPr>
        <w:t>antérieurs</w:t>
      </w:r>
      <w:r>
        <w:rPr>
          <w:spacing w:val="-11"/>
          <w:sz w:val="24"/>
        </w:rPr>
        <w:t xml:space="preserve"> </w:t>
      </w:r>
      <w:r>
        <w:rPr>
          <w:sz w:val="24"/>
        </w:rPr>
        <w:t>et</w:t>
      </w:r>
      <w:r>
        <w:rPr>
          <w:spacing w:val="-12"/>
          <w:sz w:val="24"/>
        </w:rPr>
        <w:t xml:space="preserve"> </w:t>
      </w:r>
      <w:r>
        <w:rPr>
          <w:sz w:val="24"/>
        </w:rPr>
        <w:t>qu’il</w:t>
      </w:r>
      <w:r>
        <w:rPr>
          <w:spacing w:val="-10"/>
          <w:sz w:val="24"/>
        </w:rPr>
        <w:t xml:space="preserve"> </w:t>
      </w:r>
      <w:r>
        <w:rPr>
          <w:sz w:val="24"/>
        </w:rPr>
        <w:t>apparaît</w:t>
      </w:r>
      <w:r>
        <w:rPr>
          <w:spacing w:val="-10"/>
          <w:sz w:val="24"/>
        </w:rPr>
        <w:t xml:space="preserve"> </w:t>
      </w:r>
      <w:r>
        <w:rPr>
          <w:sz w:val="24"/>
        </w:rPr>
        <w:t>à</w:t>
      </w:r>
      <w:r>
        <w:rPr>
          <w:spacing w:val="-13"/>
          <w:sz w:val="24"/>
        </w:rPr>
        <w:t xml:space="preserve"> </w:t>
      </w:r>
      <w:r>
        <w:rPr>
          <w:sz w:val="24"/>
        </w:rPr>
        <w:t>la</w:t>
      </w:r>
      <w:r>
        <w:rPr>
          <w:spacing w:val="-13"/>
          <w:sz w:val="24"/>
        </w:rPr>
        <w:t xml:space="preserve"> </w:t>
      </w:r>
      <w:r>
        <w:rPr>
          <w:sz w:val="24"/>
        </w:rPr>
        <w:t>fin.</w:t>
      </w:r>
      <w:r>
        <w:rPr>
          <w:spacing w:val="-12"/>
          <w:sz w:val="24"/>
        </w:rPr>
        <w:t xml:space="preserve"> </w:t>
      </w:r>
      <w:r>
        <w:rPr>
          <w:sz w:val="24"/>
        </w:rPr>
        <w:t>Par</w:t>
      </w:r>
      <w:r>
        <w:rPr>
          <w:spacing w:val="-11"/>
          <w:sz w:val="24"/>
        </w:rPr>
        <w:t xml:space="preserve"> </w:t>
      </w:r>
      <w:r>
        <w:rPr>
          <w:sz w:val="24"/>
        </w:rPr>
        <w:t>conséquent, il pourrait être négligé.</w:t>
      </w:r>
    </w:p>
    <w:p w14:paraId="47C888CC" w14:textId="77777777" w:rsidR="0072757D" w:rsidRDefault="001169F4">
      <w:pPr>
        <w:pStyle w:val="Paragraphedeliste"/>
        <w:numPr>
          <w:ilvl w:val="0"/>
          <w:numId w:val="7"/>
        </w:numPr>
        <w:tabs>
          <w:tab w:val="left" w:pos="1296"/>
          <w:tab w:val="left" w:pos="1298"/>
        </w:tabs>
        <w:spacing w:before="239"/>
        <w:ind w:right="159"/>
        <w:rPr>
          <w:sz w:val="24"/>
        </w:rPr>
      </w:pPr>
      <w:r>
        <w:rPr>
          <w:sz w:val="24"/>
        </w:rPr>
        <w:t>En particulier, la division d’opposition a fondé son appréciation sur la conclusion erronée selon laquelle</w:t>
      </w:r>
      <w:proofErr w:type="gramStart"/>
      <w:r>
        <w:rPr>
          <w:sz w:val="24"/>
        </w:rPr>
        <w:t xml:space="preserve"> «les</w:t>
      </w:r>
      <w:proofErr w:type="gramEnd"/>
      <w:r>
        <w:rPr>
          <w:sz w:val="24"/>
        </w:rPr>
        <w:t xml:space="preserve"> signes coïncident par leurs parties initiales, qui présentent un degré normal de caractère </w:t>
      </w:r>
      <w:proofErr w:type="gramStart"/>
      <w:r>
        <w:rPr>
          <w:sz w:val="24"/>
        </w:rPr>
        <w:t>distinctif»</w:t>
      </w:r>
      <w:proofErr w:type="gramEnd"/>
      <w:r>
        <w:rPr>
          <w:sz w:val="24"/>
        </w:rPr>
        <w:t>. La chambre de recours a considéré que le résultat de l’appréciation aurait pu être différent si la division d’opposition</w:t>
      </w:r>
      <w:r>
        <w:rPr>
          <w:spacing w:val="80"/>
          <w:sz w:val="24"/>
        </w:rPr>
        <w:t xml:space="preserve"> </w:t>
      </w:r>
      <w:r>
        <w:rPr>
          <w:sz w:val="24"/>
        </w:rPr>
        <w:t>avait</w:t>
      </w:r>
      <w:r>
        <w:rPr>
          <w:spacing w:val="80"/>
          <w:sz w:val="24"/>
        </w:rPr>
        <w:t xml:space="preserve"> </w:t>
      </w:r>
      <w:r>
        <w:rPr>
          <w:sz w:val="24"/>
        </w:rPr>
        <w:t>tenu</w:t>
      </w:r>
      <w:r>
        <w:rPr>
          <w:spacing w:val="80"/>
          <w:sz w:val="24"/>
        </w:rPr>
        <w:t xml:space="preserve"> </w:t>
      </w:r>
      <w:r>
        <w:rPr>
          <w:sz w:val="24"/>
        </w:rPr>
        <w:t>compte</w:t>
      </w:r>
      <w:r>
        <w:rPr>
          <w:spacing w:val="80"/>
          <w:sz w:val="24"/>
        </w:rPr>
        <w:t xml:space="preserve"> </w:t>
      </w:r>
      <w:r>
        <w:rPr>
          <w:sz w:val="24"/>
        </w:rPr>
        <w:t>du</w:t>
      </w:r>
      <w:r>
        <w:rPr>
          <w:spacing w:val="80"/>
          <w:sz w:val="24"/>
        </w:rPr>
        <w:t xml:space="preserve"> </w:t>
      </w:r>
      <w:r>
        <w:rPr>
          <w:sz w:val="24"/>
        </w:rPr>
        <w:t>degré</w:t>
      </w:r>
      <w:r>
        <w:rPr>
          <w:spacing w:val="80"/>
          <w:sz w:val="24"/>
        </w:rPr>
        <w:t xml:space="preserve"> </w:t>
      </w:r>
      <w:r>
        <w:rPr>
          <w:sz w:val="24"/>
        </w:rPr>
        <w:t>limité</w:t>
      </w:r>
      <w:r>
        <w:rPr>
          <w:spacing w:val="80"/>
          <w:sz w:val="24"/>
        </w:rPr>
        <w:t xml:space="preserve"> </w:t>
      </w:r>
      <w:r>
        <w:rPr>
          <w:sz w:val="24"/>
        </w:rPr>
        <w:t>de</w:t>
      </w:r>
      <w:r>
        <w:rPr>
          <w:spacing w:val="80"/>
          <w:sz w:val="24"/>
        </w:rPr>
        <w:t xml:space="preserve"> </w:t>
      </w:r>
      <w:r>
        <w:rPr>
          <w:sz w:val="24"/>
        </w:rPr>
        <w:t>caractère</w:t>
      </w:r>
      <w:r>
        <w:rPr>
          <w:spacing w:val="80"/>
          <w:sz w:val="24"/>
        </w:rPr>
        <w:t xml:space="preserve"> </w:t>
      </w:r>
      <w:r>
        <w:rPr>
          <w:sz w:val="24"/>
        </w:rPr>
        <w:t>distinctif</w:t>
      </w:r>
      <w:r>
        <w:rPr>
          <w:spacing w:val="80"/>
          <w:sz w:val="24"/>
        </w:rPr>
        <w:t xml:space="preserve"> </w:t>
      </w:r>
      <w:r>
        <w:rPr>
          <w:sz w:val="24"/>
        </w:rPr>
        <w:t>de</w:t>
      </w:r>
    </w:p>
    <w:p w14:paraId="47C888CD" w14:textId="77777777" w:rsidR="0072757D" w:rsidRDefault="001169F4">
      <w:pPr>
        <w:pStyle w:val="Corpsdetexte"/>
        <w:ind w:left="1298" w:right="161"/>
        <w:jc w:val="both"/>
      </w:pPr>
      <w:proofErr w:type="gramStart"/>
      <w:r>
        <w:t>«GOLDEN</w:t>
      </w:r>
      <w:proofErr w:type="gramEnd"/>
      <w:r>
        <w:t>». Ce scénario différent aurait également pu amener la division d’opposition à analyser les éléments de preuve concernant la revendication de caractère</w:t>
      </w:r>
      <w:r>
        <w:rPr>
          <w:spacing w:val="-12"/>
        </w:rPr>
        <w:t xml:space="preserve"> </w:t>
      </w:r>
      <w:r>
        <w:t>distinctif</w:t>
      </w:r>
      <w:r>
        <w:rPr>
          <w:spacing w:val="-9"/>
        </w:rPr>
        <w:t xml:space="preserve"> </w:t>
      </w:r>
      <w:r>
        <w:t>accru</w:t>
      </w:r>
      <w:r>
        <w:rPr>
          <w:spacing w:val="-7"/>
        </w:rPr>
        <w:t xml:space="preserve"> </w:t>
      </w:r>
      <w:r>
        <w:t>en</w:t>
      </w:r>
      <w:r>
        <w:rPr>
          <w:spacing w:val="-8"/>
        </w:rPr>
        <w:t xml:space="preserve"> </w:t>
      </w:r>
      <w:r>
        <w:t>Italie</w:t>
      </w:r>
      <w:r>
        <w:rPr>
          <w:spacing w:val="-11"/>
        </w:rPr>
        <w:t xml:space="preserve"> </w:t>
      </w:r>
      <w:r>
        <w:t>pour</w:t>
      </w:r>
      <w:r>
        <w:rPr>
          <w:spacing w:val="-11"/>
        </w:rPr>
        <w:t xml:space="preserve"> </w:t>
      </w:r>
      <w:r>
        <w:t>certains</w:t>
      </w:r>
      <w:r>
        <w:rPr>
          <w:spacing w:val="-10"/>
        </w:rPr>
        <w:t xml:space="preserve"> </w:t>
      </w:r>
      <w:r>
        <w:t>des</w:t>
      </w:r>
      <w:r>
        <w:rPr>
          <w:spacing w:val="-8"/>
        </w:rPr>
        <w:t xml:space="preserve"> </w:t>
      </w:r>
      <w:r>
        <w:t>produits</w:t>
      </w:r>
      <w:r>
        <w:rPr>
          <w:spacing w:val="-10"/>
        </w:rPr>
        <w:t xml:space="preserve"> </w:t>
      </w:r>
      <w:r>
        <w:t>désignés</w:t>
      </w:r>
      <w:r>
        <w:rPr>
          <w:spacing w:val="-11"/>
        </w:rPr>
        <w:t xml:space="preserve"> </w:t>
      </w:r>
      <w:r>
        <w:t>par</w:t>
      </w:r>
      <w:r>
        <w:rPr>
          <w:spacing w:val="-11"/>
        </w:rPr>
        <w:t xml:space="preserve"> </w:t>
      </w:r>
      <w:r>
        <w:t>les</w:t>
      </w:r>
      <w:r>
        <w:rPr>
          <w:spacing w:val="-6"/>
        </w:rPr>
        <w:t xml:space="preserve"> </w:t>
      </w:r>
      <w:r>
        <w:t>signes antérieurs, à apprécier le risque de confusion sur la base des signes figuratifs antérieurs de l’opposante ou à examiner le motif d’opposition visé à l’article 8, paragraphe 5, du RMUE.</w:t>
      </w:r>
    </w:p>
    <w:p w14:paraId="47C888CE" w14:textId="77777777" w:rsidR="0072757D" w:rsidRDefault="001169F4">
      <w:pPr>
        <w:pStyle w:val="Paragraphedeliste"/>
        <w:numPr>
          <w:ilvl w:val="0"/>
          <w:numId w:val="9"/>
        </w:numPr>
        <w:tabs>
          <w:tab w:val="left" w:pos="731"/>
        </w:tabs>
        <w:ind w:right="164"/>
        <w:jc w:val="both"/>
        <w:rPr>
          <w:sz w:val="24"/>
        </w:rPr>
      </w:pPr>
      <w:r>
        <w:rPr>
          <w:sz w:val="24"/>
        </w:rPr>
        <w:t>Par</w:t>
      </w:r>
      <w:r>
        <w:rPr>
          <w:spacing w:val="-1"/>
          <w:sz w:val="24"/>
        </w:rPr>
        <w:t xml:space="preserve"> </w:t>
      </w:r>
      <w:r>
        <w:rPr>
          <w:sz w:val="24"/>
        </w:rPr>
        <w:t>décision du 4 juin 2025 (la</w:t>
      </w:r>
      <w:proofErr w:type="gramStart"/>
      <w:r>
        <w:rPr>
          <w:spacing w:val="-1"/>
          <w:sz w:val="24"/>
        </w:rPr>
        <w:t xml:space="preserve"> </w:t>
      </w:r>
      <w:r>
        <w:rPr>
          <w:sz w:val="24"/>
        </w:rPr>
        <w:t>«décision</w:t>
      </w:r>
      <w:proofErr w:type="gramEnd"/>
      <w:r>
        <w:rPr>
          <w:sz w:val="24"/>
        </w:rPr>
        <w:t xml:space="preserve"> </w:t>
      </w:r>
      <w:proofErr w:type="gramStart"/>
      <w:r>
        <w:rPr>
          <w:sz w:val="24"/>
        </w:rPr>
        <w:t>attaquée»</w:t>
      </w:r>
      <w:proofErr w:type="gramEnd"/>
      <w:r>
        <w:rPr>
          <w:sz w:val="24"/>
        </w:rPr>
        <w:t>), la</w:t>
      </w:r>
      <w:r>
        <w:rPr>
          <w:spacing w:val="-1"/>
          <w:sz w:val="24"/>
        </w:rPr>
        <w:t xml:space="preserve"> </w:t>
      </w:r>
      <w:r>
        <w:rPr>
          <w:sz w:val="24"/>
        </w:rPr>
        <w:t>division d’opposition a</w:t>
      </w:r>
      <w:r>
        <w:rPr>
          <w:spacing w:val="-1"/>
          <w:sz w:val="24"/>
        </w:rPr>
        <w:t xml:space="preserve"> </w:t>
      </w:r>
      <w:r>
        <w:rPr>
          <w:sz w:val="24"/>
        </w:rPr>
        <w:t>accueilli l’opposition pour l’ensemble des produits contestés et a rejeté la MUE dans son intégralité. Elle a fondé sa décision sur les principales conclusions suivantes.</w:t>
      </w:r>
    </w:p>
    <w:p w14:paraId="47C888CF" w14:textId="77777777" w:rsidR="0072757D" w:rsidRDefault="001169F4">
      <w:pPr>
        <w:pStyle w:val="Corpsdetexte"/>
        <w:spacing w:before="240"/>
        <w:ind w:left="731"/>
      </w:pPr>
      <w:r>
        <w:t>RENOMMÉE</w:t>
      </w:r>
      <w:r>
        <w:rPr>
          <w:spacing w:val="-2"/>
        </w:rPr>
        <w:t xml:space="preserve"> </w:t>
      </w:r>
      <w:r>
        <w:t>—</w:t>
      </w:r>
      <w:r>
        <w:rPr>
          <w:spacing w:val="-1"/>
        </w:rPr>
        <w:t xml:space="preserve"> </w:t>
      </w:r>
      <w:r>
        <w:t>ARTICLE</w:t>
      </w:r>
      <w:r>
        <w:rPr>
          <w:spacing w:val="-1"/>
        </w:rPr>
        <w:t xml:space="preserve"> </w:t>
      </w:r>
      <w:r>
        <w:t>8, PARAGRAPHE</w:t>
      </w:r>
      <w:r>
        <w:rPr>
          <w:spacing w:val="-1"/>
        </w:rPr>
        <w:t xml:space="preserve"> </w:t>
      </w:r>
      <w:r>
        <w:t>5,</w:t>
      </w:r>
      <w:r>
        <w:rPr>
          <w:spacing w:val="-1"/>
        </w:rPr>
        <w:t xml:space="preserve"> </w:t>
      </w:r>
      <w:r>
        <w:t>DU</w:t>
      </w:r>
      <w:r>
        <w:rPr>
          <w:spacing w:val="-1"/>
        </w:rPr>
        <w:t xml:space="preserve"> </w:t>
      </w:r>
      <w:r>
        <w:rPr>
          <w:spacing w:val="-4"/>
        </w:rPr>
        <w:t>RMUE</w:t>
      </w:r>
    </w:p>
    <w:p w14:paraId="47C888D0" w14:textId="77777777" w:rsidR="0072757D" w:rsidRDefault="001169F4">
      <w:pPr>
        <w:spacing w:before="240"/>
        <w:ind w:left="1298"/>
        <w:jc w:val="both"/>
        <w:rPr>
          <w:i/>
          <w:sz w:val="24"/>
        </w:rPr>
      </w:pPr>
      <w:r>
        <w:rPr>
          <w:i/>
          <w:sz w:val="24"/>
        </w:rPr>
        <w:t>Renommée</w:t>
      </w:r>
      <w:r>
        <w:rPr>
          <w:i/>
          <w:spacing w:val="-4"/>
          <w:sz w:val="24"/>
        </w:rPr>
        <w:t xml:space="preserve"> </w:t>
      </w:r>
      <w:r>
        <w:rPr>
          <w:i/>
          <w:sz w:val="24"/>
        </w:rPr>
        <w:t>de</w:t>
      </w:r>
      <w:r>
        <w:rPr>
          <w:i/>
          <w:spacing w:val="-1"/>
          <w:sz w:val="24"/>
        </w:rPr>
        <w:t xml:space="preserve"> </w:t>
      </w:r>
      <w:r>
        <w:rPr>
          <w:i/>
          <w:sz w:val="24"/>
        </w:rPr>
        <w:t>la</w:t>
      </w:r>
      <w:r>
        <w:rPr>
          <w:i/>
          <w:spacing w:val="-1"/>
          <w:sz w:val="24"/>
        </w:rPr>
        <w:t xml:space="preserve"> </w:t>
      </w:r>
      <w:r>
        <w:rPr>
          <w:i/>
          <w:sz w:val="24"/>
        </w:rPr>
        <w:t>marque</w:t>
      </w:r>
      <w:r>
        <w:rPr>
          <w:i/>
          <w:spacing w:val="1"/>
          <w:sz w:val="24"/>
        </w:rPr>
        <w:t xml:space="preserve"> </w:t>
      </w:r>
      <w:r>
        <w:rPr>
          <w:i/>
          <w:spacing w:val="-2"/>
          <w:sz w:val="24"/>
        </w:rPr>
        <w:t>antérieure</w:t>
      </w:r>
    </w:p>
    <w:p w14:paraId="47C888D1" w14:textId="77777777" w:rsidR="0072757D" w:rsidRDefault="001169F4">
      <w:pPr>
        <w:pStyle w:val="Paragraphedeliste"/>
        <w:numPr>
          <w:ilvl w:val="0"/>
          <w:numId w:val="6"/>
        </w:numPr>
        <w:tabs>
          <w:tab w:val="left" w:pos="1296"/>
          <w:tab w:val="left" w:pos="1298"/>
        </w:tabs>
        <w:ind w:right="166"/>
        <w:rPr>
          <w:sz w:val="24"/>
        </w:rPr>
      </w:pPr>
      <w:r>
        <w:rPr>
          <w:sz w:val="24"/>
        </w:rPr>
        <w:t>Pour des raisons d’économie de procédure, la division d’opposition examinera d’abord</w:t>
      </w:r>
      <w:r>
        <w:rPr>
          <w:spacing w:val="40"/>
          <w:sz w:val="24"/>
        </w:rPr>
        <w:t xml:space="preserve"> </w:t>
      </w:r>
      <w:r>
        <w:rPr>
          <w:sz w:val="24"/>
        </w:rPr>
        <w:t>l’opposition</w:t>
      </w:r>
      <w:r>
        <w:rPr>
          <w:spacing w:val="40"/>
          <w:sz w:val="24"/>
        </w:rPr>
        <w:t xml:space="preserve"> </w:t>
      </w:r>
      <w:r>
        <w:rPr>
          <w:sz w:val="24"/>
        </w:rPr>
        <w:t>par</w:t>
      </w:r>
      <w:r>
        <w:rPr>
          <w:spacing w:val="40"/>
          <w:sz w:val="24"/>
        </w:rPr>
        <w:t xml:space="preserve"> </w:t>
      </w:r>
      <w:r>
        <w:rPr>
          <w:sz w:val="24"/>
        </w:rPr>
        <w:t>rapport</w:t>
      </w:r>
      <w:r>
        <w:rPr>
          <w:spacing w:val="40"/>
          <w:sz w:val="24"/>
        </w:rPr>
        <w:t xml:space="preserve"> </w:t>
      </w:r>
      <w:r>
        <w:rPr>
          <w:sz w:val="24"/>
        </w:rPr>
        <w:t>à</w:t>
      </w:r>
      <w:r>
        <w:rPr>
          <w:spacing w:val="40"/>
          <w:sz w:val="24"/>
        </w:rPr>
        <w:t xml:space="preserve"> </w:t>
      </w:r>
      <w:r>
        <w:rPr>
          <w:sz w:val="24"/>
        </w:rPr>
        <w:t>l’enregistrement</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MUE</w:t>
      </w:r>
      <w:r>
        <w:rPr>
          <w:spacing w:val="40"/>
          <w:sz w:val="24"/>
        </w:rPr>
        <w:t xml:space="preserve"> </w:t>
      </w:r>
      <w:r>
        <w:rPr>
          <w:sz w:val="24"/>
        </w:rPr>
        <w:t>antérieure</w:t>
      </w:r>
      <w:r>
        <w:rPr>
          <w:spacing w:val="40"/>
          <w:sz w:val="24"/>
        </w:rPr>
        <w:t xml:space="preserve"> </w:t>
      </w:r>
      <w:r>
        <w:rPr>
          <w:sz w:val="24"/>
        </w:rPr>
        <w:t>no 18 240 635.</w:t>
      </w:r>
    </w:p>
    <w:p w14:paraId="47C888D2" w14:textId="77777777" w:rsidR="0072757D" w:rsidRDefault="001169F4">
      <w:pPr>
        <w:pStyle w:val="Paragraphedeliste"/>
        <w:numPr>
          <w:ilvl w:val="0"/>
          <w:numId w:val="6"/>
        </w:numPr>
        <w:tabs>
          <w:tab w:val="left" w:pos="1296"/>
          <w:tab w:val="left" w:pos="1298"/>
        </w:tabs>
        <w:spacing w:before="239"/>
        <w:ind w:right="165"/>
        <w:rPr>
          <w:sz w:val="24"/>
        </w:rPr>
      </w:pPr>
      <w:r>
        <w:rPr>
          <w:sz w:val="24"/>
        </w:rPr>
        <w:t>En</w:t>
      </w:r>
      <w:r>
        <w:rPr>
          <w:spacing w:val="-8"/>
          <w:sz w:val="24"/>
        </w:rPr>
        <w:t xml:space="preserve"> </w:t>
      </w:r>
      <w:r>
        <w:rPr>
          <w:sz w:val="24"/>
        </w:rPr>
        <w:t>l’absence</w:t>
      </w:r>
      <w:r>
        <w:rPr>
          <w:spacing w:val="-8"/>
          <w:sz w:val="24"/>
        </w:rPr>
        <w:t xml:space="preserve"> </w:t>
      </w:r>
      <w:r>
        <w:rPr>
          <w:sz w:val="24"/>
        </w:rPr>
        <w:t>de</w:t>
      </w:r>
      <w:r>
        <w:rPr>
          <w:spacing w:val="-8"/>
          <w:sz w:val="24"/>
        </w:rPr>
        <w:t xml:space="preserve"> </w:t>
      </w:r>
      <w:r>
        <w:rPr>
          <w:sz w:val="24"/>
        </w:rPr>
        <w:t>toute</w:t>
      </w:r>
      <w:r>
        <w:rPr>
          <w:spacing w:val="-8"/>
          <w:sz w:val="24"/>
        </w:rPr>
        <w:t xml:space="preserve"> </w:t>
      </w:r>
      <w:r>
        <w:rPr>
          <w:sz w:val="24"/>
        </w:rPr>
        <w:t>indication</w:t>
      </w:r>
      <w:r>
        <w:rPr>
          <w:spacing w:val="-8"/>
          <w:sz w:val="24"/>
        </w:rPr>
        <w:t xml:space="preserve"> </w:t>
      </w:r>
      <w:r>
        <w:rPr>
          <w:sz w:val="24"/>
        </w:rPr>
        <w:t>contraire,</w:t>
      </w:r>
      <w:r>
        <w:rPr>
          <w:spacing w:val="-8"/>
          <w:sz w:val="24"/>
        </w:rPr>
        <w:t xml:space="preserve"> </w:t>
      </w:r>
      <w:r>
        <w:rPr>
          <w:sz w:val="24"/>
        </w:rPr>
        <w:t>il</w:t>
      </w:r>
      <w:r>
        <w:rPr>
          <w:spacing w:val="-8"/>
          <w:sz w:val="24"/>
        </w:rPr>
        <w:t xml:space="preserve"> </w:t>
      </w:r>
      <w:r>
        <w:rPr>
          <w:sz w:val="24"/>
        </w:rPr>
        <w:t>y</w:t>
      </w:r>
      <w:r>
        <w:rPr>
          <w:spacing w:val="-8"/>
          <w:sz w:val="24"/>
        </w:rPr>
        <w:t xml:space="preserve"> </w:t>
      </w:r>
      <w:r>
        <w:rPr>
          <w:sz w:val="24"/>
        </w:rPr>
        <w:t>a</w:t>
      </w:r>
      <w:r>
        <w:rPr>
          <w:spacing w:val="-8"/>
          <w:sz w:val="24"/>
        </w:rPr>
        <w:t xml:space="preserve"> </w:t>
      </w:r>
      <w:r>
        <w:rPr>
          <w:sz w:val="24"/>
        </w:rPr>
        <w:t>lieu</w:t>
      </w:r>
      <w:r>
        <w:rPr>
          <w:spacing w:val="-8"/>
          <w:sz w:val="24"/>
        </w:rPr>
        <w:t xml:space="preserve"> </w:t>
      </w:r>
      <w:r>
        <w:rPr>
          <w:sz w:val="24"/>
        </w:rPr>
        <w:t>de</w:t>
      </w:r>
      <w:r>
        <w:rPr>
          <w:spacing w:val="-8"/>
          <w:sz w:val="24"/>
        </w:rPr>
        <w:t xml:space="preserve"> </w:t>
      </w:r>
      <w:r>
        <w:rPr>
          <w:sz w:val="24"/>
        </w:rPr>
        <w:t>présumer</w:t>
      </w:r>
      <w:r>
        <w:rPr>
          <w:spacing w:val="-8"/>
          <w:sz w:val="24"/>
        </w:rPr>
        <w:t xml:space="preserve"> </w:t>
      </w:r>
      <w:r>
        <w:rPr>
          <w:sz w:val="24"/>
        </w:rPr>
        <w:t>qu’il</w:t>
      </w:r>
      <w:r>
        <w:rPr>
          <w:spacing w:val="-8"/>
          <w:sz w:val="24"/>
        </w:rPr>
        <w:t xml:space="preserve"> </w:t>
      </w:r>
      <w:r>
        <w:rPr>
          <w:sz w:val="24"/>
        </w:rPr>
        <w:t>n’existe</w:t>
      </w:r>
      <w:r>
        <w:rPr>
          <w:spacing w:val="-8"/>
          <w:sz w:val="24"/>
        </w:rPr>
        <w:t xml:space="preserve"> </w:t>
      </w:r>
      <w:r>
        <w:rPr>
          <w:sz w:val="24"/>
        </w:rPr>
        <w:t>pas de juste motif.</w:t>
      </w:r>
    </w:p>
    <w:p w14:paraId="47C888D3" w14:textId="77777777" w:rsidR="0072757D" w:rsidRDefault="001169F4">
      <w:pPr>
        <w:pStyle w:val="Paragraphedeliste"/>
        <w:numPr>
          <w:ilvl w:val="0"/>
          <w:numId w:val="6"/>
        </w:numPr>
        <w:tabs>
          <w:tab w:val="left" w:pos="1296"/>
          <w:tab w:val="left" w:pos="1298"/>
        </w:tabs>
        <w:spacing w:before="238"/>
        <w:ind w:right="159"/>
        <w:rPr>
          <w:sz w:val="24"/>
        </w:rPr>
      </w:pPr>
      <w:r>
        <w:rPr>
          <w:sz w:val="24"/>
        </w:rPr>
        <w:t>Sur la base des éléments de preuve produits, la marque GOLDEN GOOSE jouit d’une</w:t>
      </w:r>
      <w:r>
        <w:rPr>
          <w:spacing w:val="-5"/>
          <w:sz w:val="24"/>
        </w:rPr>
        <w:t xml:space="preserve"> </w:t>
      </w:r>
      <w:r>
        <w:rPr>
          <w:sz w:val="24"/>
        </w:rPr>
        <w:t>renommée</w:t>
      </w:r>
      <w:r>
        <w:rPr>
          <w:spacing w:val="-4"/>
          <w:sz w:val="24"/>
        </w:rPr>
        <w:t xml:space="preserve"> </w:t>
      </w:r>
      <w:r>
        <w:rPr>
          <w:sz w:val="24"/>
        </w:rPr>
        <w:t>importante</w:t>
      </w:r>
      <w:r>
        <w:rPr>
          <w:spacing w:val="-3"/>
          <w:sz w:val="24"/>
        </w:rPr>
        <w:t xml:space="preserve"> </w:t>
      </w:r>
      <w:r>
        <w:rPr>
          <w:sz w:val="24"/>
        </w:rPr>
        <w:t>en</w:t>
      </w:r>
      <w:r>
        <w:rPr>
          <w:spacing w:val="-1"/>
          <w:sz w:val="24"/>
        </w:rPr>
        <w:t xml:space="preserve"> </w:t>
      </w:r>
      <w:r>
        <w:rPr>
          <w:sz w:val="24"/>
        </w:rPr>
        <w:t>Italie,</w:t>
      </w:r>
      <w:r>
        <w:rPr>
          <w:spacing w:val="-3"/>
          <w:sz w:val="24"/>
        </w:rPr>
        <w:t xml:space="preserve"> </w:t>
      </w:r>
      <w:r>
        <w:rPr>
          <w:sz w:val="24"/>
        </w:rPr>
        <w:t>en</w:t>
      </w:r>
      <w:r>
        <w:rPr>
          <w:spacing w:val="-3"/>
          <w:sz w:val="24"/>
        </w:rPr>
        <w:t xml:space="preserve"> </w:t>
      </w:r>
      <w:r>
        <w:rPr>
          <w:sz w:val="24"/>
        </w:rPr>
        <w:t>particulier</w:t>
      </w:r>
      <w:r>
        <w:rPr>
          <w:spacing w:val="-3"/>
          <w:sz w:val="24"/>
        </w:rPr>
        <w:t xml:space="preserve"> </w:t>
      </w:r>
      <w:r>
        <w:rPr>
          <w:sz w:val="24"/>
        </w:rPr>
        <w:t>pour</w:t>
      </w:r>
      <w:r>
        <w:rPr>
          <w:spacing w:val="-3"/>
          <w:sz w:val="24"/>
        </w:rPr>
        <w:t xml:space="preserve"> </w:t>
      </w:r>
      <w:r>
        <w:rPr>
          <w:sz w:val="24"/>
        </w:rPr>
        <w:t>les</w:t>
      </w:r>
      <w:r>
        <w:rPr>
          <w:spacing w:val="-4"/>
          <w:sz w:val="24"/>
        </w:rPr>
        <w:t xml:space="preserve"> </w:t>
      </w:r>
      <w:r>
        <w:rPr>
          <w:sz w:val="24"/>
        </w:rPr>
        <w:t>baskets.</w:t>
      </w:r>
      <w:r>
        <w:rPr>
          <w:spacing w:val="-3"/>
          <w:sz w:val="24"/>
        </w:rPr>
        <w:t xml:space="preserve"> </w:t>
      </w:r>
      <w:r>
        <w:rPr>
          <w:sz w:val="24"/>
        </w:rPr>
        <w:t>L’histoire</w:t>
      </w:r>
      <w:r>
        <w:rPr>
          <w:spacing w:val="-5"/>
          <w:sz w:val="24"/>
        </w:rPr>
        <w:t xml:space="preserve"> </w:t>
      </w:r>
      <w:r>
        <w:rPr>
          <w:sz w:val="24"/>
        </w:rPr>
        <w:t>de Golden Goose, telle que détaillée dans</w:t>
      </w:r>
      <w:proofErr w:type="gramStart"/>
      <w:r>
        <w:rPr>
          <w:sz w:val="24"/>
        </w:rPr>
        <w:t xml:space="preserve"> «The</w:t>
      </w:r>
      <w:proofErr w:type="gramEnd"/>
      <w:r>
        <w:rPr>
          <w:sz w:val="24"/>
        </w:rPr>
        <w:t xml:space="preserve"> </w:t>
      </w:r>
      <w:proofErr w:type="spellStart"/>
      <w:r>
        <w:rPr>
          <w:sz w:val="24"/>
        </w:rPr>
        <w:t>Imperfect</w:t>
      </w:r>
      <w:proofErr w:type="spellEnd"/>
      <w:r>
        <w:rPr>
          <w:sz w:val="24"/>
        </w:rPr>
        <w:t xml:space="preserve"> </w:t>
      </w:r>
      <w:proofErr w:type="gramStart"/>
      <w:r>
        <w:rPr>
          <w:sz w:val="24"/>
        </w:rPr>
        <w:t>imperfection»</w:t>
      </w:r>
      <w:proofErr w:type="gramEnd"/>
      <w:r>
        <w:rPr>
          <w:sz w:val="24"/>
        </w:rPr>
        <w:t>, met en évidence l’évolution de la marque, allant des baskets artisanales à une ligne de mode</w:t>
      </w:r>
      <w:r>
        <w:rPr>
          <w:spacing w:val="-6"/>
          <w:sz w:val="24"/>
        </w:rPr>
        <w:t xml:space="preserve"> </w:t>
      </w:r>
      <w:r>
        <w:rPr>
          <w:sz w:val="24"/>
        </w:rPr>
        <w:t>de</w:t>
      </w:r>
      <w:r>
        <w:rPr>
          <w:spacing w:val="-7"/>
          <w:sz w:val="24"/>
        </w:rPr>
        <w:t xml:space="preserve"> </w:t>
      </w:r>
      <w:r>
        <w:rPr>
          <w:sz w:val="24"/>
        </w:rPr>
        <w:t>luxe</w:t>
      </w:r>
      <w:r>
        <w:rPr>
          <w:spacing w:val="-6"/>
          <w:sz w:val="24"/>
        </w:rPr>
        <w:t xml:space="preserve"> </w:t>
      </w:r>
      <w:r>
        <w:rPr>
          <w:sz w:val="24"/>
        </w:rPr>
        <w:t>complète.</w:t>
      </w:r>
      <w:r>
        <w:rPr>
          <w:spacing w:val="-3"/>
          <w:sz w:val="24"/>
        </w:rPr>
        <w:t xml:space="preserve"> </w:t>
      </w:r>
      <w:r>
        <w:rPr>
          <w:sz w:val="24"/>
        </w:rPr>
        <w:t>Des</w:t>
      </w:r>
      <w:r>
        <w:rPr>
          <w:spacing w:val="-6"/>
          <w:sz w:val="24"/>
        </w:rPr>
        <w:t xml:space="preserve"> </w:t>
      </w:r>
      <w:r>
        <w:rPr>
          <w:sz w:val="24"/>
        </w:rPr>
        <w:t>articles</w:t>
      </w:r>
      <w:r>
        <w:rPr>
          <w:spacing w:val="-6"/>
          <w:sz w:val="24"/>
        </w:rPr>
        <w:t xml:space="preserve"> </w:t>
      </w:r>
      <w:r>
        <w:rPr>
          <w:sz w:val="24"/>
        </w:rPr>
        <w:t>tirés</w:t>
      </w:r>
      <w:r>
        <w:rPr>
          <w:spacing w:val="-6"/>
          <w:sz w:val="24"/>
        </w:rPr>
        <w:t xml:space="preserve"> </w:t>
      </w:r>
      <w:r>
        <w:rPr>
          <w:sz w:val="24"/>
        </w:rPr>
        <w:t>de</w:t>
      </w:r>
      <w:r>
        <w:rPr>
          <w:spacing w:val="-7"/>
          <w:sz w:val="24"/>
        </w:rPr>
        <w:t xml:space="preserve"> </w:t>
      </w:r>
      <w:r>
        <w:rPr>
          <w:sz w:val="24"/>
        </w:rPr>
        <w:t>fashionunited.com,</w:t>
      </w:r>
      <w:r>
        <w:rPr>
          <w:spacing w:val="-5"/>
          <w:sz w:val="24"/>
        </w:rPr>
        <w:t xml:space="preserve"> </w:t>
      </w:r>
      <w:r>
        <w:rPr>
          <w:sz w:val="24"/>
        </w:rPr>
        <w:t>IL</w:t>
      </w:r>
      <w:r>
        <w:rPr>
          <w:spacing w:val="-6"/>
          <w:sz w:val="24"/>
        </w:rPr>
        <w:t xml:space="preserve"> </w:t>
      </w:r>
      <w:r>
        <w:rPr>
          <w:sz w:val="24"/>
        </w:rPr>
        <w:t>SOLE</w:t>
      </w:r>
      <w:r>
        <w:rPr>
          <w:spacing w:val="-3"/>
          <w:sz w:val="24"/>
        </w:rPr>
        <w:t xml:space="preserve"> </w:t>
      </w:r>
      <w:r>
        <w:rPr>
          <w:sz w:val="24"/>
        </w:rPr>
        <w:t>24</w:t>
      </w:r>
      <w:r>
        <w:rPr>
          <w:spacing w:val="-6"/>
          <w:sz w:val="24"/>
        </w:rPr>
        <w:t xml:space="preserve"> </w:t>
      </w:r>
      <w:r>
        <w:rPr>
          <w:sz w:val="24"/>
        </w:rPr>
        <w:t xml:space="preserve">ORE et Carlyle Group news discutent des acquisitions stratégiques réalisées par </w:t>
      </w:r>
      <w:proofErr w:type="spellStart"/>
      <w:r>
        <w:rPr>
          <w:sz w:val="24"/>
        </w:rPr>
        <w:t>Ergon</w:t>
      </w:r>
      <w:proofErr w:type="spellEnd"/>
      <w:r>
        <w:rPr>
          <w:sz w:val="24"/>
        </w:rPr>
        <w:t xml:space="preserve"> Capital, </w:t>
      </w:r>
      <w:proofErr w:type="spellStart"/>
      <w:r>
        <w:rPr>
          <w:sz w:val="24"/>
        </w:rPr>
        <w:t>Permira</w:t>
      </w:r>
      <w:proofErr w:type="spellEnd"/>
      <w:r>
        <w:rPr>
          <w:sz w:val="24"/>
        </w:rPr>
        <w:t xml:space="preserve"> et Carlyle Group, soulignant la croissance rapide et le positionnement mondial de Golden Goose sur le marché des baskets de luxe. Des coupures</w:t>
      </w:r>
      <w:r>
        <w:rPr>
          <w:spacing w:val="-12"/>
          <w:sz w:val="24"/>
        </w:rPr>
        <w:t xml:space="preserve"> </w:t>
      </w:r>
      <w:r>
        <w:rPr>
          <w:sz w:val="24"/>
        </w:rPr>
        <w:t>de</w:t>
      </w:r>
      <w:r>
        <w:rPr>
          <w:spacing w:val="-13"/>
          <w:sz w:val="24"/>
        </w:rPr>
        <w:t xml:space="preserve"> </w:t>
      </w:r>
      <w:r>
        <w:rPr>
          <w:sz w:val="24"/>
        </w:rPr>
        <w:t>presse</w:t>
      </w:r>
      <w:r>
        <w:rPr>
          <w:spacing w:val="-13"/>
          <w:sz w:val="24"/>
        </w:rPr>
        <w:t xml:space="preserve"> </w:t>
      </w:r>
      <w:r>
        <w:rPr>
          <w:sz w:val="24"/>
        </w:rPr>
        <w:t>provenant</w:t>
      </w:r>
      <w:r>
        <w:rPr>
          <w:spacing w:val="-12"/>
          <w:sz w:val="24"/>
        </w:rPr>
        <w:t xml:space="preserve"> </w:t>
      </w:r>
      <w:r>
        <w:rPr>
          <w:sz w:val="24"/>
        </w:rPr>
        <w:t>de</w:t>
      </w:r>
      <w:r>
        <w:rPr>
          <w:spacing w:val="-13"/>
          <w:sz w:val="24"/>
        </w:rPr>
        <w:t xml:space="preserve"> </w:t>
      </w:r>
      <w:r>
        <w:rPr>
          <w:sz w:val="24"/>
        </w:rPr>
        <w:t>magazines</w:t>
      </w:r>
      <w:r>
        <w:rPr>
          <w:spacing w:val="-12"/>
          <w:sz w:val="24"/>
        </w:rPr>
        <w:t xml:space="preserve"> </w:t>
      </w:r>
      <w:r>
        <w:rPr>
          <w:sz w:val="24"/>
        </w:rPr>
        <w:t>et</w:t>
      </w:r>
      <w:r>
        <w:rPr>
          <w:spacing w:val="-12"/>
          <w:sz w:val="24"/>
        </w:rPr>
        <w:t xml:space="preserve"> </w:t>
      </w:r>
      <w:r>
        <w:rPr>
          <w:sz w:val="24"/>
        </w:rPr>
        <w:t>de</w:t>
      </w:r>
      <w:r>
        <w:rPr>
          <w:spacing w:val="-13"/>
          <w:sz w:val="24"/>
        </w:rPr>
        <w:t xml:space="preserve"> </w:t>
      </w:r>
      <w:r>
        <w:rPr>
          <w:sz w:val="24"/>
        </w:rPr>
        <w:t>journaux</w:t>
      </w:r>
      <w:r>
        <w:rPr>
          <w:spacing w:val="-12"/>
          <w:sz w:val="24"/>
        </w:rPr>
        <w:t xml:space="preserve"> </w:t>
      </w:r>
      <w:r>
        <w:rPr>
          <w:sz w:val="24"/>
        </w:rPr>
        <w:t>italiens</w:t>
      </w:r>
      <w:r>
        <w:rPr>
          <w:spacing w:val="-12"/>
          <w:sz w:val="24"/>
        </w:rPr>
        <w:t xml:space="preserve"> </w:t>
      </w:r>
      <w:r>
        <w:rPr>
          <w:sz w:val="24"/>
        </w:rPr>
        <w:t>de</w:t>
      </w:r>
      <w:r>
        <w:rPr>
          <w:spacing w:val="-13"/>
          <w:sz w:val="24"/>
        </w:rPr>
        <w:t xml:space="preserve"> </w:t>
      </w:r>
      <w:r>
        <w:rPr>
          <w:sz w:val="24"/>
        </w:rPr>
        <w:t>premier</w:t>
      </w:r>
      <w:r>
        <w:rPr>
          <w:spacing w:val="-13"/>
          <w:sz w:val="24"/>
        </w:rPr>
        <w:t xml:space="preserve"> </w:t>
      </w:r>
      <w:r>
        <w:rPr>
          <w:sz w:val="24"/>
        </w:rPr>
        <w:t>plan, ainsi qu’un rapport sur lequel Mme Michelle Obama portait des chaussures de tennis Golden Goose, soulignent le statut culte de la marque et sa visibilité médiatique.</w:t>
      </w:r>
      <w:r>
        <w:rPr>
          <w:spacing w:val="37"/>
          <w:sz w:val="24"/>
        </w:rPr>
        <w:t xml:space="preserve"> </w:t>
      </w:r>
      <w:r>
        <w:rPr>
          <w:sz w:val="24"/>
        </w:rPr>
        <w:t>La</w:t>
      </w:r>
      <w:r>
        <w:rPr>
          <w:spacing w:val="35"/>
          <w:sz w:val="24"/>
        </w:rPr>
        <w:t xml:space="preserve"> </w:t>
      </w:r>
      <w:r>
        <w:rPr>
          <w:sz w:val="24"/>
        </w:rPr>
        <w:t>présence</w:t>
      </w:r>
      <w:r>
        <w:rPr>
          <w:spacing w:val="39"/>
          <w:sz w:val="24"/>
        </w:rPr>
        <w:t xml:space="preserve"> </w:t>
      </w:r>
      <w:r>
        <w:rPr>
          <w:sz w:val="24"/>
        </w:rPr>
        <w:t>sur</w:t>
      </w:r>
      <w:r>
        <w:rPr>
          <w:spacing w:val="39"/>
          <w:sz w:val="24"/>
        </w:rPr>
        <w:t xml:space="preserve"> </w:t>
      </w:r>
      <w:r>
        <w:rPr>
          <w:sz w:val="24"/>
        </w:rPr>
        <w:t>Instagram</w:t>
      </w:r>
      <w:r>
        <w:rPr>
          <w:spacing w:val="37"/>
          <w:sz w:val="24"/>
        </w:rPr>
        <w:t xml:space="preserve"> </w:t>
      </w:r>
      <w:r>
        <w:rPr>
          <w:sz w:val="24"/>
        </w:rPr>
        <w:t>sur</w:t>
      </w:r>
      <w:r>
        <w:rPr>
          <w:spacing w:val="37"/>
          <w:sz w:val="24"/>
        </w:rPr>
        <w:t xml:space="preserve"> </w:t>
      </w:r>
      <w:r>
        <w:rPr>
          <w:sz w:val="24"/>
        </w:rPr>
        <w:t>les</w:t>
      </w:r>
      <w:r>
        <w:rPr>
          <w:spacing w:val="39"/>
          <w:sz w:val="24"/>
        </w:rPr>
        <w:t xml:space="preserve"> </w:t>
      </w:r>
      <w:r>
        <w:rPr>
          <w:sz w:val="24"/>
        </w:rPr>
        <w:t>réseaux</w:t>
      </w:r>
      <w:r>
        <w:rPr>
          <w:spacing w:val="37"/>
          <w:sz w:val="24"/>
        </w:rPr>
        <w:t xml:space="preserve"> </w:t>
      </w:r>
      <w:r>
        <w:rPr>
          <w:sz w:val="24"/>
        </w:rPr>
        <w:t>sociaux</w:t>
      </w:r>
      <w:r>
        <w:rPr>
          <w:spacing w:val="37"/>
          <w:sz w:val="24"/>
        </w:rPr>
        <w:t xml:space="preserve"> </w:t>
      </w:r>
      <w:r>
        <w:rPr>
          <w:sz w:val="24"/>
        </w:rPr>
        <w:t>avec</w:t>
      </w:r>
      <w:r>
        <w:rPr>
          <w:spacing w:val="36"/>
          <w:sz w:val="24"/>
        </w:rPr>
        <w:t xml:space="preserve"> </w:t>
      </w:r>
      <w:r>
        <w:rPr>
          <w:sz w:val="24"/>
        </w:rPr>
        <w:t>1</w:t>
      </w:r>
      <w:r>
        <w:rPr>
          <w:spacing w:val="9"/>
          <w:sz w:val="24"/>
        </w:rPr>
        <w:t xml:space="preserve"> </w:t>
      </w:r>
      <w:r>
        <w:rPr>
          <w:spacing w:val="-2"/>
          <w:sz w:val="24"/>
        </w:rPr>
        <w:t>millions</w:t>
      </w:r>
    </w:p>
    <w:p w14:paraId="47C888D4" w14:textId="77777777" w:rsidR="0072757D" w:rsidRDefault="0072757D">
      <w:pPr>
        <w:pStyle w:val="Corpsdetexte"/>
        <w:rPr>
          <w:sz w:val="18"/>
        </w:rPr>
      </w:pPr>
    </w:p>
    <w:p w14:paraId="47C888D5" w14:textId="77777777" w:rsidR="0072757D" w:rsidRDefault="0072757D">
      <w:pPr>
        <w:pStyle w:val="Corpsdetexte"/>
        <w:spacing w:before="7"/>
        <w:rPr>
          <w:sz w:val="18"/>
        </w:rPr>
      </w:pPr>
    </w:p>
    <w:p w14:paraId="47C888D6" w14:textId="77777777" w:rsidR="0072757D" w:rsidRPr="005943EF" w:rsidRDefault="001169F4">
      <w:pPr>
        <w:spacing w:before="1"/>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8D7"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8D8" w14:textId="77777777" w:rsidR="0072757D" w:rsidRDefault="001169F4">
      <w:pPr>
        <w:pStyle w:val="Corpsdetexte"/>
        <w:spacing w:before="204"/>
        <w:ind w:left="1298" w:right="162"/>
        <w:jc w:val="both"/>
      </w:pPr>
      <w:r>
        <w:rPr>
          <w:noProof/>
        </w:rPr>
        <w:lastRenderedPageBreak/>
        <mc:AlternateContent>
          <mc:Choice Requires="wps">
            <w:drawing>
              <wp:anchor distT="0" distB="0" distL="0" distR="0" simplePos="0" relativeHeight="15736832" behindDoc="0" locked="0" layoutInCell="1" allowOverlap="1" wp14:anchorId="47C88A41" wp14:editId="47C88A42">
                <wp:simplePos x="0" y="0"/>
                <wp:positionH relativeFrom="page">
                  <wp:posOffset>270575</wp:posOffset>
                </wp:positionH>
                <wp:positionV relativeFrom="page">
                  <wp:posOffset>1114363</wp:posOffset>
                </wp:positionV>
                <wp:extent cx="146050" cy="921004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82"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41" id="Textbox 20" o:spid="_x0000_s1038" type="#_x0000_t202" style="position:absolute;left:0;text-align:left;margin-left:21.3pt;margin-top:87.75pt;width:11.5pt;height:725.2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" filled="f" stroked="f">
                <v:textbox style="layout-flow:vertical;mso-layout-flow-alt:bottom-to-top" inset="0,0,0,0">
                  <w:txbxContent>
                    <w:p w14:paraId="47C88A82"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proofErr w:type="gramStart"/>
      <w:r>
        <w:t>d’abonnés</w:t>
      </w:r>
      <w:proofErr w:type="gramEnd"/>
      <w:r>
        <w:t xml:space="preserve"> démontre en outre l’engagement et la reconnaissance des consommateurs. Des captures d’écran de magasins tiers et de vidéos YouTube présentant des points de vue significatifs fournissent des preuves tangibles de l’interaction</w:t>
      </w:r>
      <w:r>
        <w:rPr>
          <w:spacing w:val="-12"/>
        </w:rPr>
        <w:t xml:space="preserve"> </w:t>
      </w:r>
      <w:r>
        <w:t>des</w:t>
      </w:r>
      <w:r>
        <w:rPr>
          <w:spacing w:val="-11"/>
        </w:rPr>
        <w:t xml:space="preserve"> </w:t>
      </w:r>
      <w:r>
        <w:t>consommateurs</w:t>
      </w:r>
      <w:r>
        <w:rPr>
          <w:spacing w:val="-12"/>
        </w:rPr>
        <w:t xml:space="preserve"> </w:t>
      </w:r>
      <w:r>
        <w:t>et</w:t>
      </w:r>
      <w:r>
        <w:rPr>
          <w:spacing w:val="-10"/>
        </w:rPr>
        <w:t xml:space="preserve"> </w:t>
      </w:r>
      <w:r>
        <w:t>des</w:t>
      </w:r>
      <w:r>
        <w:rPr>
          <w:spacing w:val="-11"/>
        </w:rPr>
        <w:t xml:space="preserve"> </w:t>
      </w:r>
      <w:r>
        <w:t>vendeurs.</w:t>
      </w:r>
      <w:r>
        <w:rPr>
          <w:spacing w:val="-10"/>
        </w:rPr>
        <w:t xml:space="preserve"> </w:t>
      </w:r>
      <w:r>
        <w:t>La</w:t>
      </w:r>
      <w:r>
        <w:rPr>
          <w:spacing w:val="-13"/>
        </w:rPr>
        <w:t xml:space="preserve"> </w:t>
      </w:r>
      <w:r>
        <w:t>marque</w:t>
      </w:r>
      <w:proofErr w:type="gramStart"/>
      <w:r>
        <w:rPr>
          <w:spacing w:val="-13"/>
        </w:rPr>
        <w:t xml:space="preserve"> </w:t>
      </w:r>
      <w:r>
        <w:t>«GOLDEN</w:t>
      </w:r>
      <w:proofErr w:type="gramEnd"/>
      <w:r>
        <w:rPr>
          <w:spacing w:val="-10"/>
        </w:rPr>
        <w:t xml:space="preserve"> </w:t>
      </w:r>
      <w:proofErr w:type="gramStart"/>
      <w:r>
        <w:t>GOOSE»</w:t>
      </w:r>
      <w:proofErr w:type="gramEnd"/>
      <w:r>
        <w:t xml:space="preserve"> est</w:t>
      </w:r>
      <w:r>
        <w:rPr>
          <w:spacing w:val="-3"/>
        </w:rPr>
        <w:t xml:space="preserve"> </w:t>
      </w:r>
      <w:r>
        <w:t>également</w:t>
      </w:r>
      <w:r>
        <w:rPr>
          <w:spacing w:val="-3"/>
        </w:rPr>
        <w:t xml:space="preserve"> </w:t>
      </w:r>
      <w:r>
        <w:t>fortement</w:t>
      </w:r>
      <w:r>
        <w:rPr>
          <w:spacing w:val="-1"/>
        </w:rPr>
        <w:t xml:space="preserve"> </w:t>
      </w:r>
      <w:r>
        <w:t>associée</w:t>
      </w:r>
      <w:r>
        <w:rPr>
          <w:spacing w:val="-2"/>
        </w:rPr>
        <w:t xml:space="preserve"> </w:t>
      </w:r>
      <w:r>
        <w:t>à</w:t>
      </w:r>
      <w:r>
        <w:rPr>
          <w:spacing w:val="-4"/>
        </w:rPr>
        <w:t xml:space="preserve"> </w:t>
      </w:r>
      <w:r>
        <w:t>la</w:t>
      </w:r>
      <w:r>
        <w:rPr>
          <w:spacing w:val="-2"/>
        </w:rPr>
        <w:t xml:space="preserve"> </w:t>
      </w:r>
      <w:r>
        <w:t>qualité</w:t>
      </w:r>
      <w:r>
        <w:rPr>
          <w:spacing w:val="-2"/>
        </w:rPr>
        <w:t xml:space="preserve"> </w:t>
      </w:r>
      <w:r>
        <w:t>et</w:t>
      </w:r>
      <w:r>
        <w:rPr>
          <w:spacing w:val="-3"/>
        </w:rPr>
        <w:t xml:space="preserve"> </w:t>
      </w:r>
      <w:r>
        <w:t>au</w:t>
      </w:r>
      <w:r>
        <w:rPr>
          <w:spacing w:val="-2"/>
        </w:rPr>
        <w:t xml:space="preserve"> </w:t>
      </w:r>
      <w:r>
        <w:t>luxe.</w:t>
      </w:r>
      <w:r>
        <w:rPr>
          <w:spacing w:val="-3"/>
        </w:rPr>
        <w:t xml:space="preserve"> </w:t>
      </w:r>
      <w:r>
        <w:t>L’évolution</w:t>
      </w:r>
      <w:r>
        <w:rPr>
          <w:spacing w:val="-3"/>
        </w:rPr>
        <w:t xml:space="preserve"> </w:t>
      </w:r>
      <w:r>
        <w:t>de</w:t>
      </w:r>
      <w:r>
        <w:rPr>
          <w:spacing w:val="-3"/>
        </w:rPr>
        <w:t xml:space="preserve"> </w:t>
      </w:r>
      <w:r>
        <w:t>la</w:t>
      </w:r>
      <w:r>
        <w:rPr>
          <w:spacing w:val="-2"/>
        </w:rPr>
        <w:t xml:space="preserve"> </w:t>
      </w:r>
      <w:r>
        <w:t>marque, allant des baskets artisanales</w:t>
      </w:r>
      <w:r>
        <w:rPr>
          <w:spacing w:val="-1"/>
        </w:rPr>
        <w:t xml:space="preserve"> </w:t>
      </w:r>
      <w:r>
        <w:t>à</w:t>
      </w:r>
      <w:r>
        <w:rPr>
          <w:spacing w:val="-1"/>
        </w:rPr>
        <w:t xml:space="preserve"> </w:t>
      </w:r>
      <w:r>
        <w:t>une large</w:t>
      </w:r>
      <w:r>
        <w:rPr>
          <w:spacing w:val="-1"/>
        </w:rPr>
        <w:t xml:space="preserve"> </w:t>
      </w:r>
      <w:r>
        <w:t>ligne</w:t>
      </w:r>
      <w:r>
        <w:rPr>
          <w:spacing w:val="-1"/>
        </w:rPr>
        <w:t xml:space="preserve"> </w:t>
      </w:r>
      <w:r>
        <w:t>de mode</w:t>
      </w:r>
      <w:r>
        <w:rPr>
          <w:spacing w:val="-1"/>
        </w:rPr>
        <w:t xml:space="preserve"> </w:t>
      </w:r>
      <w:r>
        <w:t>de</w:t>
      </w:r>
      <w:r>
        <w:rPr>
          <w:spacing w:val="-1"/>
        </w:rPr>
        <w:t xml:space="preserve"> </w:t>
      </w:r>
      <w:r>
        <w:t>luxe,</w:t>
      </w:r>
      <w:r>
        <w:rPr>
          <w:spacing w:val="-1"/>
        </w:rPr>
        <w:t xml:space="preserve"> </w:t>
      </w:r>
      <w:r>
        <w:t>telle</w:t>
      </w:r>
      <w:r>
        <w:rPr>
          <w:spacing w:val="-1"/>
        </w:rPr>
        <w:t xml:space="preserve"> </w:t>
      </w:r>
      <w:r>
        <w:t>que</w:t>
      </w:r>
      <w:r>
        <w:rPr>
          <w:spacing w:val="-1"/>
        </w:rPr>
        <w:t xml:space="preserve"> </w:t>
      </w:r>
      <w:r>
        <w:t>détaillée dans</w:t>
      </w:r>
      <w:proofErr w:type="gramStart"/>
      <w:r>
        <w:t xml:space="preserve"> «The</w:t>
      </w:r>
      <w:proofErr w:type="gramEnd"/>
      <w:r>
        <w:t xml:space="preserve"> </w:t>
      </w:r>
      <w:proofErr w:type="spellStart"/>
      <w:r>
        <w:t>Imperfect</w:t>
      </w:r>
      <w:proofErr w:type="spellEnd"/>
      <w:r>
        <w:t xml:space="preserve"> </w:t>
      </w:r>
      <w:proofErr w:type="gramStart"/>
      <w:r>
        <w:t>imperfection»</w:t>
      </w:r>
      <w:proofErr w:type="gramEnd"/>
      <w:r>
        <w:t>, souligne son engagement en faveur de l’artisanat</w:t>
      </w:r>
      <w:r>
        <w:rPr>
          <w:spacing w:val="-3"/>
        </w:rPr>
        <w:t xml:space="preserve"> </w:t>
      </w:r>
      <w:r>
        <w:t>de</w:t>
      </w:r>
      <w:r>
        <w:rPr>
          <w:spacing w:val="-4"/>
        </w:rPr>
        <w:t xml:space="preserve"> </w:t>
      </w:r>
      <w:r>
        <w:t>haute</w:t>
      </w:r>
      <w:r>
        <w:rPr>
          <w:spacing w:val="-3"/>
        </w:rPr>
        <w:t xml:space="preserve"> </w:t>
      </w:r>
      <w:r>
        <w:t>qualité.</w:t>
      </w:r>
      <w:r>
        <w:rPr>
          <w:spacing w:val="-4"/>
        </w:rPr>
        <w:t xml:space="preserve"> </w:t>
      </w:r>
      <w:r>
        <w:t>La</w:t>
      </w:r>
      <w:r>
        <w:rPr>
          <w:spacing w:val="-5"/>
        </w:rPr>
        <w:t xml:space="preserve"> </w:t>
      </w:r>
      <w:r>
        <w:t>couverture</w:t>
      </w:r>
      <w:r>
        <w:rPr>
          <w:spacing w:val="-4"/>
        </w:rPr>
        <w:t xml:space="preserve"> </w:t>
      </w:r>
      <w:r>
        <w:t>médiatique,</w:t>
      </w:r>
      <w:r>
        <w:rPr>
          <w:spacing w:val="-3"/>
        </w:rPr>
        <w:t xml:space="preserve"> </w:t>
      </w:r>
      <w:r>
        <w:t>y</w:t>
      </w:r>
      <w:r>
        <w:rPr>
          <w:spacing w:val="-4"/>
        </w:rPr>
        <w:t xml:space="preserve"> </w:t>
      </w:r>
      <w:r>
        <w:t>compris</w:t>
      </w:r>
      <w:r>
        <w:rPr>
          <w:spacing w:val="-4"/>
        </w:rPr>
        <w:t xml:space="preserve"> </w:t>
      </w:r>
      <w:r>
        <w:t>des</w:t>
      </w:r>
      <w:r>
        <w:rPr>
          <w:spacing w:val="-4"/>
        </w:rPr>
        <w:t xml:space="preserve"> </w:t>
      </w:r>
      <w:r>
        <w:t>articles</w:t>
      </w:r>
      <w:r>
        <w:rPr>
          <w:spacing w:val="-4"/>
        </w:rPr>
        <w:t xml:space="preserve"> </w:t>
      </w:r>
      <w:proofErr w:type="gramStart"/>
      <w:r>
        <w:t>de</w:t>
      </w:r>
      <w:r>
        <w:rPr>
          <w:spacing w:val="-5"/>
        </w:rPr>
        <w:t xml:space="preserve"> </w:t>
      </w:r>
      <w:r>
        <w:t>IL</w:t>
      </w:r>
      <w:proofErr w:type="gramEnd"/>
      <w:r>
        <w:t xml:space="preserve"> SOLE 24 ORE et du groupe Carlyle, décrit Golden Goose comme un</w:t>
      </w:r>
      <w:proofErr w:type="gramStart"/>
      <w:r>
        <w:t xml:space="preserve"> «lapin</w:t>
      </w:r>
      <w:proofErr w:type="gramEnd"/>
      <w:r>
        <w:t>» de luxe, soulignant sa croissance rapide et sa présence mondiale. Le statut culinaire de la marque est renforcé par des approbations tirées de chiffres très médiatisés. Collectivement, ces éléments affirment que l’image de la marque Golden Goose est synonyme de qualité et de luxe. Dans l’ensemble, les documents étayent collectivement le fait que la marque GOLDEN GOOSE a établi une forte renommée principalement en Italie, en particulier pour les baskets.</w:t>
      </w:r>
    </w:p>
    <w:p w14:paraId="47C888D9" w14:textId="77777777" w:rsidR="0072757D" w:rsidRDefault="001169F4">
      <w:pPr>
        <w:pStyle w:val="Paragraphedeliste"/>
        <w:numPr>
          <w:ilvl w:val="0"/>
          <w:numId w:val="6"/>
        </w:numPr>
        <w:tabs>
          <w:tab w:val="left" w:pos="1298"/>
          <w:tab w:val="left" w:pos="1356"/>
        </w:tabs>
        <w:spacing w:before="241"/>
        <w:rPr>
          <w:sz w:val="24"/>
        </w:rPr>
      </w:pPr>
      <w:r>
        <w:rPr>
          <w:sz w:val="24"/>
        </w:rPr>
        <w:t>Il</w:t>
      </w:r>
      <w:r>
        <w:rPr>
          <w:spacing w:val="40"/>
          <w:sz w:val="24"/>
        </w:rPr>
        <w:t xml:space="preserve"> </w:t>
      </w:r>
      <w:r>
        <w:rPr>
          <w:sz w:val="24"/>
        </w:rPr>
        <w:t>ressort clairement des éléments de preuve produits que la marque antérieure a fait l’objet d’un usage long et intensif et qu’elle est généralement connue sur le marché pertinent,</w:t>
      </w:r>
      <w:r>
        <w:rPr>
          <w:spacing w:val="-1"/>
          <w:sz w:val="24"/>
        </w:rPr>
        <w:t xml:space="preserve"> </w:t>
      </w:r>
      <w:r>
        <w:rPr>
          <w:sz w:val="24"/>
        </w:rPr>
        <w:t>où elle occupe une</w:t>
      </w:r>
      <w:r>
        <w:rPr>
          <w:spacing w:val="-2"/>
          <w:sz w:val="24"/>
        </w:rPr>
        <w:t xml:space="preserve"> </w:t>
      </w:r>
      <w:r>
        <w:rPr>
          <w:sz w:val="24"/>
        </w:rPr>
        <w:t>position</w:t>
      </w:r>
      <w:r>
        <w:rPr>
          <w:spacing w:val="-1"/>
          <w:sz w:val="24"/>
        </w:rPr>
        <w:t xml:space="preserve"> </w:t>
      </w:r>
      <w:r>
        <w:rPr>
          <w:sz w:val="24"/>
        </w:rPr>
        <w:t>solide</w:t>
      </w:r>
      <w:r>
        <w:rPr>
          <w:spacing w:val="-2"/>
          <w:sz w:val="24"/>
        </w:rPr>
        <w:t xml:space="preserve"> </w:t>
      </w:r>
      <w:r>
        <w:rPr>
          <w:sz w:val="24"/>
        </w:rPr>
        <w:t>parmi</w:t>
      </w:r>
      <w:r>
        <w:rPr>
          <w:spacing w:val="-1"/>
          <w:sz w:val="24"/>
        </w:rPr>
        <w:t xml:space="preserve"> </w:t>
      </w:r>
      <w:r>
        <w:rPr>
          <w:sz w:val="24"/>
        </w:rPr>
        <w:t>les</w:t>
      </w:r>
      <w:r>
        <w:rPr>
          <w:spacing w:val="-2"/>
          <w:sz w:val="24"/>
        </w:rPr>
        <w:t xml:space="preserve"> </w:t>
      </w:r>
      <w:r>
        <w:rPr>
          <w:sz w:val="24"/>
        </w:rPr>
        <w:t>marques leaders</w:t>
      </w:r>
      <w:r>
        <w:rPr>
          <w:spacing w:val="-2"/>
          <w:sz w:val="24"/>
        </w:rPr>
        <w:t xml:space="preserve"> </w:t>
      </w:r>
      <w:r>
        <w:rPr>
          <w:sz w:val="24"/>
        </w:rPr>
        <w:t>du marché,</w:t>
      </w:r>
      <w:r>
        <w:rPr>
          <w:spacing w:val="-7"/>
          <w:sz w:val="24"/>
        </w:rPr>
        <w:t xml:space="preserve"> </w:t>
      </w:r>
      <w:r>
        <w:rPr>
          <w:sz w:val="24"/>
        </w:rPr>
        <w:t>comme</w:t>
      </w:r>
      <w:r>
        <w:rPr>
          <w:spacing w:val="-8"/>
          <w:sz w:val="24"/>
        </w:rPr>
        <w:t xml:space="preserve"> </w:t>
      </w:r>
      <w:r>
        <w:rPr>
          <w:sz w:val="24"/>
        </w:rPr>
        <w:t>en</w:t>
      </w:r>
      <w:r>
        <w:rPr>
          <w:spacing w:val="-4"/>
          <w:sz w:val="24"/>
        </w:rPr>
        <w:t xml:space="preserve"> </w:t>
      </w:r>
      <w:r>
        <w:rPr>
          <w:sz w:val="24"/>
        </w:rPr>
        <w:t>attestent</w:t>
      </w:r>
      <w:r>
        <w:rPr>
          <w:spacing w:val="-7"/>
          <w:sz w:val="24"/>
        </w:rPr>
        <w:t xml:space="preserve"> </w:t>
      </w:r>
      <w:r>
        <w:rPr>
          <w:sz w:val="24"/>
        </w:rPr>
        <w:t>diverses</w:t>
      </w:r>
      <w:r>
        <w:rPr>
          <w:spacing w:val="-7"/>
          <w:sz w:val="24"/>
        </w:rPr>
        <w:t xml:space="preserve"> </w:t>
      </w:r>
      <w:r>
        <w:rPr>
          <w:sz w:val="24"/>
        </w:rPr>
        <w:t>sources</w:t>
      </w:r>
      <w:r>
        <w:rPr>
          <w:spacing w:val="-7"/>
          <w:sz w:val="24"/>
        </w:rPr>
        <w:t xml:space="preserve"> </w:t>
      </w:r>
      <w:r>
        <w:rPr>
          <w:sz w:val="24"/>
        </w:rPr>
        <w:t>indépendantes.</w:t>
      </w:r>
      <w:r>
        <w:rPr>
          <w:spacing w:val="-7"/>
          <w:sz w:val="24"/>
        </w:rPr>
        <w:t xml:space="preserve"> </w:t>
      </w:r>
      <w:r>
        <w:rPr>
          <w:sz w:val="24"/>
        </w:rPr>
        <w:t>Les</w:t>
      </w:r>
      <w:r>
        <w:rPr>
          <w:spacing w:val="-7"/>
          <w:sz w:val="24"/>
        </w:rPr>
        <w:t xml:space="preserve"> </w:t>
      </w:r>
      <w:r>
        <w:rPr>
          <w:sz w:val="24"/>
        </w:rPr>
        <w:t>chiffres</w:t>
      </w:r>
      <w:r>
        <w:rPr>
          <w:spacing w:val="-7"/>
          <w:sz w:val="24"/>
        </w:rPr>
        <w:t xml:space="preserve"> </w:t>
      </w:r>
      <w:r>
        <w:rPr>
          <w:sz w:val="24"/>
        </w:rPr>
        <w:t>de</w:t>
      </w:r>
      <w:r>
        <w:rPr>
          <w:spacing w:val="-8"/>
          <w:sz w:val="24"/>
        </w:rPr>
        <w:t xml:space="preserve"> </w:t>
      </w:r>
      <w:r>
        <w:rPr>
          <w:sz w:val="24"/>
        </w:rPr>
        <w:t>vente, les dépenses en matière de marketing et la part de marché mentionnés dans les éléments de preuve ainsi que les multiples références à leur succès dans la presse indiquent sans équivoque qu’elle jouit d’un degré élevé de reconnaissance parmi le public pertinent.</w:t>
      </w:r>
    </w:p>
    <w:p w14:paraId="47C888DA" w14:textId="77777777" w:rsidR="0072757D" w:rsidRDefault="001169F4">
      <w:pPr>
        <w:pStyle w:val="Paragraphedeliste"/>
        <w:numPr>
          <w:ilvl w:val="0"/>
          <w:numId w:val="6"/>
        </w:numPr>
        <w:tabs>
          <w:tab w:val="left" w:pos="1296"/>
          <w:tab w:val="left" w:pos="1298"/>
        </w:tabs>
        <w:spacing w:before="239"/>
        <w:ind w:right="165"/>
        <w:rPr>
          <w:sz w:val="24"/>
        </w:rPr>
      </w:pPr>
      <w:r>
        <w:rPr>
          <w:sz w:val="24"/>
        </w:rPr>
        <w:t>Toutefois, les éléments de preuve ne permettent pas d’établir que la marque jouit d’une renommée pour tous les produits pour lesquels une renommée a été revendiquée.</w:t>
      </w:r>
      <w:r>
        <w:rPr>
          <w:spacing w:val="-15"/>
          <w:sz w:val="24"/>
        </w:rPr>
        <w:t xml:space="preserve"> </w:t>
      </w:r>
      <w:r>
        <w:rPr>
          <w:sz w:val="24"/>
        </w:rPr>
        <w:t>Les</w:t>
      </w:r>
      <w:r>
        <w:rPr>
          <w:spacing w:val="-15"/>
          <w:sz w:val="24"/>
        </w:rPr>
        <w:t xml:space="preserve"> </w:t>
      </w:r>
      <w:r>
        <w:rPr>
          <w:sz w:val="24"/>
        </w:rPr>
        <w:t>éléments</w:t>
      </w:r>
      <w:r>
        <w:rPr>
          <w:spacing w:val="-15"/>
          <w:sz w:val="24"/>
        </w:rPr>
        <w:t xml:space="preserve"> </w:t>
      </w:r>
      <w:r>
        <w:rPr>
          <w:sz w:val="24"/>
        </w:rPr>
        <w:t>de</w:t>
      </w:r>
      <w:r>
        <w:rPr>
          <w:spacing w:val="-15"/>
          <w:sz w:val="24"/>
        </w:rPr>
        <w:t xml:space="preserve"> </w:t>
      </w:r>
      <w:r>
        <w:rPr>
          <w:sz w:val="24"/>
        </w:rPr>
        <w:t>preuve</w:t>
      </w:r>
      <w:r>
        <w:rPr>
          <w:spacing w:val="-15"/>
          <w:sz w:val="24"/>
        </w:rPr>
        <w:t xml:space="preserve"> </w:t>
      </w:r>
      <w:r>
        <w:rPr>
          <w:sz w:val="24"/>
        </w:rPr>
        <w:t>concernent</w:t>
      </w:r>
      <w:r>
        <w:rPr>
          <w:spacing w:val="-15"/>
          <w:sz w:val="24"/>
        </w:rPr>
        <w:t xml:space="preserve"> </w:t>
      </w:r>
      <w:r>
        <w:rPr>
          <w:sz w:val="24"/>
        </w:rPr>
        <w:t>principalement</w:t>
      </w:r>
      <w:r>
        <w:rPr>
          <w:spacing w:val="-15"/>
          <w:sz w:val="24"/>
        </w:rPr>
        <w:t xml:space="preserve"> </w:t>
      </w:r>
      <w:r>
        <w:rPr>
          <w:sz w:val="24"/>
        </w:rPr>
        <w:t>des</w:t>
      </w:r>
      <w:r>
        <w:rPr>
          <w:spacing w:val="-15"/>
          <w:sz w:val="24"/>
        </w:rPr>
        <w:t xml:space="preserve"> </w:t>
      </w:r>
      <w:r>
        <w:rPr>
          <w:sz w:val="24"/>
        </w:rPr>
        <w:t>baskets,</w:t>
      </w:r>
      <w:r>
        <w:rPr>
          <w:spacing w:val="-15"/>
          <w:sz w:val="24"/>
        </w:rPr>
        <w:t xml:space="preserve"> </w:t>
      </w:r>
      <w:r>
        <w:rPr>
          <w:sz w:val="24"/>
        </w:rPr>
        <w:t>tandis qu’il n’y a pas ou peu de référence aux autres produits.</w:t>
      </w:r>
    </w:p>
    <w:p w14:paraId="47C888DB" w14:textId="77777777" w:rsidR="0072757D" w:rsidRDefault="001169F4">
      <w:pPr>
        <w:spacing w:before="239"/>
        <w:ind w:left="1298"/>
        <w:jc w:val="both"/>
        <w:rPr>
          <w:i/>
          <w:sz w:val="24"/>
        </w:rPr>
      </w:pPr>
      <w:r>
        <w:rPr>
          <w:i/>
          <w:sz w:val="24"/>
        </w:rPr>
        <w:t>Les</w:t>
      </w:r>
      <w:r>
        <w:rPr>
          <w:i/>
          <w:spacing w:val="-1"/>
          <w:sz w:val="24"/>
        </w:rPr>
        <w:t xml:space="preserve"> </w:t>
      </w:r>
      <w:r>
        <w:rPr>
          <w:i/>
          <w:spacing w:val="-2"/>
          <w:sz w:val="24"/>
        </w:rPr>
        <w:t>signes</w:t>
      </w:r>
    </w:p>
    <w:p w14:paraId="47C888DC" w14:textId="77777777" w:rsidR="0072757D" w:rsidRDefault="001169F4">
      <w:pPr>
        <w:pStyle w:val="Paragraphedeliste"/>
        <w:numPr>
          <w:ilvl w:val="0"/>
          <w:numId w:val="6"/>
        </w:numPr>
        <w:tabs>
          <w:tab w:val="left" w:pos="1296"/>
          <w:tab w:val="left" w:pos="1298"/>
        </w:tabs>
        <w:ind w:right="165"/>
        <w:rPr>
          <w:sz w:val="24"/>
        </w:rPr>
      </w:pPr>
      <w:r>
        <w:rPr>
          <w:sz w:val="24"/>
        </w:rPr>
        <w:t>La</w:t>
      </w:r>
      <w:r>
        <w:rPr>
          <w:spacing w:val="-6"/>
          <w:sz w:val="24"/>
        </w:rPr>
        <w:t xml:space="preserve"> </w:t>
      </w:r>
      <w:r>
        <w:rPr>
          <w:sz w:val="24"/>
        </w:rPr>
        <w:t>renommée</w:t>
      </w:r>
      <w:r>
        <w:rPr>
          <w:spacing w:val="-3"/>
          <w:sz w:val="24"/>
        </w:rPr>
        <w:t xml:space="preserve"> </w:t>
      </w:r>
      <w:r>
        <w:rPr>
          <w:sz w:val="24"/>
        </w:rPr>
        <w:t>ayant</w:t>
      </w:r>
      <w:r>
        <w:rPr>
          <w:spacing w:val="-4"/>
          <w:sz w:val="24"/>
        </w:rPr>
        <w:t xml:space="preserve"> </w:t>
      </w:r>
      <w:r>
        <w:rPr>
          <w:sz w:val="24"/>
        </w:rPr>
        <w:t>été</w:t>
      </w:r>
      <w:r>
        <w:rPr>
          <w:spacing w:val="-5"/>
          <w:sz w:val="24"/>
        </w:rPr>
        <w:t xml:space="preserve"> </w:t>
      </w:r>
      <w:r>
        <w:rPr>
          <w:sz w:val="24"/>
        </w:rPr>
        <w:t>démontrée</w:t>
      </w:r>
      <w:r>
        <w:rPr>
          <w:spacing w:val="-5"/>
          <w:sz w:val="24"/>
        </w:rPr>
        <w:t xml:space="preserve"> </w:t>
      </w:r>
      <w:r>
        <w:rPr>
          <w:sz w:val="24"/>
        </w:rPr>
        <w:t>principalement</w:t>
      </w:r>
      <w:r>
        <w:rPr>
          <w:spacing w:val="-2"/>
          <w:sz w:val="24"/>
        </w:rPr>
        <w:t xml:space="preserve"> </w:t>
      </w:r>
      <w:r>
        <w:rPr>
          <w:sz w:val="24"/>
        </w:rPr>
        <w:t>en</w:t>
      </w:r>
      <w:r>
        <w:rPr>
          <w:spacing w:val="-2"/>
          <w:sz w:val="24"/>
        </w:rPr>
        <w:t xml:space="preserve"> </w:t>
      </w:r>
      <w:r>
        <w:rPr>
          <w:sz w:val="24"/>
        </w:rPr>
        <w:t>Italie,</w:t>
      </w:r>
      <w:r>
        <w:rPr>
          <w:spacing w:val="-4"/>
          <w:sz w:val="24"/>
        </w:rPr>
        <w:t xml:space="preserve"> </w:t>
      </w:r>
      <w:r>
        <w:rPr>
          <w:sz w:val="24"/>
        </w:rPr>
        <w:t>l’analyse</w:t>
      </w:r>
      <w:r>
        <w:rPr>
          <w:spacing w:val="-5"/>
          <w:sz w:val="24"/>
        </w:rPr>
        <w:t xml:space="preserve"> </w:t>
      </w:r>
      <w:r>
        <w:rPr>
          <w:sz w:val="24"/>
        </w:rPr>
        <w:t>se</w:t>
      </w:r>
      <w:r>
        <w:rPr>
          <w:spacing w:val="-5"/>
          <w:sz w:val="24"/>
        </w:rPr>
        <w:t xml:space="preserve"> </w:t>
      </w:r>
      <w:r>
        <w:rPr>
          <w:sz w:val="24"/>
        </w:rPr>
        <w:t>concentre sur le public italien.</w:t>
      </w:r>
    </w:p>
    <w:p w14:paraId="47C888DD" w14:textId="77777777" w:rsidR="0072757D" w:rsidRDefault="001169F4">
      <w:pPr>
        <w:pStyle w:val="Paragraphedeliste"/>
        <w:numPr>
          <w:ilvl w:val="0"/>
          <w:numId w:val="6"/>
        </w:numPr>
        <w:tabs>
          <w:tab w:val="left" w:pos="1296"/>
          <w:tab w:val="left" w:pos="1298"/>
        </w:tabs>
        <w:spacing w:before="239"/>
        <w:ind w:right="161"/>
        <w:rPr>
          <w:sz w:val="24"/>
        </w:rPr>
      </w:pPr>
      <w:r>
        <w:rPr>
          <w:sz w:val="24"/>
        </w:rPr>
        <w:t xml:space="preserve">La division d’opposition se conforme au raisonnement et aux conclusions de la chambre de recours concernant l’analyse du caractère distinctif des éléments des </w:t>
      </w:r>
      <w:r>
        <w:rPr>
          <w:spacing w:val="-2"/>
          <w:sz w:val="24"/>
        </w:rPr>
        <w:t>signes.</w:t>
      </w:r>
    </w:p>
    <w:p w14:paraId="47C888DE" w14:textId="77777777" w:rsidR="0072757D" w:rsidRDefault="001169F4">
      <w:pPr>
        <w:pStyle w:val="Paragraphedeliste"/>
        <w:numPr>
          <w:ilvl w:val="0"/>
          <w:numId w:val="6"/>
        </w:numPr>
        <w:tabs>
          <w:tab w:val="left" w:pos="1296"/>
          <w:tab w:val="left" w:pos="1298"/>
        </w:tabs>
        <w:spacing w:before="238" w:line="242" w:lineRule="auto"/>
        <w:ind w:right="165"/>
        <w:rPr>
          <w:sz w:val="24"/>
        </w:rPr>
      </w:pPr>
      <w:r>
        <w:rPr>
          <w:sz w:val="24"/>
        </w:rPr>
        <w:t>L’élément</w:t>
      </w:r>
      <w:proofErr w:type="gramStart"/>
      <w:r>
        <w:rPr>
          <w:sz w:val="24"/>
        </w:rPr>
        <w:t xml:space="preserve"> «GOOSE</w:t>
      </w:r>
      <w:proofErr w:type="gramEnd"/>
      <w:r>
        <w:rPr>
          <w:sz w:val="24"/>
        </w:rPr>
        <w:t>» de la marque antérieure sera perçu comme dépourvu de signification</w:t>
      </w:r>
      <w:r>
        <w:rPr>
          <w:spacing w:val="18"/>
          <w:sz w:val="24"/>
        </w:rPr>
        <w:t xml:space="preserve"> </w:t>
      </w:r>
      <w:r>
        <w:rPr>
          <w:sz w:val="24"/>
        </w:rPr>
        <w:t>par le</w:t>
      </w:r>
      <w:r>
        <w:rPr>
          <w:spacing w:val="20"/>
          <w:sz w:val="24"/>
        </w:rPr>
        <w:t xml:space="preserve"> </w:t>
      </w:r>
      <w:r>
        <w:rPr>
          <w:sz w:val="24"/>
        </w:rPr>
        <w:t>public pertinent</w:t>
      </w:r>
      <w:r>
        <w:rPr>
          <w:spacing w:val="21"/>
          <w:sz w:val="24"/>
        </w:rPr>
        <w:t xml:space="preserve"> </w:t>
      </w:r>
      <w:r>
        <w:rPr>
          <w:sz w:val="24"/>
        </w:rPr>
        <w:t>et</w:t>
      </w:r>
      <w:r>
        <w:rPr>
          <w:spacing w:val="18"/>
          <w:sz w:val="24"/>
        </w:rPr>
        <w:t xml:space="preserve"> </w:t>
      </w:r>
      <w:r>
        <w:rPr>
          <w:sz w:val="24"/>
        </w:rPr>
        <w:t>possède</w:t>
      </w:r>
      <w:r>
        <w:rPr>
          <w:spacing w:val="19"/>
          <w:sz w:val="24"/>
        </w:rPr>
        <w:t xml:space="preserve"> </w:t>
      </w:r>
      <w:r>
        <w:rPr>
          <w:sz w:val="24"/>
        </w:rPr>
        <w:t>un</w:t>
      </w:r>
      <w:r>
        <w:rPr>
          <w:spacing w:val="18"/>
          <w:sz w:val="24"/>
        </w:rPr>
        <w:t xml:space="preserve"> </w:t>
      </w:r>
      <w:r>
        <w:rPr>
          <w:sz w:val="24"/>
        </w:rPr>
        <w:t>caractère distinctif.</w:t>
      </w:r>
      <w:r>
        <w:rPr>
          <w:spacing w:val="18"/>
          <w:sz w:val="24"/>
        </w:rPr>
        <w:t xml:space="preserve"> </w:t>
      </w:r>
      <w:r>
        <w:rPr>
          <w:sz w:val="24"/>
        </w:rPr>
        <w:t>L’élément</w:t>
      </w:r>
    </w:p>
    <w:p w14:paraId="47C888DF" w14:textId="77777777" w:rsidR="0072757D" w:rsidRDefault="001169F4">
      <w:pPr>
        <w:pStyle w:val="Corpsdetexte"/>
        <w:ind w:left="1298" w:right="161"/>
        <w:jc w:val="both"/>
      </w:pPr>
      <w:proofErr w:type="gramStart"/>
      <w:r>
        <w:t>«STELLA</w:t>
      </w:r>
      <w:proofErr w:type="gramEnd"/>
      <w:r>
        <w:t>»</w:t>
      </w:r>
      <w:r>
        <w:rPr>
          <w:spacing w:val="-6"/>
        </w:rPr>
        <w:t xml:space="preserve"> </w:t>
      </w:r>
      <w:r>
        <w:t>du</w:t>
      </w:r>
      <w:r>
        <w:rPr>
          <w:spacing w:val="-6"/>
        </w:rPr>
        <w:t xml:space="preserve"> </w:t>
      </w:r>
      <w:r>
        <w:t>signe</w:t>
      </w:r>
      <w:r>
        <w:rPr>
          <w:spacing w:val="-6"/>
        </w:rPr>
        <w:t xml:space="preserve"> </w:t>
      </w:r>
      <w:r>
        <w:t>contesté</w:t>
      </w:r>
      <w:r>
        <w:rPr>
          <w:spacing w:val="-7"/>
        </w:rPr>
        <w:t xml:space="preserve"> </w:t>
      </w:r>
      <w:r>
        <w:t>est</w:t>
      </w:r>
      <w:r>
        <w:rPr>
          <w:spacing w:val="-5"/>
        </w:rPr>
        <w:t xml:space="preserve"> </w:t>
      </w:r>
      <w:r>
        <w:t>un</w:t>
      </w:r>
      <w:r>
        <w:rPr>
          <w:spacing w:val="-6"/>
        </w:rPr>
        <w:t xml:space="preserve"> </w:t>
      </w:r>
      <w:r>
        <w:t>mot</w:t>
      </w:r>
      <w:r>
        <w:rPr>
          <w:spacing w:val="-7"/>
        </w:rPr>
        <w:t xml:space="preserve"> </w:t>
      </w:r>
      <w:r>
        <w:t>italien</w:t>
      </w:r>
      <w:r>
        <w:rPr>
          <w:spacing w:val="-6"/>
        </w:rPr>
        <w:t xml:space="preserve"> </w:t>
      </w:r>
      <w:r>
        <w:t>signifiant</w:t>
      </w:r>
      <w:proofErr w:type="gramStart"/>
      <w:r>
        <w:rPr>
          <w:spacing w:val="-5"/>
        </w:rPr>
        <w:t xml:space="preserve"> </w:t>
      </w:r>
      <w:r>
        <w:t>«étoile</w:t>
      </w:r>
      <w:proofErr w:type="gramEnd"/>
      <w:r>
        <w:t>».</w:t>
      </w:r>
      <w:r>
        <w:rPr>
          <w:spacing w:val="-6"/>
        </w:rPr>
        <w:t xml:space="preserve"> </w:t>
      </w:r>
      <w:r>
        <w:t>En</w:t>
      </w:r>
      <w:r>
        <w:rPr>
          <w:spacing w:val="-6"/>
        </w:rPr>
        <w:t xml:space="preserve"> </w:t>
      </w:r>
      <w:r>
        <w:t>tant</w:t>
      </w:r>
      <w:r>
        <w:rPr>
          <w:spacing w:val="-11"/>
        </w:rPr>
        <w:t xml:space="preserve"> </w:t>
      </w:r>
      <w:r>
        <w:t>que</w:t>
      </w:r>
      <w:r>
        <w:rPr>
          <w:spacing w:val="-7"/>
        </w:rPr>
        <w:t xml:space="preserve"> </w:t>
      </w:r>
      <w:r>
        <w:t>tel, il</w:t>
      </w:r>
      <w:r>
        <w:rPr>
          <w:spacing w:val="-2"/>
        </w:rPr>
        <w:t xml:space="preserve"> </w:t>
      </w:r>
      <w:r>
        <w:t>sera</w:t>
      </w:r>
      <w:r>
        <w:rPr>
          <w:spacing w:val="-2"/>
        </w:rPr>
        <w:t xml:space="preserve"> </w:t>
      </w:r>
      <w:r>
        <w:t>perçu comme</w:t>
      </w:r>
      <w:r>
        <w:rPr>
          <w:spacing w:val="-3"/>
        </w:rPr>
        <w:t xml:space="preserve"> </w:t>
      </w:r>
      <w:r>
        <w:t>un</w:t>
      </w:r>
      <w:r>
        <w:rPr>
          <w:spacing w:val="-2"/>
        </w:rPr>
        <w:t xml:space="preserve"> </w:t>
      </w:r>
      <w:r>
        <w:t>terme</w:t>
      </w:r>
      <w:r>
        <w:rPr>
          <w:spacing w:val="-4"/>
        </w:rPr>
        <w:t xml:space="preserve"> </w:t>
      </w:r>
      <w:r>
        <w:t>laudatif</w:t>
      </w:r>
      <w:r>
        <w:rPr>
          <w:spacing w:val="-2"/>
        </w:rPr>
        <w:t xml:space="preserve"> </w:t>
      </w:r>
      <w:r>
        <w:t>qui</w:t>
      </w:r>
      <w:r>
        <w:rPr>
          <w:spacing w:val="-1"/>
        </w:rPr>
        <w:t xml:space="preserve"> </w:t>
      </w:r>
      <w:r>
        <w:t>souligne</w:t>
      </w:r>
      <w:r>
        <w:rPr>
          <w:spacing w:val="-2"/>
        </w:rPr>
        <w:t xml:space="preserve"> </w:t>
      </w:r>
      <w:r>
        <w:t>la</w:t>
      </w:r>
      <w:r>
        <w:rPr>
          <w:spacing w:val="-1"/>
        </w:rPr>
        <w:t xml:space="preserve"> </w:t>
      </w:r>
      <w:r>
        <w:t>qualité</w:t>
      </w:r>
      <w:r>
        <w:rPr>
          <w:spacing w:val="-2"/>
        </w:rPr>
        <w:t xml:space="preserve"> </w:t>
      </w:r>
      <w:r>
        <w:t>des</w:t>
      </w:r>
      <w:r>
        <w:rPr>
          <w:spacing w:val="-2"/>
        </w:rPr>
        <w:t xml:space="preserve"> </w:t>
      </w:r>
      <w:r>
        <w:t>produits, comme le mot</w:t>
      </w:r>
      <w:proofErr w:type="gramStart"/>
      <w:r>
        <w:t xml:space="preserve"> «star</w:t>
      </w:r>
      <w:proofErr w:type="gramEnd"/>
      <w:r>
        <w:t xml:space="preserve">» en anglais (07/07/2015, 521/13-, A ASTER/A-STARS, </w:t>
      </w:r>
      <w:proofErr w:type="gramStart"/>
      <w:r>
        <w:t>EU:T</w:t>
      </w:r>
      <w:proofErr w:type="gramEnd"/>
      <w:r>
        <w:t>:</w:t>
      </w:r>
      <w:proofErr w:type="gramStart"/>
      <w:r>
        <w:t>2015:</w:t>
      </w:r>
      <w:proofErr w:type="gramEnd"/>
      <w:r>
        <w:t>474, § 48). Par conséquent, cet élément est considéré comme faible.</w:t>
      </w:r>
    </w:p>
    <w:p w14:paraId="47C888E0" w14:textId="77777777" w:rsidR="0072757D" w:rsidRDefault="001169F4">
      <w:pPr>
        <w:pStyle w:val="Paragraphedeliste"/>
        <w:numPr>
          <w:ilvl w:val="0"/>
          <w:numId w:val="6"/>
        </w:numPr>
        <w:tabs>
          <w:tab w:val="left" w:pos="1296"/>
          <w:tab w:val="left" w:pos="1298"/>
        </w:tabs>
        <w:spacing w:before="237"/>
        <w:rPr>
          <w:sz w:val="24"/>
        </w:rPr>
      </w:pPr>
      <w:r>
        <w:rPr>
          <w:sz w:val="24"/>
        </w:rPr>
        <w:t>Sur</w:t>
      </w:r>
      <w:r>
        <w:rPr>
          <w:spacing w:val="-4"/>
          <w:sz w:val="24"/>
        </w:rPr>
        <w:t xml:space="preserve"> </w:t>
      </w:r>
      <w:r>
        <w:rPr>
          <w:sz w:val="24"/>
        </w:rPr>
        <w:t>les</w:t>
      </w:r>
      <w:r>
        <w:rPr>
          <w:spacing w:val="-4"/>
          <w:sz w:val="24"/>
        </w:rPr>
        <w:t xml:space="preserve"> </w:t>
      </w:r>
      <w:r>
        <w:rPr>
          <w:sz w:val="24"/>
        </w:rPr>
        <w:t>plans</w:t>
      </w:r>
      <w:r>
        <w:rPr>
          <w:spacing w:val="-4"/>
          <w:sz w:val="24"/>
        </w:rPr>
        <w:t xml:space="preserve"> </w:t>
      </w:r>
      <w:r>
        <w:rPr>
          <w:sz w:val="24"/>
        </w:rPr>
        <w:t>visuel</w:t>
      </w:r>
      <w:r>
        <w:rPr>
          <w:spacing w:val="-4"/>
          <w:sz w:val="24"/>
        </w:rPr>
        <w:t xml:space="preserve"> </w:t>
      </w:r>
      <w:r>
        <w:rPr>
          <w:sz w:val="24"/>
        </w:rPr>
        <w:t>et</w:t>
      </w:r>
      <w:r>
        <w:rPr>
          <w:spacing w:val="-4"/>
          <w:sz w:val="24"/>
        </w:rPr>
        <w:t xml:space="preserve"> </w:t>
      </w:r>
      <w:r>
        <w:rPr>
          <w:sz w:val="24"/>
        </w:rPr>
        <w:t>phonétique,</w:t>
      </w:r>
      <w:r>
        <w:rPr>
          <w:spacing w:val="-4"/>
          <w:sz w:val="24"/>
        </w:rPr>
        <w:t xml:space="preserve"> </w:t>
      </w:r>
      <w:r>
        <w:rPr>
          <w:sz w:val="24"/>
        </w:rPr>
        <w:t>les</w:t>
      </w:r>
      <w:r>
        <w:rPr>
          <w:spacing w:val="-5"/>
          <w:sz w:val="24"/>
        </w:rPr>
        <w:t xml:space="preserve"> </w:t>
      </w:r>
      <w:r>
        <w:rPr>
          <w:sz w:val="24"/>
        </w:rPr>
        <w:t>signes</w:t>
      </w:r>
      <w:r>
        <w:rPr>
          <w:spacing w:val="-5"/>
          <w:sz w:val="24"/>
        </w:rPr>
        <w:t xml:space="preserve"> </w:t>
      </w:r>
      <w:r>
        <w:rPr>
          <w:sz w:val="24"/>
        </w:rPr>
        <w:t>partagent</w:t>
      </w:r>
      <w:r>
        <w:rPr>
          <w:spacing w:val="-4"/>
          <w:sz w:val="24"/>
        </w:rPr>
        <w:t xml:space="preserve"> </w:t>
      </w:r>
      <w:r>
        <w:rPr>
          <w:sz w:val="24"/>
        </w:rPr>
        <w:t>l’élément</w:t>
      </w:r>
      <w:proofErr w:type="gramStart"/>
      <w:r>
        <w:rPr>
          <w:spacing w:val="-4"/>
          <w:sz w:val="24"/>
        </w:rPr>
        <w:t xml:space="preserve"> </w:t>
      </w:r>
      <w:r>
        <w:rPr>
          <w:sz w:val="24"/>
        </w:rPr>
        <w:t>«GOLDEN</w:t>
      </w:r>
      <w:proofErr w:type="gramEnd"/>
      <w:r>
        <w:rPr>
          <w:sz w:val="24"/>
        </w:rPr>
        <w:t>»,</w:t>
      </w:r>
      <w:r>
        <w:rPr>
          <w:spacing w:val="-4"/>
          <w:sz w:val="24"/>
        </w:rPr>
        <w:t xml:space="preserve"> </w:t>
      </w:r>
      <w:r>
        <w:rPr>
          <w:sz w:val="24"/>
        </w:rPr>
        <w:t>qui possède un caractère distinctif intrinsèque limité dans les deux marques. Ils diffèrent</w:t>
      </w:r>
      <w:r>
        <w:rPr>
          <w:spacing w:val="-1"/>
          <w:sz w:val="24"/>
        </w:rPr>
        <w:t xml:space="preserve"> </w:t>
      </w:r>
      <w:r>
        <w:rPr>
          <w:sz w:val="24"/>
        </w:rPr>
        <w:t>toutefois</w:t>
      </w:r>
      <w:r>
        <w:rPr>
          <w:spacing w:val="-1"/>
          <w:sz w:val="24"/>
        </w:rPr>
        <w:t xml:space="preserve"> </w:t>
      </w:r>
      <w:r>
        <w:rPr>
          <w:sz w:val="24"/>
        </w:rPr>
        <w:t>en</w:t>
      </w:r>
      <w:r>
        <w:rPr>
          <w:spacing w:val="-1"/>
          <w:sz w:val="24"/>
        </w:rPr>
        <w:t xml:space="preserve"> </w:t>
      </w:r>
      <w:r>
        <w:rPr>
          <w:sz w:val="24"/>
        </w:rPr>
        <w:t>raison</w:t>
      </w:r>
      <w:r>
        <w:rPr>
          <w:spacing w:val="-1"/>
          <w:sz w:val="24"/>
        </w:rPr>
        <w:t xml:space="preserve"> </w:t>
      </w:r>
      <w:r>
        <w:rPr>
          <w:sz w:val="24"/>
        </w:rPr>
        <w:t>de</w:t>
      </w:r>
      <w:r>
        <w:rPr>
          <w:spacing w:val="-2"/>
          <w:sz w:val="24"/>
        </w:rPr>
        <w:t xml:space="preserve"> </w:t>
      </w:r>
      <w:r>
        <w:rPr>
          <w:sz w:val="24"/>
        </w:rPr>
        <w:t>la</w:t>
      </w:r>
      <w:r>
        <w:rPr>
          <w:spacing w:val="-2"/>
          <w:sz w:val="24"/>
        </w:rPr>
        <w:t xml:space="preserve"> </w:t>
      </w:r>
      <w:r>
        <w:rPr>
          <w:sz w:val="24"/>
        </w:rPr>
        <w:t>lettre</w:t>
      </w:r>
      <w:r>
        <w:rPr>
          <w:spacing w:val="-3"/>
          <w:sz w:val="24"/>
        </w:rPr>
        <w:t xml:space="preserve"> </w:t>
      </w:r>
      <w:r>
        <w:rPr>
          <w:sz w:val="24"/>
        </w:rPr>
        <w:t>supplémentaire</w:t>
      </w:r>
      <w:proofErr w:type="gramStart"/>
      <w:r>
        <w:rPr>
          <w:spacing w:val="-3"/>
          <w:sz w:val="24"/>
        </w:rPr>
        <w:t xml:space="preserve"> </w:t>
      </w:r>
      <w:r>
        <w:rPr>
          <w:sz w:val="24"/>
        </w:rPr>
        <w:t>«G</w:t>
      </w:r>
      <w:proofErr w:type="gramEnd"/>
      <w:r>
        <w:rPr>
          <w:sz w:val="24"/>
        </w:rPr>
        <w:t>»</w:t>
      </w:r>
      <w:r>
        <w:rPr>
          <w:spacing w:val="-2"/>
          <w:sz w:val="24"/>
        </w:rPr>
        <w:t xml:space="preserve"> </w:t>
      </w:r>
      <w:r>
        <w:rPr>
          <w:sz w:val="24"/>
        </w:rPr>
        <w:t>du</w:t>
      </w:r>
      <w:r>
        <w:rPr>
          <w:spacing w:val="-1"/>
          <w:sz w:val="24"/>
        </w:rPr>
        <w:t xml:space="preserve"> </w:t>
      </w:r>
      <w:r>
        <w:rPr>
          <w:sz w:val="24"/>
        </w:rPr>
        <w:t>signe</w:t>
      </w:r>
      <w:r>
        <w:rPr>
          <w:spacing w:val="-2"/>
          <w:sz w:val="24"/>
        </w:rPr>
        <w:t xml:space="preserve"> </w:t>
      </w:r>
      <w:r>
        <w:rPr>
          <w:sz w:val="24"/>
        </w:rPr>
        <w:t>contesté,</w:t>
      </w:r>
      <w:r>
        <w:rPr>
          <w:spacing w:val="-2"/>
          <w:sz w:val="24"/>
        </w:rPr>
        <w:t xml:space="preserve"> </w:t>
      </w:r>
      <w:r>
        <w:rPr>
          <w:sz w:val="24"/>
        </w:rPr>
        <w:t>qui peut</w:t>
      </w:r>
      <w:r>
        <w:rPr>
          <w:spacing w:val="-4"/>
          <w:sz w:val="24"/>
        </w:rPr>
        <w:t xml:space="preserve"> </w:t>
      </w:r>
      <w:r>
        <w:rPr>
          <w:sz w:val="24"/>
        </w:rPr>
        <w:t>être</w:t>
      </w:r>
      <w:r>
        <w:rPr>
          <w:spacing w:val="-5"/>
          <w:sz w:val="24"/>
        </w:rPr>
        <w:t xml:space="preserve"> </w:t>
      </w:r>
      <w:r>
        <w:rPr>
          <w:sz w:val="24"/>
        </w:rPr>
        <w:t>perçue</w:t>
      </w:r>
      <w:r>
        <w:rPr>
          <w:spacing w:val="-5"/>
          <w:sz w:val="24"/>
        </w:rPr>
        <w:t xml:space="preserve"> </w:t>
      </w:r>
      <w:r>
        <w:rPr>
          <w:sz w:val="24"/>
        </w:rPr>
        <w:t>comme</w:t>
      </w:r>
      <w:r>
        <w:rPr>
          <w:spacing w:val="-3"/>
          <w:sz w:val="24"/>
        </w:rPr>
        <w:t xml:space="preserve"> </w:t>
      </w:r>
      <w:r>
        <w:rPr>
          <w:sz w:val="24"/>
        </w:rPr>
        <w:t>une</w:t>
      </w:r>
      <w:r>
        <w:rPr>
          <w:spacing w:val="-5"/>
          <w:sz w:val="24"/>
        </w:rPr>
        <w:t xml:space="preserve"> </w:t>
      </w:r>
      <w:r>
        <w:rPr>
          <w:sz w:val="24"/>
        </w:rPr>
        <w:t>faute</w:t>
      </w:r>
      <w:r>
        <w:rPr>
          <w:spacing w:val="-3"/>
          <w:sz w:val="24"/>
        </w:rPr>
        <w:t xml:space="preserve"> </w:t>
      </w:r>
      <w:r>
        <w:rPr>
          <w:sz w:val="24"/>
        </w:rPr>
        <w:t>d’orthographe</w:t>
      </w:r>
      <w:r>
        <w:rPr>
          <w:spacing w:val="-3"/>
          <w:sz w:val="24"/>
        </w:rPr>
        <w:t xml:space="preserve"> </w:t>
      </w:r>
      <w:r>
        <w:rPr>
          <w:sz w:val="24"/>
        </w:rPr>
        <w:t>et</w:t>
      </w:r>
      <w:r>
        <w:rPr>
          <w:spacing w:val="-2"/>
          <w:sz w:val="24"/>
        </w:rPr>
        <w:t xml:space="preserve"> </w:t>
      </w:r>
      <w:r>
        <w:rPr>
          <w:sz w:val="24"/>
        </w:rPr>
        <w:t>potentiellement</w:t>
      </w:r>
      <w:r>
        <w:rPr>
          <w:spacing w:val="-4"/>
          <w:sz w:val="24"/>
        </w:rPr>
        <w:t xml:space="preserve"> </w:t>
      </w:r>
      <w:r>
        <w:rPr>
          <w:sz w:val="24"/>
        </w:rPr>
        <w:t>pas</w:t>
      </w:r>
      <w:r>
        <w:rPr>
          <w:spacing w:val="-4"/>
          <w:sz w:val="24"/>
        </w:rPr>
        <w:t xml:space="preserve"> </w:t>
      </w:r>
      <w:r>
        <w:rPr>
          <w:sz w:val="24"/>
        </w:rPr>
        <w:t>prononcée par une partie du public. En outre, le second élément</w:t>
      </w:r>
      <w:proofErr w:type="gramStart"/>
      <w:r>
        <w:rPr>
          <w:sz w:val="24"/>
        </w:rPr>
        <w:t xml:space="preserve"> «GOOSE</w:t>
      </w:r>
      <w:proofErr w:type="gramEnd"/>
      <w:r>
        <w:rPr>
          <w:sz w:val="24"/>
        </w:rPr>
        <w:t>» par opposition à</w:t>
      </w:r>
    </w:p>
    <w:p w14:paraId="47C888E1" w14:textId="77777777" w:rsidR="0072757D" w:rsidRDefault="0072757D">
      <w:pPr>
        <w:pStyle w:val="Corpsdetexte"/>
        <w:rPr>
          <w:sz w:val="18"/>
        </w:rPr>
      </w:pPr>
    </w:p>
    <w:p w14:paraId="47C888E2" w14:textId="77777777" w:rsidR="0072757D" w:rsidRDefault="0072757D">
      <w:pPr>
        <w:pStyle w:val="Corpsdetexte"/>
        <w:spacing w:before="11"/>
        <w:rPr>
          <w:sz w:val="18"/>
        </w:rPr>
      </w:pPr>
    </w:p>
    <w:p w14:paraId="47C888E3" w14:textId="77777777" w:rsidR="0072757D" w:rsidRPr="005943EF" w:rsidRDefault="001169F4">
      <w:pPr>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8E4"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8E5" w14:textId="77777777" w:rsidR="0072757D" w:rsidRDefault="001169F4">
      <w:pPr>
        <w:pStyle w:val="Corpsdetexte"/>
        <w:spacing w:before="204"/>
        <w:ind w:left="1298" w:right="163"/>
        <w:jc w:val="both"/>
      </w:pPr>
      <w:r>
        <w:rPr>
          <w:noProof/>
        </w:rPr>
        <w:lastRenderedPageBreak/>
        <mc:AlternateContent>
          <mc:Choice Requires="wps">
            <w:drawing>
              <wp:anchor distT="0" distB="0" distL="0" distR="0" simplePos="0" relativeHeight="15737344" behindDoc="0" locked="0" layoutInCell="1" allowOverlap="1" wp14:anchorId="47C88A43" wp14:editId="47C88A44">
                <wp:simplePos x="0" y="0"/>
                <wp:positionH relativeFrom="page">
                  <wp:posOffset>270575</wp:posOffset>
                </wp:positionH>
                <wp:positionV relativeFrom="page">
                  <wp:posOffset>1114363</wp:posOffset>
                </wp:positionV>
                <wp:extent cx="146050" cy="921004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83"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43" id="Textbox 21" o:spid="_x0000_s1039" type="#_x0000_t202" style="position:absolute;left:0;text-align:left;margin-left:21.3pt;margin-top:87.75pt;width:11.5pt;height:725.2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" filled="f" stroked="f">
                <v:textbox style="layout-flow:vertical;mso-layout-flow-alt:bottom-to-top" inset="0,0,0,0">
                  <w:txbxContent>
                    <w:p w14:paraId="47C88A83"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proofErr w:type="gramStart"/>
      <w:r>
        <w:t>«STELLA</w:t>
      </w:r>
      <w:proofErr w:type="gramEnd"/>
      <w:r>
        <w:t xml:space="preserve">» est </w:t>
      </w:r>
      <w:proofErr w:type="gramStart"/>
      <w:r>
        <w:t>considéré</w:t>
      </w:r>
      <w:proofErr w:type="gramEnd"/>
      <w:r>
        <w:t xml:space="preserve"> comme faible. Par conséquent, les signes présentent un degré de similitude inférieur à la moyenne sur les plans visuel et phonétique. Sur le plan conceptuel, il est fait référence à des affirmations précédentes concernant le contenu sémantique véhiculé par les marques. Les signes seront associés à une signification similaire, centrée sur le concept de</w:t>
      </w:r>
      <w:proofErr w:type="gramStart"/>
      <w:r>
        <w:t xml:space="preserve"> «GOLDEN</w:t>
      </w:r>
      <w:proofErr w:type="gramEnd"/>
      <w:r>
        <w:t>», qui possède un caractère distinctif intrinsèque limité. Par conséquent, les signes présentent un faible degré de similitude sur le plan conceptuel.</w:t>
      </w:r>
    </w:p>
    <w:p w14:paraId="47C888E6" w14:textId="77777777" w:rsidR="0072757D" w:rsidRDefault="001169F4">
      <w:pPr>
        <w:spacing w:before="240"/>
        <w:ind w:left="1298"/>
        <w:jc w:val="both"/>
        <w:rPr>
          <w:i/>
          <w:sz w:val="24"/>
        </w:rPr>
      </w:pPr>
      <w:r>
        <w:rPr>
          <w:i/>
          <w:sz w:val="24"/>
        </w:rPr>
        <w:t>Lien</w:t>
      </w:r>
      <w:r>
        <w:rPr>
          <w:i/>
          <w:spacing w:val="-1"/>
          <w:sz w:val="24"/>
        </w:rPr>
        <w:t xml:space="preserve"> </w:t>
      </w:r>
      <w:r>
        <w:rPr>
          <w:i/>
          <w:sz w:val="24"/>
        </w:rPr>
        <w:t>entre</w:t>
      </w:r>
      <w:r>
        <w:rPr>
          <w:i/>
          <w:spacing w:val="-1"/>
          <w:sz w:val="24"/>
        </w:rPr>
        <w:t xml:space="preserve"> </w:t>
      </w:r>
      <w:r>
        <w:rPr>
          <w:i/>
          <w:sz w:val="24"/>
        </w:rPr>
        <w:t>les</w:t>
      </w:r>
      <w:r>
        <w:rPr>
          <w:i/>
          <w:spacing w:val="-1"/>
          <w:sz w:val="24"/>
        </w:rPr>
        <w:t xml:space="preserve"> </w:t>
      </w:r>
      <w:r>
        <w:rPr>
          <w:i/>
          <w:spacing w:val="-2"/>
          <w:sz w:val="24"/>
        </w:rPr>
        <w:t>signes</w:t>
      </w:r>
    </w:p>
    <w:p w14:paraId="47C888E7" w14:textId="77777777" w:rsidR="0072757D" w:rsidRDefault="001169F4">
      <w:pPr>
        <w:pStyle w:val="Paragraphedeliste"/>
        <w:numPr>
          <w:ilvl w:val="0"/>
          <w:numId w:val="6"/>
        </w:numPr>
        <w:tabs>
          <w:tab w:val="left" w:pos="1296"/>
          <w:tab w:val="left" w:pos="1298"/>
        </w:tabs>
        <w:ind w:right="163"/>
        <w:rPr>
          <w:sz w:val="24"/>
        </w:rPr>
      </w:pPr>
      <w:r>
        <w:rPr>
          <w:sz w:val="24"/>
        </w:rPr>
        <w:t xml:space="preserve">Les produits contestés, tels que les </w:t>
      </w:r>
      <w:r>
        <w:rPr>
          <w:i/>
          <w:sz w:val="24"/>
        </w:rPr>
        <w:t xml:space="preserve">préparations pour le soin des chaussures, les produits de nettoyage et les parties de chaussures, </w:t>
      </w:r>
      <w:r>
        <w:rPr>
          <w:sz w:val="24"/>
        </w:rPr>
        <w:t xml:space="preserve">sont étroitement liés aux </w:t>
      </w:r>
      <w:r>
        <w:rPr>
          <w:i/>
          <w:sz w:val="24"/>
        </w:rPr>
        <w:t>baskets</w:t>
      </w:r>
      <w:r>
        <w:rPr>
          <w:sz w:val="24"/>
        </w:rPr>
        <w:t>. Ces produits s’adressent au même public et sont souvent utilisés en association avec des baskets et présentent une proximité de marché.</w:t>
      </w:r>
    </w:p>
    <w:p w14:paraId="47C888E8" w14:textId="77777777" w:rsidR="0072757D" w:rsidRDefault="001169F4">
      <w:pPr>
        <w:pStyle w:val="Paragraphedeliste"/>
        <w:numPr>
          <w:ilvl w:val="0"/>
          <w:numId w:val="6"/>
        </w:numPr>
        <w:tabs>
          <w:tab w:val="left" w:pos="1296"/>
          <w:tab w:val="left" w:pos="1298"/>
        </w:tabs>
        <w:spacing w:before="239"/>
        <w:rPr>
          <w:sz w:val="24"/>
        </w:rPr>
      </w:pPr>
      <w:r>
        <w:rPr>
          <w:sz w:val="24"/>
        </w:rPr>
        <w:t>La marque antérieure GOLDEN GOOSE est positionnée comme une marque de luxe</w:t>
      </w:r>
      <w:r>
        <w:rPr>
          <w:spacing w:val="-8"/>
          <w:sz w:val="24"/>
        </w:rPr>
        <w:t xml:space="preserve"> </w:t>
      </w:r>
      <w:r>
        <w:rPr>
          <w:sz w:val="24"/>
        </w:rPr>
        <w:t>dans</w:t>
      </w:r>
      <w:r>
        <w:rPr>
          <w:spacing w:val="-7"/>
          <w:sz w:val="24"/>
        </w:rPr>
        <w:t xml:space="preserve"> </w:t>
      </w:r>
      <w:r>
        <w:rPr>
          <w:sz w:val="24"/>
        </w:rPr>
        <w:t>le</w:t>
      </w:r>
      <w:r>
        <w:rPr>
          <w:spacing w:val="-8"/>
          <w:sz w:val="24"/>
        </w:rPr>
        <w:t xml:space="preserve"> </w:t>
      </w:r>
      <w:r>
        <w:rPr>
          <w:sz w:val="24"/>
        </w:rPr>
        <w:t>style</w:t>
      </w:r>
      <w:r>
        <w:rPr>
          <w:spacing w:val="-8"/>
          <w:sz w:val="24"/>
        </w:rPr>
        <w:t xml:space="preserve"> </w:t>
      </w:r>
      <w:r>
        <w:rPr>
          <w:sz w:val="24"/>
        </w:rPr>
        <w:t>de</w:t>
      </w:r>
      <w:r>
        <w:rPr>
          <w:spacing w:val="-8"/>
          <w:sz w:val="24"/>
        </w:rPr>
        <w:t xml:space="preserve"> </w:t>
      </w:r>
      <w:r>
        <w:rPr>
          <w:sz w:val="24"/>
        </w:rPr>
        <w:t>vie,</w:t>
      </w:r>
      <w:r>
        <w:rPr>
          <w:spacing w:val="-8"/>
          <w:sz w:val="24"/>
        </w:rPr>
        <w:t xml:space="preserve"> </w:t>
      </w:r>
      <w:r>
        <w:rPr>
          <w:sz w:val="24"/>
        </w:rPr>
        <w:t>qui</w:t>
      </w:r>
      <w:r>
        <w:rPr>
          <w:spacing w:val="-7"/>
          <w:sz w:val="24"/>
        </w:rPr>
        <w:t xml:space="preserve"> </w:t>
      </w:r>
      <w:r>
        <w:rPr>
          <w:sz w:val="24"/>
        </w:rPr>
        <w:t>englobe</w:t>
      </w:r>
      <w:r>
        <w:rPr>
          <w:spacing w:val="-8"/>
          <w:sz w:val="24"/>
        </w:rPr>
        <w:t xml:space="preserve"> </w:t>
      </w:r>
      <w:r>
        <w:rPr>
          <w:sz w:val="24"/>
        </w:rPr>
        <w:t>souvent</w:t>
      </w:r>
      <w:r>
        <w:rPr>
          <w:spacing w:val="-7"/>
          <w:sz w:val="24"/>
        </w:rPr>
        <w:t xml:space="preserve"> </w:t>
      </w:r>
      <w:r>
        <w:rPr>
          <w:sz w:val="24"/>
        </w:rPr>
        <w:t>une</w:t>
      </w:r>
      <w:r>
        <w:rPr>
          <w:spacing w:val="-8"/>
          <w:sz w:val="24"/>
        </w:rPr>
        <w:t xml:space="preserve"> </w:t>
      </w:r>
      <w:r>
        <w:rPr>
          <w:sz w:val="24"/>
        </w:rPr>
        <w:t>large</w:t>
      </w:r>
      <w:r>
        <w:rPr>
          <w:spacing w:val="-8"/>
          <w:sz w:val="24"/>
        </w:rPr>
        <w:t xml:space="preserve"> </w:t>
      </w:r>
      <w:r>
        <w:rPr>
          <w:sz w:val="24"/>
        </w:rPr>
        <w:t>gamme</w:t>
      </w:r>
      <w:r>
        <w:rPr>
          <w:spacing w:val="-8"/>
          <w:sz w:val="24"/>
        </w:rPr>
        <w:t xml:space="preserve"> </w:t>
      </w:r>
      <w:r>
        <w:rPr>
          <w:sz w:val="24"/>
        </w:rPr>
        <w:t>de</w:t>
      </w:r>
      <w:r>
        <w:rPr>
          <w:spacing w:val="-8"/>
          <w:sz w:val="24"/>
        </w:rPr>
        <w:t xml:space="preserve"> </w:t>
      </w:r>
      <w:r>
        <w:rPr>
          <w:sz w:val="24"/>
        </w:rPr>
        <w:t>produits</w:t>
      </w:r>
      <w:r>
        <w:rPr>
          <w:spacing w:val="-7"/>
          <w:sz w:val="24"/>
        </w:rPr>
        <w:t xml:space="preserve"> </w:t>
      </w:r>
      <w:r>
        <w:rPr>
          <w:sz w:val="24"/>
        </w:rPr>
        <w:t>au-delà de son offre principale. Les cosmétiques et les produits de toilette sont des extensions</w:t>
      </w:r>
      <w:r>
        <w:rPr>
          <w:spacing w:val="-11"/>
          <w:sz w:val="24"/>
        </w:rPr>
        <w:t xml:space="preserve"> </w:t>
      </w:r>
      <w:r>
        <w:rPr>
          <w:sz w:val="24"/>
        </w:rPr>
        <w:t>naturelles</w:t>
      </w:r>
      <w:r>
        <w:rPr>
          <w:spacing w:val="-11"/>
          <w:sz w:val="24"/>
        </w:rPr>
        <w:t xml:space="preserve"> </w:t>
      </w:r>
      <w:r>
        <w:rPr>
          <w:sz w:val="24"/>
        </w:rPr>
        <w:t>des</w:t>
      </w:r>
      <w:r>
        <w:rPr>
          <w:spacing w:val="-10"/>
          <w:sz w:val="24"/>
        </w:rPr>
        <w:t xml:space="preserve"> </w:t>
      </w:r>
      <w:r>
        <w:rPr>
          <w:sz w:val="24"/>
        </w:rPr>
        <w:t>marques</w:t>
      </w:r>
      <w:r>
        <w:rPr>
          <w:spacing w:val="-11"/>
          <w:sz w:val="24"/>
        </w:rPr>
        <w:t xml:space="preserve"> </w:t>
      </w:r>
      <w:r>
        <w:rPr>
          <w:sz w:val="24"/>
        </w:rPr>
        <w:t>de</w:t>
      </w:r>
      <w:r>
        <w:rPr>
          <w:spacing w:val="-13"/>
          <w:sz w:val="24"/>
        </w:rPr>
        <w:t xml:space="preserve"> </w:t>
      </w:r>
      <w:r>
        <w:rPr>
          <w:sz w:val="24"/>
        </w:rPr>
        <w:t>style</w:t>
      </w:r>
      <w:r>
        <w:rPr>
          <w:spacing w:val="-13"/>
          <w:sz w:val="24"/>
        </w:rPr>
        <w:t xml:space="preserve"> </w:t>
      </w:r>
      <w:r>
        <w:rPr>
          <w:sz w:val="24"/>
        </w:rPr>
        <w:t>de</w:t>
      </w:r>
      <w:r>
        <w:rPr>
          <w:spacing w:val="-13"/>
          <w:sz w:val="24"/>
        </w:rPr>
        <w:t xml:space="preserve"> </w:t>
      </w:r>
      <w:r>
        <w:rPr>
          <w:sz w:val="24"/>
        </w:rPr>
        <w:t>vie,</w:t>
      </w:r>
      <w:r>
        <w:rPr>
          <w:spacing w:val="-12"/>
          <w:sz w:val="24"/>
        </w:rPr>
        <w:t xml:space="preserve"> </w:t>
      </w:r>
      <w:r>
        <w:rPr>
          <w:sz w:val="24"/>
        </w:rPr>
        <w:t>car</w:t>
      </w:r>
      <w:r>
        <w:rPr>
          <w:spacing w:val="-12"/>
          <w:sz w:val="24"/>
        </w:rPr>
        <w:t xml:space="preserve"> </w:t>
      </w:r>
      <w:r>
        <w:rPr>
          <w:sz w:val="24"/>
        </w:rPr>
        <w:t>elles</w:t>
      </w:r>
      <w:r>
        <w:rPr>
          <w:spacing w:val="-11"/>
          <w:sz w:val="24"/>
        </w:rPr>
        <w:t xml:space="preserve"> </w:t>
      </w:r>
      <w:r>
        <w:rPr>
          <w:sz w:val="24"/>
        </w:rPr>
        <w:t>correspondent</w:t>
      </w:r>
      <w:r>
        <w:rPr>
          <w:spacing w:val="-11"/>
          <w:sz w:val="24"/>
        </w:rPr>
        <w:t xml:space="preserve"> </w:t>
      </w:r>
      <w:r>
        <w:rPr>
          <w:sz w:val="24"/>
        </w:rPr>
        <w:t>à</w:t>
      </w:r>
      <w:r>
        <w:rPr>
          <w:spacing w:val="-13"/>
          <w:sz w:val="24"/>
        </w:rPr>
        <w:t xml:space="preserve"> </w:t>
      </w:r>
      <w:r>
        <w:rPr>
          <w:sz w:val="24"/>
        </w:rPr>
        <w:t>l’image de</w:t>
      </w:r>
      <w:r>
        <w:rPr>
          <w:spacing w:val="-8"/>
          <w:sz w:val="24"/>
        </w:rPr>
        <w:t xml:space="preserve"> </w:t>
      </w:r>
      <w:r>
        <w:rPr>
          <w:sz w:val="24"/>
        </w:rPr>
        <w:t>luxe</w:t>
      </w:r>
      <w:r>
        <w:rPr>
          <w:spacing w:val="-5"/>
          <w:sz w:val="24"/>
        </w:rPr>
        <w:t xml:space="preserve"> </w:t>
      </w:r>
      <w:r>
        <w:rPr>
          <w:sz w:val="24"/>
        </w:rPr>
        <w:t>et</w:t>
      </w:r>
      <w:r>
        <w:rPr>
          <w:spacing w:val="-7"/>
          <w:sz w:val="24"/>
        </w:rPr>
        <w:t xml:space="preserve"> </w:t>
      </w:r>
      <w:r>
        <w:rPr>
          <w:sz w:val="24"/>
        </w:rPr>
        <w:t>de</w:t>
      </w:r>
      <w:r>
        <w:rPr>
          <w:spacing w:val="-6"/>
          <w:sz w:val="24"/>
        </w:rPr>
        <w:t xml:space="preserve"> </w:t>
      </w:r>
      <w:r>
        <w:rPr>
          <w:sz w:val="24"/>
        </w:rPr>
        <w:t>soins</w:t>
      </w:r>
      <w:r>
        <w:rPr>
          <w:spacing w:val="-7"/>
          <w:sz w:val="24"/>
        </w:rPr>
        <w:t xml:space="preserve"> </w:t>
      </w:r>
      <w:r>
        <w:rPr>
          <w:sz w:val="24"/>
        </w:rPr>
        <w:t>personnels</w:t>
      </w:r>
      <w:r>
        <w:rPr>
          <w:spacing w:val="-7"/>
          <w:sz w:val="24"/>
        </w:rPr>
        <w:t xml:space="preserve"> </w:t>
      </w:r>
      <w:r>
        <w:rPr>
          <w:sz w:val="24"/>
        </w:rPr>
        <w:t>de</w:t>
      </w:r>
      <w:r>
        <w:rPr>
          <w:spacing w:val="-8"/>
          <w:sz w:val="24"/>
        </w:rPr>
        <w:t xml:space="preserve"> </w:t>
      </w:r>
      <w:r>
        <w:rPr>
          <w:sz w:val="24"/>
        </w:rPr>
        <w:t>la</w:t>
      </w:r>
      <w:r>
        <w:rPr>
          <w:spacing w:val="-8"/>
          <w:sz w:val="24"/>
        </w:rPr>
        <w:t xml:space="preserve"> </w:t>
      </w:r>
      <w:r>
        <w:rPr>
          <w:sz w:val="24"/>
        </w:rPr>
        <w:t>marque.</w:t>
      </w:r>
      <w:r>
        <w:rPr>
          <w:spacing w:val="-7"/>
          <w:sz w:val="24"/>
        </w:rPr>
        <w:t xml:space="preserve"> </w:t>
      </w:r>
      <w:r>
        <w:rPr>
          <w:sz w:val="24"/>
        </w:rPr>
        <w:t>Les</w:t>
      </w:r>
      <w:r>
        <w:rPr>
          <w:spacing w:val="-5"/>
          <w:sz w:val="24"/>
        </w:rPr>
        <w:t xml:space="preserve"> </w:t>
      </w:r>
      <w:r>
        <w:rPr>
          <w:sz w:val="24"/>
        </w:rPr>
        <w:t>consommateurs</w:t>
      </w:r>
      <w:r>
        <w:rPr>
          <w:spacing w:val="-8"/>
          <w:sz w:val="24"/>
        </w:rPr>
        <w:t xml:space="preserve"> </w:t>
      </w:r>
      <w:r>
        <w:rPr>
          <w:sz w:val="24"/>
        </w:rPr>
        <w:t>associent</w:t>
      </w:r>
      <w:r>
        <w:rPr>
          <w:spacing w:val="-7"/>
          <w:sz w:val="24"/>
        </w:rPr>
        <w:t xml:space="preserve"> </w:t>
      </w:r>
      <w:r>
        <w:rPr>
          <w:sz w:val="24"/>
        </w:rPr>
        <w:t>souvent les</w:t>
      </w:r>
      <w:r>
        <w:rPr>
          <w:spacing w:val="-6"/>
          <w:sz w:val="24"/>
        </w:rPr>
        <w:t xml:space="preserve"> </w:t>
      </w:r>
      <w:r>
        <w:rPr>
          <w:sz w:val="24"/>
        </w:rPr>
        <w:t>marques</w:t>
      </w:r>
      <w:r>
        <w:rPr>
          <w:spacing w:val="-6"/>
          <w:sz w:val="24"/>
        </w:rPr>
        <w:t xml:space="preserve"> </w:t>
      </w:r>
      <w:r>
        <w:rPr>
          <w:sz w:val="24"/>
        </w:rPr>
        <w:t>de</w:t>
      </w:r>
      <w:r>
        <w:rPr>
          <w:spacing w:val="-7"/>
          <w:sz w:val="24"/>
        </w:rPr>
        <w:t xml:space="preserve"> </w:t>
      </w:r>
      <w:r>
        <w:rPr>
          <w:sz w:val="24"/>
        </w:rPr>
        <w:t>mode</w:t>
      </w:r>
      <w:r>
        <w:rPr>
          <w:spacing w:val="-6"/>
          <w:sz w:val="24"/>
        </w:rPr>
        <w:t xml:space="preserve"> </w:t>
      </w:r>
      <w:r>
        <w:rPr>
          <w:sz w:val="24"/>
        </w:rPr>
        <w:t>de</w:t>
      </w:r>
      <w:r>
        <w:rPr>
          <w:spacing w:val="-7"/>
          <w:sz w:val="24"/>
        </w:rPr>
        <w:t xml:space="preserve"> </w:t>
      </w:r>
      <w:r>
        <w:rPr>
          <w:sz w:val="24"/>
        </w:rPr>
        <w:t>luxe</w:t>
      </w:r>
      <w:r>
        <w:rPr>
          <w:spacing w:val="-7"/>
          <w:sz w:val="24"/>
        </w:rPr>
        <w:t xml:space="preserve"> </w:t>
      </w:r>
      <w:r>
        <w:rPr>
          <w:sz w:val="24"/>
        </w:rPr>
        <w:t>à</w:t>
      </w:r>
      <w:r>
        <w:rPr>
          <w:spacing w:val="-7"/>
          <w:sz w:val="24"/>
        </w:rPr>
        <w:t xml:space="preserve"> </w:t>
      </w:r>
      <w:r>
        <w:rPr>
          <w:sz w:val="24"/>
        </w:rPr>
        <w:t>des</w:t>
      </w:r>
      <w:r>
        <w:rPr>
          <w:spacing w:val="-6"/>
          <w:sz w:val="24"/>
        </w:rPr>
        <w:t xml:space="preserve"> </w:t>
      </w:r>
      <w:r>
        <w:rPr>
          <w:sz w:val="24"/>
        </w:rPr>
        <w:t>produits</w:t>
      </w:r>
      <w:r>
        <w:rPr>
          <w:spacing w:val="-6"/>
          <w:sz w:val="24"/>
        </w:rPr>
        <w:t xml:space="preserve"> </w:t>
      </w:r>
      <w:r>
        <w:rPr>
          <w:sz w:val="24"/>
        </w:rPr>
        <w:t>de</w:t>
      </w:r>
      <w:r>
        <w:rPr>
          <w:spacing w:val="-7"/>
          <w:sz w:val="24"/>
        </w:rPr>
        <w:t xml:space="preserve"> </w:t>
      </w:r>
      <w:r>
        <w:rPr>
          <w:sz w:val="24"/>
        </w:rPr>
        <w:t>soins</w:t>
      </w:r>
      <w:r>
        <w:rPr>
          <w:spacing w:val="-6"/>
          <w:sz w:val="24"/>
        </w:rPr>
        <w:t xml:space="preserve"> </w:t>
      </w:r>
      <w:r>
        <w:rPr>
          <w:sz w:val="24"/>
        </w:rPr>
        <w:t>personnels</w:t>
      </w:r>
      <w:r>
        <w:rPr>
          <w:spacing w:val="-5"/>
          <w:sz w:val="24"/>
        </w:rPr>
        <w:t xml:space="preserve"> </w:t>
      </w:r>
      <w:r>
        <w:rPr>
          <w:sz w:val="24"/>
        </w:rPr>
        <w:t>de</w:t>
      </w:r>
      <w:r>
        <w:rPr>
          <w:spacing w:val="-7"/>
          <w:sz w:val="24"/>
        </w:rPr>
        <w:t xml:space="preserve"> </w:t>
      </w:r>
      <w:r>
        <w:rPr>
          <w:sz w:val="24"/>
        </w:rPr>
        <w:t>haute</w:t>
      </w:r>
      <w:r>
        <w:rPr>
          <w:spacing w:val="-6"/>
          <w:sz w:val="24"/>
        </w:rPr>
        <w:t xml:space="preserve"> </w:t>
      </w:r>
      <w:r>
        <w:rPr>
          <w:sz w:val="24"/>
        </w:rPr>
        <w:t>qualité.</w:t>
      </w:r>
      <w:r>
        <w:rPr>
          <w:spacing w:val="-6"/>
          <w:sz w:val="24"/>
        </w:rPr>
        <w:t xml:space="preserve"> </w:t>
      </w:r>
      <w:r>
        <w:rPr>
          <w:sz w:val="24"/>
        </w:rPr>
        <w:t>Il existe une tendance croissante à ce que les marques de mode se développent dans les secteurs de la beauté et des soins personnels. Cette diversification est motivée par</w:t>
      </w:r>
      <w:r>
        <w:rPr>
          <w:spacing w:val="-15"/>
          <w:sz w:val="24"/>
        </w:rPr>
        <w:t xml:space="preserve"> </w:t>
      </w:r>
      <w:r>
        <w:rPr>
          <w:sz w:val="24"/>
        </w:rPr>
        <w:t>la</w:t>
      </w:r>
      <w:r>
        <w:rPr>
          <w:spacing w:val="-15"/>
          <w:sz w:val="24"/>
        </w:rPr>
        <w:t xml:space="preserve"> </w:t>
      </w:r>
      <w:r>
        <w:rPr>
          <w:sz w:val="24"/>
        </w:rPr>
        <w:t>demande</w:t>
      </w:r>
      <w:r>
        <w:rPr>
          <w:spacing w:val="-15"/>
          <w:sz w:val="24"/>
        </w:rPr>
        <w:t xml:space="preserve"> </w:t>
      </w:r>
      <w:r>
        <w:rPr>
          <w:sz w:val="24"/>
        </w:rPr>
        <w:t>des</w:t>
      </w:r>
      <w:r>
        <w:rPr>
          <w:spacing w:val="-15"/>
          <w:sz w:val="24"/>
        </w:rPr>
        <w:t xml:space="preserve"> </w:t>
      </w:r>
      <w:r>
        <w:rPr>
          <w:sz w:val="24"/>
        </w:rPr>
        <w:t>consommateurs</w:t>
      </w:r>
      <w:r>
        <w:rPr>
          <w:spacing w:val="-15"/>
          <w:sz w:val="24"/>
        </w:rPr>
        <w:t xml:space="preserve"> </w:t>
      </w:r>
      <w:r>
        <w:rPr>
          <w:sz w:val="24"/>
        </w:rPr>
        <w:t>pour</w:t>
      </w:r>
      <w:r>
        <w:rPr>
          <w:spacing w:val="-15"/>
          <w:sz w:val="24"/>
        </w:rPr>
        <w:t xml:space="preserve"> </w:t>
      </w:r>
      <w:r>
        <w:rPr>
          <w:sz w:val="24"/>
        </w:rPr>
        <w:t>des</w:t>
      </w:r>
      <w:r>
        <w:rPr>
          <w:spacing w:val="-15"/>
          <w:sz w:val="24"/>
        </w:rPr>
        <w:t xml:space="preserve"> </w:t>
      </w:r>
      <w:r>
        <w:rPr>
          <w:sz w:val="24"/>
        </w:rPr>
        <w:t>expériences</w:t>
      </w:r>
      <w:r>
        <w:rPr>
          <w:spacing w:val="-15"/>
          <w:sz w:val="24"/>
        </w:rPr>
        <w:t xml:space="preserve"> </w:t>
      </w:r>
      <w:r>
        <w:rPr>
          <w:sz w:val="24"/>
        </w:rPr>
        <w:t>de</w:t>
      </w:r>
      <w:r>
        <w:rPr>
          <w:spacing w:val="-15"/>
          <w:sz w:val="24"/>
        </w:rPr>
        <w:t xml:space="preserve"> </w:t>
      </w:r>
      <w:r>
        <w:rPr>
          <w:sz w:val="24"/>
        </w:rPr>
        <w:t>marque</w:t>
      </w:r>
      <w:r>
        <w:rPr>
          <w:spacing w:val="-15"/>
          <w:sz w:val="24"/>
        </w:rPr>
        <w:t xml:space="preserve"> </w:t>
      </w:r>
      <w:r>
        <w:rPr>
          <w:sz w:val="24"/>
        </w:rPr>
        <w:t>cohésives</w:t>
      </w:r>
      <w:r>
        <w:rPr>
          <w:spacing w:val="-15"/>
          <w:sz w:val="24"/>
        </w:rPr>
        <w:t xml:space="preserve"> </w:t>
      </w:r>
      <w:r>
        <w:rPr>
          <w:sz w:val="24"/>
        </w:rPr>
        <w:t>dans différentes catégories de produits.</w:t>
      </w:r>
    </w:p>
    <w:p w14:paraId="47C888E9" w14:textId="77777777" w:rsidR="0072757D" w:rsidRDefault="001169F4">
      <w:pPr>
        <w:pStyle w:val="Paragraphedeliste"/>
        <w:numPr>
          <w:ilvl w:val="0"/>
          <w:numId w:val="6"/>
        </w:numPr>
        <w:tabs>
          <w:tab w:val="left" w:pos="1296"/>
          <w:tab w:val="left" w:pos="1298"/>
        </w:tabs>
        <w:spacing w:before="239"/>
        <w:rPr>
          <w:sz w:val="24"/>
        </w:rPr>
      </w:pPr>
      <w:r>
        <w:rPr>
          <w:sz w:val="24"/>
        </w:rPr>
        <w:t>En ce qui concerne les produits compris dans la classe 14, il est courant que les marques de mode de luxe diversifient leurs lignes de produits afin d’inclure des accessoires tels que des bijoux. Les consommateurs s’attendent souvent à ce que les marques de luxe proposent une gamme de produits qui reflètent leurs normes de haute qualité et leur esthétique de design. En outre, bien que la renommée soit démontrée</w:t>
      </w:r>
      <w:r>
        <w:rPr>
          <w:spacing w:val="-12"/>
          <w:sz w:val="24"/>
        </w:rPr>
        <w:t xml:space="preserve"> </w:t>
      </w:r>
      <w:r>
        <w:rPr>
          <w:sz w:val="24"/>
        </w:rPr>
        <w:t>principalement</w:t>
      </w:r>
      <w:r>
        <w:rPr>
          <w:spacing w:val="-10"/>
          <w:sz w:val="24"/>
        </w:rPr>
        <w:t xml:space="preserve"> </w:t>
      </w:r>
      <w:r>
        <w:rPr>
          <w:sz w:val="24"/>
        </w:rPr>
        <w:t>pour</w:t>
      </w:r>
      <w:r>
        <w:rPr>
          <w:spacing w:val="-11"/>
          <w:sz w:val="24"/>
        </w:rPr>
        <w:t xml:space="preserve"> </w:t>
      </w:r>
      <w:r>
        <w:rPr>
          <w:sz w:val="24"/>
        </w:rPr>
        <w:t>les</w:t>
      </w:r>
      <w:r>
        <w:rPr>
          <w:spacing w:val="-11"/>
          <w:sz w:val="24"/>
        </w:rPr>
        <w:t xml:space="preserve"> </w:t>
      </w:r>
      <w:r>
        <w:rPr>
          <w:sz w:val="24"/>
        </w:rPr>
        <w:t>baskets,</w:t>
      </w:r>
      <w:r>
        <w:rPr>
          <w:spacing w:val="-10"/>
          <w:sz w:val="24"/>
        </w:rPr>
        <w:t xml:space="preserve"> </w:t>
      </w:r>
      <w:r>
        <w:rPr>
          <w:sz w:val="24"/>
        </w:rPr>
        <w:t>les</w:t>
      </w:r>
      <w:r>
        <w:rPr>
          <w:spacing w:val="-11"/>
          <w:sz w:val="24"/>
        </w:rPr>
        <w:t xml:space="preserve"> </w:t>
      </w:r>
      <w:r>
        <w:rPr>
          <w:sz w:val="24"/>
        </w:rPr>
        <w:t>éléments</w:t>
      </w:r>
      <w:r>
        <w:rPr>
          <w:spacing w:val="-10"/>
          <w:sz w:val="24"/>
        </w:rPr>
        <w:t xml:space="preserve"> </w:t>
      </w:r>
      <w:r>
        <w:rPr>
          <w:sz w:val="24"/>
        </w:rPr>
        <w:t>de</w:t>
      </w:r>
      <w:r>
        <w:rPr>
          <w:spacing w:val="-12"/>
          <w:sz w:val="24"/>
        </w:rPr>
        <w:t xml:space="preserve"> </w:t>
      </w:r>
      <w:r>
        <w:rPr>
          <w:sz w:val="24"/>
        </w:rPr>
        <w:t>preuve</w:t>
      </w:r>
      <w:r>
        <w:rPr>
          <w:spacing w:val="-9"/>
          <w:sz w:val="24"/>
        </w:rPr>
        <w:t xml:space="preserve"> </w:t>
      </w:r>
      <w:r>
        <w:rPr>
          <w:sz w:val="24"/>
        </w:rPr>
        <w:t>montrent</w:t>
      </w:r>
      <w:r>
        <w:rPr>
          <w:spacing w:val="-10"/>
          <w:sz w:val="24"/>
        </w:rPr>
        <w:t xml:space="preserve"> </w:t>
      </w:r>
      <w:r>
        <w:rPr>
          <w:sz w:val="24"/>
        </w:rPr>
        <w:t>que</w:t>
      </w:r>
      <w:r>
        <w:rPr>
          <w:spacing w:val="-12"/>
          <w:sz w:val="24"/>
        </w:rPr>
        <w:t xml:space="preserve"> </w:t>
      </w:r>
      <w:r>
        <w:rPr>
          <w:sz w:val="24"/>
        </w:rPr>
        <w:t>la marque est utilisée au-delà des baskets pour inclure d’autres articles de mode tels que</w:t>
      </w:r>
      <w:r>
        <w:rPr>
          <w:spacing w:val="-15"/>
          <w:sz w:val="24"/>
        </w:rPr>
        <w:t xml:space="preserve"> </w:t>
      </w:r>
      <w:r>
        <w:rPr>
          <w:sz w:val="24"/>
        </w:rPr>
        <w:t>les</w:t>
      </w:r>
      <w:r>
        <w:rPr>
          <w:spacing w:val="-15"/>
          <w:sz w:val="24"/>
        </w:rPr>
        <w:t xml:space="preserve"> </w:t>
      </w:r>
      <w:r>
        <w:rPr>
          <w:sz w:val="24"/>
        </w:rPr>
        <w:t>bijoux</w:t>
      </w:r>
      <w:r>
        <w:rPr>
          <w:spacing w:val="-12"/>
          <w:sz w:val="24"/>
        </w:rPr>
        <w:t xml:space="preserve"> </w:t>
      </w:r>
      <w:r>
        <w:rPr>
          <w:sz w:val="24"/>
        </w:rPr>
        <w:t>et</w:t>
      </w:r>
      <w:r>
        <w:rPr>
          <w:spacing w:val="-14"/>
          <w:sz w:val="24"/>
        </w:rPr>
        <w:t xml:space="preserve"> </w:t>
      </w:r>
      <w:r>
        <w:rPr>
          <w:sz w:val="24"/>
        </w:rPr>
        <w:t>les</w:t>
      </w:r>
      <w:r>
        <w:rPr>
          <w:spacing w:val="-13"/>
          <w:sz w:val="24"/>
        </w:rPr>
        <w:t xml:space="preserve"> </w:t>
      </w:r>
      <w:r>
        <w:rPr>
          <w:sz w:val="24"/>
        </w:rPr>
        <w:t>vêtements.</w:t>
      </w:r>
      <w:r>
        <w:rPr>
          <w:spacing w:val="-14"/>
          <w:sz w:val="24"/>
        </w:rPr>
        <w:t xml:space="preserve"> </w:t>
      </w:r>
      <w:r>
        <w:rPr>
          <w:sz w:val="24"/>
        </w:rPr>
        <w:t>Cette</w:t>
      </w:r>
      <w:r>
        <w:rPr>
          <w:spacing w:val="-15"/>
          <w:sz w:val="24"/>
        </w:rPr>
        <w:t xml:space="preserve"> </w:t>
      </w:r>
      <w:r>
        <w:rPr>
          <w:sz w:val="24"/>
        </w:rPr>
        <w:t>extension</w:t>
      </w:r>
      <w:r>
        <w:rPr>
          <w:spacing w:val="-14"/>
          <w:sz w:val="24"/>
        </w:rPr>
        <w:t xml:space="preserve"> </w:t>
      </w:r>
      <w:r>
        <w:rPr>
          <w:sz w:val="24"/>
        </w:rPr>
        <w:t>de</w:t>
      </w:r>
      <w:r>
        <w:rPr>
          <w:spacing w:val="-13"/>
          <w:sz w:val="24"/>
        </w:rPr>
        <w:t xml:space="preserve"> </w:t>
      </w:r>
      <w:r>
        <w:rPr>
          <w:sz w:val="24"/>
        </w:rPr>
        <w:t>la</w:t>
      </w:r>
      <w:r>
        <w:rPr>
          <w:spacing w:val="-15"/>
          <w:sz w:val="24"/>
        </w:rPr>
        <w:t xml:space="preserve"> </w:t>
      </w:r>
      <w:r>
        <w:rPr>
          <w:sz w:val="24"/>
        </w:rPr>
        <w:t>marque</w:t>
      </w:r>
      <w:r>
        <w:rPr>
          <w:spacing w:val="-14"/>
          <w:sz w:val="24"/>
        </w:rPr>
        <w:t xml:space="preserve"> </w:t>
      </w:r>
      <w:r>
        <w:rPr>
          <w:sz w:val="24"/>
        </w:rPr>
        <w:t>indique</w:t>
      </w:r>
      <w:r>
        <w:rPr>
          <w:spacing w:val="-15"/>
          <w:sz w:val="24"/>
        </w:rPr>
        <w:t xml:space="preserve"> </w:t>
      </w:r>
      <w:r>
        <w:rPr>
          <w:sz w:val="24"/>
        </w:rPr>
        <w:t>que</w:t>
      </w:r>
      <w:r>
        <w:rPr>
          <w:spacing w:val="-13"/>
          <w:sz w:val="24"/>
        </w:rPr>
        <w:t xml:space="preserve"> </w:t>
      </w:r>
      <w:r>
        <w:rPr>
          <w:sz w:val="24"/>
        </w:rPr>
        <w:t>la</w:t>
      </w:r>
      <w:r>
        <w:rPr>
          <w:spacing w:val="-10"/>
          <w:sz w:val="24"/>
        </w:rPr>
        <w:t xml:space="preserve"> </w:t>
      </w:r>
      <w:r>
        <w:rPr>
          <w:sz w:val="24"/>
        </w:rPr>
        <w:t>marque ne</w:t>
      </w:r>
      <w:r>
        <w:rPr>
          <w:spacing w:val="-7"/>
          <w:sz w:val="24"/>
        </w:rPr>
        <w:t xml:space="preserve"> </w:t>
      </w:r>
      <w:r>
        <w:rPr>
          <w:sz w:val="24"/>
        </w:rPr>
        <w:t>se</w:t>
      </w:r>
      <w:r>
        <w:rPr>
          <w:spacing w:val="-7"/>
          <w:sz w:val="24"/>
        </w:rPr>
        <w:t xml:space="preserve"> </w:t>
      </w:r>
      <w:r>
        <w:rPr>
          <w:sz w:val="24"/>
        </w:rPr>
        <w:t>limite</w:t>
      </w:r>
      <w:r>
        <w:rPr>
          <w:spacing w:val="-6"/>
          <w:sz w:val="24"/>
        </w:rPr>
        <w:t xml:space="preserve"> </w:t>
      </w:r>
      <w:r>
        <w:rPr>
          <w:sz w:val="24"/>
        </w:rPr>
        <w:t>pas</w:t>
      </w:r>
      <w:r>
        <w:rPr>
          <w:spacing w:val="-6"/>
          <w:sz w:val="24"/>
        </w:rPr>
        <w:t xml:space="preserve"> </w:t>
      </w:r>
      <w:r>
        <w:rPr>
          <w:sz w:val="24"/>
        </w:rPr>
        <w:t>aux</w:t>
      </w:r>
      <w:r>
        <w:rPr>
          <w:spacing w:val="-6"/>
          <w:sz w:val="24"/>
        </w:rPr>
        <w:t xml:space="preserve"> </w:t>
      </w:r>
      <w:r>
        <w:rPr>
          <w:sz w:val="24"/>
        </w:rPr>
        <w:t>seuls</w:t>
      </w:r>
      <w:r>
        <w:rPr>
          <w:spacing w:val="-7"/>
          <w:sz w:val="24"/>
        </w:rPr>
        <w:t xml:space="preserve"> </w:t>
      </w:r>
      <w:r>
        <w:rPr>
          <w:sz w:val="24"/>
        </w:rPr>
        <w:t>baskets,</w:t>
      </w:r>
      <w:r>
        <w:rPr>
          <w:spacing w:val="-5"/>
          <w:sz w:val="24"/>
        </w:rPr>
        <w:t xml:space="preserve"> </w:t>
      </w:r>
      <w:r>
        <w:rPr>
          <w:sz w:val="24"/>
        </w:rPr>
        <w:t>mais</w:t>
      </w:r>
      <w:r>
        <w:rPr>
          <w:spacing w:val="-6"/>
          <w:sz w:val="24"/>
        </w:rPr>
        <w:t xml:space="preserve"> </w:t>
      </w:r>
      <w:r>
        <w:rPr>
          <w:sz w:val="24"/>
        </w:rPr>
        <w:t>fait</w:t>
      </w:r>
      <w:r>
        <w:rPr>
          <w:spacing w:val="-5"/>
          <w:sz w:val="24"/>
        </w:rPr>
        <w:t xml:space="preserve"> </w:t>
      </w:r>
      <w:r>
        <w:rPr>
          <w:sz w:val="24"/>
        </w:rPr>
        <w:t>partie</w:t>
      </w:r>
      <w:r>
        <w:rPr>
          <w:spacing w:val="-8"/>
          <w:sz w:val="24"/>
        </w:rPr>
        <w:t xml:space="preserve"> </w:t>
      </w:r>
      <w:r>
        <w:rPr>
          <w:sz w:val="24"/>
        </w:rPr>
        <w:t>d’une</w:t>
      </w:r>
      <w:r>
        <w:rPr>
          <w:spacing w:val="-7"/>
          <w:sz w:val="24"/>
        </w:rPr>
        <w:t xml:space="preserve"> </w:t>
      </w:r>
      <w:r>
        <w:rPr>
          <w:sz w:val="24"/>
        </w:rPr>
        <w:t>marque</w:t>
      </w:r>
      <w:r>
        <w:rPr>
          <w:spacing w:val="-7"/>
          <w:sz w:val="24"/>
        </w:rPr>
        <w:t xml:space="preserve"> </w:t>
      </w:r>
      <w:r>
        <w:rPr>
          <w:sz w:val="24"/>
        </w:rPr>
        <w:t>plus</w:t>
      </w:r>
      <w:r>
        <w:rPr>
          <w:spacing w:val="-5"/>
          <w:sz w:val="24"/>
        </w:rPr>
        <w:t xml:space="preserve"> </w:t>
      </w:r>
      <w:r>
        <w:rPr>
          <w:sz w:val="24"/>
        </w:rPr>
        <w:t>large</w:t>
      </w:r>
      <w:r>
        <w:rPr>
          <w:spacing w:val="-7"/>
          <w:sz w:val="24"/>
        </w:rPr>
        <w:t xml:space="preserve"> </w:t>
      </w:r>
      <w:r>
        <w:rPr>
          <w:sz w:val="24"/>
        </w:rPr>
        <w:t>de</w:t>
      </w:r>
      <w:r>
        <w:rPr>
          <w:spacing w:val="-7"/>
          <w:sz w:val="24"/>
        </w:rPr>
        <w:t xml:space="preserve"> </w:t>
      </w:r>
      <w:r>
        <w:rPr>
          <w:sz w:val="24"/>
        </w:rPr>
        <w:t>style de vie. De telles extensions sont courantes dans le secteur de la mode, où les marques exploitent leur utilisation sur différentes gammes de produits. En ce qui concerne les produits compris dans la classe 18, ils sont souvent associés aux voyages</w:t>
      </w:r>
      <w:r>
        <w:rPr>
          <w:spacing w:val="-15"/>
          <w:sz w:val="24"/>
        </w:rPr>
        <w:t xml:space="preserve"> </w:t>
      </w:r>
      <w:r>
        <w:rPr>
          <w:sz w:val="24"/>
        </w:rPr>
        <w:t>et</w:t>
      </w:r>
      <w:r>
        <w:rPr>
          <w:spacing w:val="-15"/>
          <w:sz w:val="24"/>
        </w:rPr>
        <w:t xml:space="preserve"> </w:t>
      </w:r>
      <w:r>
        <w:rPr>
          <w:sz w:val="24"/>
        </w:rPr>
        <w:t>à</w:t>
      </w:r>
      <w:r>
        <w:rPr>
          <w:spacing w:val="-15"/>
          <w:sz w:val="24"/>
        </w:rPr>
        <w:t xml:space="preserve"> </w:t>
      </w:r>
      <w:r>
        <w:rPr>
          <w:sz w:val="24"/>
        </w:rPr>
        <w:t>la</w:t>
      </w:r>
      <w:r>
        <w:rPr>
          <w:spacing w:val="-15"/>
          <w:sz w:val="24"/>
        </w:rPr>
        <w:t xml:space="preserve"> </w:t>
      </w:r>
      <w:r>
        <w:rPr>
          <w:sz w:val="24"/>
        </w:rPr>
        <w:t>mode,</w:t>
      </w:r>
      <w:r>
        <w:rPr>
          <w:spacing w:val="-15"/>
          <w:sz w:val="24"/>
        </w:rPr>
        <w:t xml:space="preserve"> </w:t>
      </w:r>
      <w:r>
        <w:rPr>
          <w:sz w:val="24"/>
        </w:rPr>
        <w:t>alignés</w:t>
      </w:r>
      <w:r>
        <w:rPr>
          <w:spacing w:val="-15"/>
          <w:sz w:val="24"/>
        </w:rPr>
        <w:t xml:space="preserve"> </w:t>
      </w:r>
      <w:r>
        <w:rPr>
          <w:sz w:val="24"/>
        </w:rPr>
        <w:t>sur</w:t>
      </w:r>
      <w:r>
        <w:rPr>
          <w:spacing w:val="-15"/>
          <w:sz w:val="24"/>
        </w:rPr>
        <w:t xml:space="preserve"> </w:t>
      </w:r>
      <w:r>
        <w:rPr>
          <w:sz w:val="24"/>
        </w:rPr>
        <w:t>le</w:t>
      </w:r>
      <w:r>
        <w:rPr>
          <w:spacing w:val="-15"/>
          <w:sz w:val="24"/>
        </w:rPr>
        <w:t xml:space="preserve"> </w:t>
      </w:r>
      <w:r>
        <w:rPr>
          <w:sz w:val="24"/>
        </w:rPr>
        <w:t>positionnement</w:t>
      </w:r>
      <w:r>
        <w:rPr>
          <w:spacing w:val="-15"/>
          <w:sz w:val="24"/>
        </w:rPr>
        <w:t xml:space="preserve"> </w:t>
      </w:r>
      <w:r>
        <w:rPr>
          <w:sz w:val="24"/>
        </w:rPr>
        <w:t>de</w:t>
      </w:r>
      <w:r>
        <w:rPr>
          <w:spacing w:val="-15"/>
          <w:sz w:val="24"/>
        </w:rPr>
        <w:t xml:space="preserve"> </w:t>
      </w:r>
      <w:r>
        <w:rPr>
          <w:sz w:val="24"/>
        </w:rPr>
        <w:t>luxe</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marque</w:t>
      </w:r>
      <w:r>
        <w:rPr>
          <w:spacing w:val="-15"/>
          <w:sz w:val="24"/>
        </w:rPr>
        <w:t xml:space="preserve"> </w:t>
      </w:r>
      <w:r>
        <w:rPr>
          <w:sz w:val="24"/>
        </w:rPr>
        <w:t>antérieure. Ils</w:t>
      </w:r>
      <w:r>
        <w:rPr>
          <w:spacing w:val="-15"/>
          <w:sz w:val="24"/>
        </w:rPr>
        <w:t xml:space="preserve"> </w:t>
      </w:r>
      <w:r>
        <w:rPr>
          <w:sz w:val="24"/>
        </w:rPr>
        <w:t>s’adressent</w:t>
      </w:r>
      <w:r>
        <w:rPr>
          <w:spacing w:val="-15"/>
          <w:sz w:val="24"/>
        </w:rPr>
        <w:t xml:space="preserve"> </w:t>
      </w:r>
      <w:r>
        <w:rPr>
          <w:sz w:val="24"/>
        </w:rPr>
        <w:t>au</w:t>
      </w:r>
      <w:r>
        <w:rPr>
          <w:spacing w:val="-15"/>
          <w:sz w:val="24"/>
        </w:rPr>
        <w:t xml:space="preserve"> </w:t>
      </w:r>
      <w:r>
        <w:rPr>
          <w:sz w:val="24"/>
        </w:rPr>
        <w:t>même</w:t>
      </w:r>
      <w:r>
        <w:rPr>
          <w:spacing w:val="-15"/>
          <w:sz w:val="24"/>
        </w:rPr>
        <w:t xml:space="preserve"> </w:t>
      </w:r>
      <w:r>
        <w:rPr>
          <w:sz w:val="24"/>
        </w:rPr>
        <w:t>public</w:t>
      </w:r>
      <w:r>
        <w:rPr>
          <w:spacing w:val="-15"/>
          <w:sz w:val="24"/>
        </w:rPr>
        <w:t xml:space="preserve"> </w:t>
      </w:r>
      <w:r>
        <w:rPr>
          <w:sz w:val="24"/>
        </w:rPr>
        <w:t>et</w:t>
      </w:r>
      <w:r>
        <w:rPr>
          <w:spacing w:val="-15"/>
          <w:sz w:val="24"/>
        </w:rPr>
        <w:t xml:space="preserve"> </w:t>
      </w:r>
      <w:r>
        <w:rPr>
          <w:sz w:val="24"/>
        </w:rPr>
        <w:t>peuvent</w:t>
      </w:r>
      <w:r>
        <w:rPr>
          <w:spacing w:val="-15"/>
          <w:sz w:val="24"/>
        </w:rPr>
        <w:t xml:space="preserve"> </w:t>
      </w:r>
      <w:r>
        <w:rPr>
          <w:sz w:val="24"/>
        </w:rPr>
        <w:t>être</w:t>
      </w:r>
      <w:r>
        <w:rPr>
          <w:spacing w:val="-15"/>
          <w:sz w:val="24"/>
        </w:rPr>
        <w:t xml:space="preserve"> </w:t>
      </w:r>
      <w:r>
        <w:rPr>
          <w:sz w:val="24"/>
        </w:rPr>
        <w:t>commercialisés</w:t>
      </w:r>
      <w:r>
        <w:rPr>
          <w:spacing w:val="-15"/>
          <w:sz w:val="24"/>
        </w:rPr>
        <w:t xml:space="preserve"> </w:t>
      </w:r>
      <w:r>
        <w:rPr>
          <w:sz w:val="24"/>
        </w:rPr>
        <w:t>avec</w:t>
      </w:r>
      <w:r>
        <w:rPr>
          <w:spacing w:val="-15"/>
          <w:sz w:val="24"/>
        </w:rPr>
        <w:t xml:space="preserve"> </w:t>
      </w:r>
      <w:r>
        <w:rPr>
          <w:sz w:val="24"/>
        </w:rPr>
        <w:t>des</w:t>
      </w:r>
      <w:r>
        <w:rPr>
          <w:spacing w:val="-14"/>
          <w:sz w:val="24"/>
        </w:rPr>
        <w:t xml:space="preserve"> </w:t>
      </w:r>
      <w:r>
        <w:rPr>
          <w:sz w:val="24"/>
        </w:rPr>
        <w:t>chaussures. Les</w:t>
      </w:r>
      <w:r>
        <w:rPr>
          <w:spacing w:val="-1"/>
          <w:sz w:val="24"/>
        </w:rPr>
        <w:t xml:space="preserve"> </w:t>
      </w:r>
      <w:r>
        <w:rPr>
          <w:sz w:val="24"/>
        </w:rPr>
        <w:t>consommateurs</w:t>
      </w:r>
      <w:r>
        <w:rPr>
          <w:spacing w:val="-2"/>
          <w:sz w:val="24"/>
        </w:rPr>
        <w:t xml:space="preserve"> </w:t>
      </w:r>
      <w:r>
        <w:rPr>
          <w:sz w:val="24"/>
        </w:rPr>
        <w:t>de marques</w:t>
      </w:r>
      <w:r>
        <w:rPr>
          <w:spacing w:val="-1"/>
          <w:sz w:val="24"/>
        </w:rPr>
        <w:t xml:space="preserve"> </w:t>
      </w:r>
      <w:r>
        <w:rPr>
          <w:sz w:val="24"/>
        </w:rPr>
        <w:t>de</w:t>
      </w:r>
      <w:r>
        <w:rPr>
          <w:spacing w:val="-2"/>
          <w:sz w:val="24"/>
        </w:rPr>
        <w:t xml:space="preserve"> </w:t>
      </w:r>
      <w:r>
        <w:rPr>
          <w:sz w:val="24"/>
        </w:rPr>
        <w:t>luxe</w:t>
      </w:r>
      <w:r>
        <w:rPr>
          <w:spacing w:val="-2"/>
          <w:sz w:val="24"/>
        </w:rPr>
        <w:t xml:space="preserve"> </w:t>
      </w:r>
      <w:r>
        <w:rPr>
          <w:sz w:val="24"/>
        </w:rPr>
        <w:t>s’attendent</w:t>
      </w:r>
      <w:r>
        <w:rPr>
          <w:spacing w:val="-1"/>
          <w:sz w:val="24"/>
        </w:rPr>
        <w:t xml:space="preserve"> </w:t>
      </w:r>
      <w:r>
        <w:rPr>
          <w:sz w:val="24"/>
        </w:rPr>
        <w:t>souvent</w:t>
      </w:r>
      <w:r>
        <w:rPr>
          <w:spacing w:val="-1"/>
          <w:sz w:val="24"/>
        </w:rPr>
        <w:t xml:space="preserve"> </w:t>
      </w:r>
      <w:r>
        <w:rPr>
          <w:sz w:val="24"/>
        </w:rPr>
        <w:t>à</w:t>
      </w:r>
      <w:r>
        <w:rPr>
          <w:spacing w:val="-2"/>
          <w:sz w:val="24"/>
        </w:rPr>
        <w:t xml:space="preserve"> </w:t>
      </w:r>
      <w:r>
        <w:rPr>
          <w:sz w:val="24"/>
        </w:rPr>
        <w:t>un</w:t>
      </w:r>
      <w:r>
        <w:rPr>
          <w:spacing w:val="-1"/>
          <w:sz w:val="24"/>
        </w:rPr>
        <w:t xml:space="preserve"> </w:t>
      </w:r>
      <w:r>
        <w:rPr>
          <w:sz w:val="24"/>
        </w:rPr>
        <w:t>large éventail</w:t>
      </w:r>
      <w:r>
        <w:rPr>
          <w:spacing w:val="-1"/>
          <w:sz w:val="24"/>
        </w:rPr>
        <w:t xml:space="preserve"> </w:t>
      </w:r>
      <w:r>
        <w:rPr>
          <w:sz w:val="24"/>
        </w:rPr>
        <w:t xml:space="preserve">de produits de haute qualité qui reflètent son esthétique et ses normes. Les bagages, sacs et portefeuilles sont des extensions naturelles des offres d’une marque de mode, répondant aux attentes des consommateurs pour des gammes de produits </w:t>
      </w:r>
      <w:r>
        <w:rPr>
          <w:spacing w:val="-2"/>
          <w:sz w:val="24"/>
        </w:rPr>
        <w:t>complètes.</w:t>
      </w:r>
    </w:p>
    <w:p w14:paraId="47C888EA" w14:textId="77777777" w:rsidR="0072757D" w:rsidRDefault="001169F4">
      <w:pPr>
        <w:pStyle w:val="Paragraphedeliste"/>
        <w:numPr>
          <w:ilvl w:val="0"/>
          <w:numId w:val="6"/>
        </w:numPr>
        <w:tabs>
          <w:tab w:val="left" w:pos="1296"/>
          <w:tab w:val="left" w:pos="1298"/>
        </w:tabs>
        <w:spacing w:before="241"/>
        <w:rPr>
          <w:sz w:val="24"/>
        </w:rPr>
      </w:pPr>
      <w:r>
        <w:rPr>
          <w:sz w:val="24"/>
        </w:rPr>
        <w:t>En ce qui concerne les produits compris dans la classe 25, ils sont soit identiques soit</w:t>
      </w:r>
      <w:r>
        <w:rPr>
          <w:spacing w:val="-7"/>
          <w:sz w:val="24"/>
        </w:rPr>
        <w:t xml:space="preserve"> </w:t>
      </w:r>
      <w:r>
        <w:rPr>
          <w:sz w:val="24"/>
        </w:rPr>
        <w:t>similaires</w:t>
      </w:r>
      <w:r>
        <w:rPr>
          <w:spacing w:val="-8"/>
          <w:sz w:val="24"/>
        </w:rPr>
        <w:t xml:space="preserve"> </w:t>
      </w:r>
      <w:r>
        <w:rPr>
          <w:sz w:val="24"/>
        </w:rPr>
        <w:t>aux</w:t>
      </w:r>
      <w:r>
        <w:rPr>
          <w:spacing w:val="-8"/>
          <w:sz w:val="24"/>
        </w:rPr>
        <w:t xml:space="preserve"> </w:t>
      </w:r>
      <w:r>
        <w:rPr>
          <w:sz w:val="24"/>
        </w:rPr>
        <w:t>baskets</w:t>
      </w:r>
      <w:r>
        <w:rPr>
          <w:spacing w:val="-8"/>
          <w:sz w:val="24"/>
        </w:rPr>
        <w:t xml:space="preserve"> </w:t>
      </w:r>
      <w:r>
        <w:rPr>
          <w:sz w:val="24"/>
        </w:rPr>
        <w:t>de</w:t>
      </w:r>
      <w:r>
        <w:rPr>
          <w:spacing w:val="-9"/>
          <w:sz w:val="24"/>
        </w:rPr>
        <w:t xml:space="preserve"> </w:t>
      </w:r>
      <w:r>
        <w:rPr>
          <w:sz w:val="24"/>
        </w:rPr>
        <w:t>l’opposante.</w:t>
      </w:r>
      <w:r>
        <w:rPr>
          <w:spacing w:val="-6"/>
          <w:sz w:val="24"/>
        </w:rPr>
        <w:t xml:space="preserve"> </w:t>
      </w:r>
      <w:r>
        <w:rPr>
          <w:sz w:val="24"/>
        </w:rPr>
        <w:t>Ils</w:t>
      </w:r>
      <w:r>
        <w:rPr>
          <w:spacing w:val="-8"/>
          <w:sz w:val="24"/>
        </w:rPr>
        <w:t xml:space="preserve"> </w:t>
      </w:r>
      <w:r>
        <w:rPr>
          <w:sz w:val="24"/>
        </w:rPr>
        <w:t>peuvent</w:t>
      </w:r>
      <w:r>
        <w:rPr>
          <w:spacing w:val="-8"/>
          <w:sz w:val="24"/>
        </w:rPr>
        <w:t xml:space="preserve"> </w:t>
      </w:r>
      <w:r>
        <w:rPr>
          <w:sz w:val="24"/>
        </w:rPr>
        <w:t>à</w:t>
      </w:r>
      <w:r>
        <w:rPr>
          <w:spacing w:val="-9"/>
          <w:sz w:val="24"/>
        </w:rPr>
        <w:t xml:space="preserve"> </w:t>
      </w:r>
      <w:r>
        <w:rPr>
          <w:sz w:val="24"/>
        </w:rPr>
        <w:t>tout</w:t>
      </w:r>
      <w:r>
        <w:rPr>
          <w:spacing w:val="-8"/>
          <w:sz w:val="24"/>
        </w:rPr>
        <w:t xml:space="preserve"> </w:t>
      </w:r>
      <w:r>
        <w:rPr>
          <w:sz w:val="24"/>
        </w:rPr>
        <w:t>le</w:t>
      </w:r>
      <w:r>
        <w:rPr>
          <w:spacing w:val="-9"/>
          <w:sz w:val="24"/>
        </w:rPr>
        <w:t xml:space="preserve"> </w:t>
      </w:r>
      <w:r>
        <w:rPr>
          <w:sz w:val="24"/>
        </w:rPr>
        <w:t>moins</w:t>
      </w:r>
      <w:r>
        <w:rPr>
          <w:spacing w:val="-8"/>
          <w:sz w:val="24"/>
        </w:rPr>
        <w:t xml:space="preserve"> </w:t>
      </w:r>
      <w:r>
        <w:rPr>
          <w:sz w:val="24"/>
        </w:rPr>
        <w:t>coïncider</w:t>
      </w:r>
      <w:r>
        <w:rPr>
          <w:spacing w:val="-9"/>
          <w:sz w:val="24"/>
        </w:rPr>
        <w:t xml:space="preserve"> </w:t>
      </w:r>
      <w:r>
        <w:rPr>
          <w:sz w:val="24"/>
        </w:rPr>
        <w:t xml:space="preserve">par leurs fabricants, leur public pertinent et leurs canaux de distribution. Semelles </w:t>
      </w:r>
      <w:proofErr w:type="gramStart"/>
      <w:r>
        <w:rPr>
          <w:sz w:val="24"/>
        </w:rPr>
        <w:t>intérieures;</w:t>
      </w:r>
      <w:proofErr w:type="gramEnd"/>
      <w:r>
        <w:rPr>
          <w:sz w:val="24"/>
        </w:rPr>
        <w:t xml:space="preserve"> Les parties de chaussures peuvent également être complémentaires.</w:t>
      </w:r>
    </w:p>
    <w:p w14:paraId="47C888EB" w14:textId="77777777" w:rsidR="0072757D" w:rsidRDefault="0072757D">
      <w:pPr>
        <w:pStyle w:val="Corpsdetexte"/>
        <w:rPr>
          <w:sz w:val="18"/>
        </w:rPr>
      </w:pPr>
    </w:p>
    <w:p w14:paraId="47C888EC" w14:textId="77777777" w:rsidR="0072757D" w:rsidRDefault="0072757D">
      <w:pPr>
        <w:pStyle w:val="Corpsdetexte"/>
        <w:rPr>
          <w:sz w:val="18"/>
        </w:rPr>
      </w:pPr>
    </w:p>
    <w:p w14:paraId="47C888ED" w14:textId="77777777" w:rsidR="0072757D" w:rsidRDefault="0072757D">
      <w:pPr>
        <w:pStyle w:val="Corpsdetexte"/>
        <w:spacing w:before="44"/>
        <w:rPr>
          <w:sz w:val="18"/>
        </w:rPr>
      </w:pPr>
    </w:p>
    <w:p w14:paraId="47C888EE" w14:textId="77777777" w:rsidR="0072757D" w:rsidRPr="005943EF" w:rsidRDefault="001169F4">
      <w:pPr>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8EF"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8F0" w14:textId="77777777" w:rsidR="0072757D" w:rsidRDefault="001169F4">
      <w:pPr>
        <w:pStyle w:val="Paragraphedeliste"/>
        <w:numPr>
          <w:ilvl w:val="0"/>
          <w:numId w:val="6"/>
        </w:numPr>
        <w:tabs>
          <w:tab w:val="left" w:pos="1296"/>
          <w:tab w:val="left" w:pos="1298"/>
        </w:tabs>
        <w:spacing w:before="204"/>
        <w:ind w:right="163"/>
        <w:rPr>
          <w:sz w:val="24"/>
        </w:rPr>
      </w:pPr>
      <w:r>
        <w:rPr>
          <w:noProof/>
          <w:sz w:val="24"/>
        </w:rPr>
        <w:lastRenderedPageBreak/>
        <mc:AlternateContent>
          <mc:Choice Requires="wps">
            <w:drawing>
              <wp:anchor distT="0" distB="0" distL="0" distR="0" simplePos="0" relativeHeight="15737856" behindDoc="0" locked="0" layoutInCell="1" allowOverlap="1" wp14:anchorId="47C88A45" wp14:editId="47C88A46">
                <wp:simplePos x="0" y="0"/>
                <wp:positionH relativeFrom="page">
                  <wp:posOffset>270575</wp:posOffset>
                </wp:positionH>
                <wp:positionV relativeFrom="page">
                  <wp:posOffset>1114363</wp:posOffset>
                </wp:positionV>
                <wp:extent cx="146050" cy="921004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84"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45" id="Textbox 22" o:spid="_x0000_s1040" type="#_x0000_t202" style="position:absolute;left:0;text-align:left;margin-left:21.3pt;margin-top:87.75pt;width:11.5pt;height:725.2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" filled="f" stroked="f">
                <v:textbox style="layout-flow:vertical;mso-layout-flow-alt:bottom-to-top" inset="0,0,0,0">
                  <w:txbxContent>
                    <w:p w14:paraId="47C88A84"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r>
        <w:rPr>
          <w:sz w:val="24"/>
        </w:rPr>
        <w:t>Dès lors, en prenant en considération et en mettant en balance tous les facteurs pertinents</w:t>
      </w:r>
      <w:r>
        <w:rPr>
          <w:spacing w:val="-3"/>
          <w:sz w:val="24"/>
        </w:rPr>
        <w:t xml:space="preserve"> </w:t>
      </w:r>
      <w:r>
        <w:rPr>
          <w:sz w:val="24"/>
        </w:rPr>
        <w:t>du cas</w:t>
      </w:r>
      <w:r>
        <w:rPr>
          <w:spacing w:val="-3"/>
          <w:sz w:val="24"/>
        </w:rPr>
        <w:t xml:space="preserve"> </w:t>
      </w:r>
      <w:r>
        <w:rPr>
          <w:sz w:val="24"/>
        </w:rPr>
        <w:t>d’espèce,</w:t>
      </w:r>
      <w:r>
        <w:rPr>
          <w:spacing w:val="-2"/>
          <w:sz w:val="24"/>
        </w:rPr>
        <w:t xml:space="preserve"> </w:t>
      </w:r>
      <w:r>
        <w:rPr>
          <w:sz w:val="24"/>
        </w:rPr>
        <w:t>il</w:t>
      </w:r>
      <w:r>
        <w:rPr>
          <w:spacing w:val="-2"/>
          <w:sz w:val="24"/>
        </w:rPr>
        <w:t xml:space="preserve"> </w:t>
      </w:r>
      <w:r>
        <w:rPr>
          <w:sz w:val="24"/>
        </w:rPr>
        <w:t>y a</w:t>
      </w:r>
      <w:r>
        <w:rPr>
          <w:spacing w:val="-3"/>
          <w:sz w:val="24"/>
        </w:rPr>
        <w:t xml:space="preserve"> </w:t>
      </w:r>
      <w:r>
        <w:rPr>
          <w:sz w:val="24"/>
        </w:rPr>
        <w:t>lieu de</w:t>
      </w:r>
      <w:r>
        <w:rPr>
          <w:spacing w:val="-1"/>
          <w:sz w:val="24"/>
        </w:rPr>
        <w:t xml:space="preserve"> </w:t>
      </w:r>
      <w:r>
        <w:rPr>
          <w:sz w:val="24"/>
        </w:rPr>
        <w:t>conclure</w:t>
      </w:r>
      <w:r>
        <w:rPr>
          <w:spacing w:val="-1"/>
          <w:sz w:val="24"/>
        </w:rPr>
        <w:t xml:space="preserve"> </w:t>
      </w:r>
      <w:r>
        <w:rPr>
          <w:sz w:val="24"/>
        </w:rPr>
        <w:t>qu’il</w:t>
      </w:r>
      <w:r>
        <w:rPr>
          <w:spacing w:val="-2"/>
          <w:sz w:val="24"/>
        </w:rPr>
        <w:t xml:space="preserve"> </w:t>
      </w:r>
      <w:r>
        <w:rPr>
          <w:sz w:val="24"/>
        </w:rPr>
        <w:t>est</w:t>
      </w:r>
      <w:r>
        <w:rPr>
          <w:spacing w:val="-2"/>
          <w:sz w:val="24"/>
        </w:rPr>
        <w:t xml:space="preserve"> </w:t>
      </w:r>
      <w:r>
        <w:rPr>
          <w:sz w:val="24"/>
        </w:rPr>
        <w:t>probable</w:t>
      </w:r>
      <w:r>
        <w:rPr>
          <w:spacing w:val="-2"/>
          <w:sz w:val="24"/>
        </w:rPr>
        <w:t xml:space="preserve"> </w:t>
      </w:r>
      <w:r>
        <w:rPr>
          <w:sz w:val="24"/>
        </w:rPr>
        <w:t>que,</w:t>
      </w:r>
      <w:r>
        <w:rPr>
          <w:spacing w:val="-2"/>
          <w:sz w:val="24"/>
        </w:rPr>
        <w:t xml:space="preserve"> </w:t>
      </w:r>
      <w:r>
        <w:rPr>
          <w:sz w:val="24"/>
        </w:rPr>
        <w:t>lorsqu’ils sont</w:t>
      </w:r>
      <w:r>
        <w:rPr>
          <w:spacing w:val="-8"/>
          <w:sz w:val="24"/>
        </w:rPr>
        <w:t xml:space="preserve"> </w:t>
      </w:r>
      <w:r>
        <w:rPr>
          <w:sz w:val="24"/>
        </w:rPr>
        <w:t>confrontés</w:t>
      </w:r>
      <w:r>
        <w:rPr>
          <w:spacing w:val="-6"/>
          <w:sz w:val="24"/>
        </w:rPr>
        <w:t xml:space="preserve"> </w:t>
      </w:r>
      <w:r>
        <w:rPr>
          <w:sz w:val="24"/>
        </w:rPr>
        <w:t>à</w:t>
      </w:r>
      <w:r>
        <w:rPr>
          <w:spacing w:val="-9"/>
          <w:sz w:val="24"/>
        </w:rPr>
        <w:t xml:space="preserve"> </w:t>
      </w:r>
      <w:r>
        <w:rPr>
          <w:sz w:val="24"/>
        </w:rPr>
        <w:t>la</w:t>
      </w:r>
      <w:r>
        <w:rPr>
          <w:spacing w:val="-9"/>
          <w:sz w:val="24"/>
        </w:rPr>
        <w:t xml:space="preserve"> </w:t>
      </w:r>
      <w:r>
        <w:rPr>
          <w:sz w:val="24"/>
        </w:rPr>
        <w:t>marque</w:t>
      </w:r>
      <w:r>
        <w:rPr>
          <w:spacing w:val="-9"/>
          <w:sz w:val="24"/>
        </w:rPr>
        <w:t xml:space="preserve"> </w:t>
      </w:r>
      <w:r>
        <w:rPr>
          <w:sz w:val="24"/>
        </w:rPr>
        <w:t>contestée,</w:t>
      </w:r>
      <w:r>
        <w:rPr>
          <w:spacing w:val="-8"/>
          <w:sz w:val="24"/>
        </w:rPr>
        <w:t xml:space="preserve"> </w:t>
      </w:r>
      <w:r>
        <w:rPr>
          <w:sz w:val="24"/>
        </w:rPr>
        <w:t>les</w:t>
      </w:r>
      <w:r>
        <w:rPr>
          <w:spacing w:val="-9"/>
          <w:sz w:val="24"/>
        </w:rPr>
        <w:t xml:space="preserve"> </w:t>
      </w:r>
      <w:r>
        <w:rPr>
          <w:sz w:val="24"/>
        </w:rPr>
        <w:t>consommateurs</w:t>
      </w:r>
      <w:r>
        <w:rPr>
          <w:spacing w:val="-9"/>
          <w:sz w:val="24"/>
        </w:rPr>
        <w:t xml:space="preserve"> </w:t>
      </w:r>
      <w:r>
        <w:rPr>
          <w:sz w:val="24"/>
        </w:rPr>
        <w:t>pertinents</w:t>
      </w:r>
      <w:r>
        <w:rPr>
          <w:spacing w:val="-8"/>
          <w:sz w:val="24"/>
        </w:rPr>
        <w:t xml:space="preserve"> </w:t>
      </w:r>
      <w:r>
        <w:rPr>
          <w:sz w:val="24"/>
        </w:rPr>
        <w:t>l’associent</w:t>
      </w:r>
      <w:r>
        <w:rPr>
          <w:spacing w:val="-8"/>
          <w:sz w:val="24"/>
        </w:rPr>
        <w:t xml:space="preserve"> </w:t>
      </w:r>
      <w:r>
        <w:rPr>
          <w:sz w:val="24"/>
        </w:rPr>
        <w:t>au signe antérieur, autrement dit qu’ils établissent un</w:t>
      </w:r>
      <w:proofErr w:type="gramStart"/>
      <w:r>
        <w:rPr>
          <w:sz w:val="24"/>
        </w:rPr>
        <w:t xml:space="preserve"> «lien</w:t>
      </w:r>
      <w:proofErr w:type="gramEnd"/>
      <w:r>
        <w:rPr>
          <w:sz w:val="24"/>
        </w:rPr>
        <w:t>» mental entre les signes.</w:t>
      </w:r>
    </w:p>
    <w:p w14:paraId="47C888F1" w14:textId="77777777" w:rsidR="0072757D" w:rsidRDefault="001169F4">
      <w:pPr>
        <w:spacing w:before="239" w:line="448" w:lineRule="auto"/>
        <w:ind w:left="1298" w:right="5668"/>
        <w:jc w:val="both"/>
        <w:rPr>
          <w:i/>
          <w:sz w:val="24"/>
        </w:rPr>
      </w:pPr>
      <w:r>
        <w:rPr>
          <w:i/>
          <w:sz w:val="24"/>
        </w:rPr>
        <w:t xml:space="preserve">Risque de préjudice Profit indu </w:t>
      </w:r>
      <w:r>
        <w:rPr>
          <w:i/>
          <w:spacing w:val="-2"/>
          <w:sz w:val="24"/>
        </w:rPr>
        <w:t>(parasitisme)</w:t>
      </w:r>
    </w:p>
    <w:p w14:paraId="47C888F2" w14:textId="77777777" w:rsidR="0072757D" w:rsidRDefault="001169F4">
      <w:pPr>
        <w:pStyle w:val="Paragraphedeliste"/>
        <w:numPr>
          <w:ilvl w:val="0"/>
          <w:numId w:val="6"/>
        </w:numPr>
        <w:tabs>
          <w:tab w:val="left" w:pos="1296"/>
          <w:tab w:val="left" w:pos="1298"/>
        </w:tabs>
        <w:spacing w:before="0"/>
        <w:ind w:right="160"/>
        <w:rPr>
          <w:sz w:val="24"/>
        </w:rPr>
      </w:pPr>
      <w:proofErr w:type="gramStart"/>
      <w:r>
        <w:rPr>
          <w:sz w:val="24"/>
        </w:rPr>
        <w:t>«Golden</w:t>
      </w:r>
      <w:proofErr w:type="gramEnd"/>
      <w:r>
        <w:rPr>
          <w:sz w:val="24"/>
        </w:rPr>
        <w:t xml:space="preserve"> </w:t>
      </w:r>
      <w:proofErr w:type="gramStart"/>
      <w:r>
        <w:rPr>
          <w:sz w:val="24"/>
        </w:rPr>
        <w:t>GOOSE»</w:t>
      </w:r>
      <w:proofErr w:type="gramEnd"/>
      <w:r>
        <w:rPr>
          <w:sz w:val="24"/>
        </w:rPr>
        <w:t xml:space="preserve"> est une marque bien établie jouissant d’une forte renommée, notamment sur le marché des baskets de luxe. Son caractère distinctif repose sur des années d’efforts de marketing et de reconnaissance des consommateurs. Les deux marques ont en commun l’élément</w:t>
      </w:r>
      <w:proofErr w:type="gramStart"/>
      <w:r>
        <w:rPr>
          <w:sz w:val="24"/>
        </w:rPr>
        <w:t xml:space="preserve"> «GOLDEN</w:t>
      </w:r>
      <w:proofErr w:type="gramEnd"/>
      <w:r>
        <w:rPr>
          <w:sz w:val="24"/>
        </w:rPr>
        <w:t>», qui, malgré son caractère distinctif</w:t>
      </w:r>
      <w:r>
        <w:rPr>
          <w:spacing w:val="64"/>
          <w:sz w:val="24"/>
        </w:rPr>
        <w:t xml:space="preserve"> </w:t>
      </w:r>
      <w:r>
        <w:rPr>
          <w:sz w:val="24"/>
        </w:rPr>
        <w:t>intrinsèque</w:t>
      </w:r>
      <w:r>
        <w:rPr>
          <w:spacing w:val="64"/>
          <w:sz w:val="24"/>
        </w:rPr>
        <w:t xml:space="preserve"> </w:t>
      </w:r>
      <w:r>
        <w:rPr>
          <w:sz w:val="24"/>
        </w:rPr>
        <w:t>limité,</w:t>
      </w:r>
      <w:r>
        <w:rPr>
          <w:spacing w:val="64"/>
          <w:sz w:val="24"/>
        </w:rPr>
        <w:t xml:space="preserve"> </w:t>
      </w:r>
      <w:r>
        <w:rPr>
          <w:sz w:val="24"/>
        </w:rPr>
        <w:t>est</w:t>
      </w:r>
      <w:r>
        <w:rPr>
          <w:spacing w:val="65"/>
          <w:sz w:val="24"/>
        </w:rPr>
        <w:t xml:space="preserve"> </w:t>
      </w:r>
      <w:r>
        <w:rPr>
          <w:sz w:val="24"/>
        </w:rPr>
        <w:t>le</w:t>
      </w:r>
      <w:r>
        <w:rPr>
          <w:spacing w:val="64"/>
          <w:sz w:val="24"/>
        </w:rPr>
        <w:t xml:space="preserve"> </w:t>
      </w:r>
      <w:r>
        <w:rPr>
          <w:sz w:val="24"/>
        </w:rPr>
        <w:t>premier</w:t>
      </w:r>
      <w:r>
        <w:rPr>
          <w:spacing w:val="66"/>
          <w:sz w:val="24"/>
        </w:rPr>
        <w:t xml:space="preserve"> </w:t>
      </w:r>
      <w:r>
        <w:rPr>
          <w:sz w:val="24"/>
        </w:rPr>
        <w:t>élément</w:t>
      </w:r>
      <w:r>
        <w:rPr>
          <w:spacing w:val="64"/>
          <w:sz w:val="24"/>
        </w:rPr>
        <w:t xml:space="preserve"> </w:t>
      </w:r>
      <w:r>
        <w:rPr>
          <w:sz w:val="24"/>
        </w:rPr>
        <w:t>de</w:t>
      </w:r>
      <w:r>
        <w:rPr>
          <w:spacing w:val="64"/>
          <w:sz w:val="24"/>
        </w:rPr>
        <w:t xml:space="preserve"> </w:t>
      </w:r>
      <w:r>
        <w:rPr>
          <w:sz w:val="24"/>
        </w:rPr>
        <w:t>la</w:t>
      </w:r>
      <w:r>
        <w:rPr>
          <w:spacing w:val="64"/>
          <w:sz w:val="24"/>
        </w:rPr>
        <w:t xml:space="preserve"> </w:t>
      </w:r>
      <w:r>
        <w:rPr>
          <w:sz w:val="24"/>
        </w:rPr>
        <w:t>marque</w:t>
      </w:r>
      <w:r>
        <w:rPr>
          <w:spacing w:val="65"/>
          <w:sz w:val="24"/>
        </w:rPr>
        <w:t xml:space="preserve"> </w:t>
      </w:r>
      <w:r>
        <w:rPr>
          <w:sz w:val="24"/>
        </w:rPr>
        <w:t>renommée</w:t>
      </w:r>
    </w:p>
    <w:p w14:paraId="47C888F3" w14:textId="77777777" w:rsidR="0072757D" w:rsidRDefault="001169F4">
      <w:pPr>
        <w:pStyle w:val="Corpsdetexte"/>
        <w:ind w:left="1298" w:right="161"/>
        <w:jc w:val="both"/>
      </w:pPr>
      <w:proofErr w:type="gramStart"/>
      <w:r>
        <w:t>«GOLDEN</w:t>
      </w:r>
      <w:proofErr w:type="gramEnd"/>
      <w:r>
        <w:t xml:space="preserve"> </w:t>
      </w:r>
      <w:proofErr w:type="gramStart"/>
      <w:r>
        <w:t>GOOSE»</w:t>
      </w:r>
      <w:proofErr w:type="gramEnd"/>
      <w:r>
        <w:t>. Les consommateurs pourraient associer</w:t>
      </w:r>
      <w:proofErr w:type="gramStart"/>
      <w:r>
        <w:t xml:space="preserve"> «GGOLDEN</w:t>
      </w:r>
      <w:proofErr w:type="gramEnd"/>
      <w:r>
        <w:t xml:space="preserve"> </w:t>
      </w:r>
      <w:proofErr w:type="gramStart"/>
      <w:r>
        <w:t>STELLA»</w:t>
      </w:r>
      <w:proofErr w:type="gramEnd"/>
      <w:r>
        <w:t xml:space="preserve"> à</w:t>
      </w:r>
      <w:proofErr w:type="gramStart"/>
      <w:r>
        <w:t xml:space="preserve"> «GOLDEN</w:t>
      </w:r>
      <w:proofErr w:type="gramEnd"/>
      <w:r>
        <w:t xml:space="preserve"> </w:t>
      </w:r>
      <w:proofErr w:type="gramStart"/>
      <w:r>
        <w:t>GOOSE»</w:t>
      </w:r>
      <w:proofErr w:type="gramEnd"/>
      <w:r>
        <w:t xml:space="preserve"> en raison de l’élément commun</w:t>
      </w:r>
      <w:proofErr w:type="gramStart"/>
      <w:r>
        <w:t xml:space="preserve"> «GOLDEN</w:t>
      </w:r>
      <w:proofErr w:type="gramEnd"/>
      <w:r>
        <w:t>». Cette association peut entraîner le transfert de l’image positive et de la renommée de</w:t>
      </w:r>
      <w:proofErr w:type="gramStart"/>
      <w:r>
        <w:rPr>
          <w:spacing w:val="34"/>
        </w:rPr>
        <w:t xml:space="preserve"> </w:t>
      </w:r>
      <w:r>
        <w:t>«GOLDEN</w:t>
      </w:r>
      <w:proofErr w:type="gramEnd"/>
      <w:r>
        <w:rPr>
          <w:spacing w:val="37"/>
        </w:rPr>
        <w:t xml:space="preserve"> </w:t>
      </w:r>
      <w:proofErr w:type="gramStart"/>
      <w:r>
        <w:t>GOOSE»</w:t>
      </w:r>
      <w:proofErr w:type="gramEnd"/>
      <w:r>
        <w:rPr>
          <w:spacing w:val="38"/>
        </w:rPr>
        <w:t xml:space="preserve"> </w:t>
      </w:r>
      <w:r>
        <w:t>à</w:t>
      </w:r>
      <w:proofErr w:type="gramStart"/>
      <w:r>
        <w:rPr>
          <w:spacing w:val="34"/>
        </w:rPr>
        <w:t xml:space="preserve"> </w:t>
      </w:r>
      <w:r>
        <w:t>«GGOLDEN</w:t>
      </w:r>
      <w:proofErr w:type="gramEnd"/>
      <w:r>
        <w:rPr>
          <w:spacing w:val="35"/>
        </w:rPr>
        <w:t xml:space="preserve"> </w:t>
      </w:r>
      <w:proofErr w:type="gramStart"/>
      <w:r>
        <w:t>STELLA»</w:t>
      </w:r>
      <w:proofErr w:type="gramEnd"/>
      <w:r>
        <w:t>.</w:t>
      </w:r>
      <w:r>
        <w:rPr>
          <w:spacing w:val="38"/>
        </w:rPr>
        <w:t xml:space="preserve"> </w:t>
      </w:r>
      <w:r>
        <w:t>L’usage</w:t>
      </w:r>
      <w:r>
        <w:rPr>
          <w:spacing w:val="34"/>
        </w:rPr>
        <w:t xml:space="preserve"> </w:t>
      </w:r>
      <w:r>
        <w:t>du</w:t>
      </w:r>
      <w:r>
        <w:rPr>
          <w:spacing w:val="37"/>
        </w:rPr>
        <w:t xml:space="preserve"> </w:t>
      </w:r>
      <w:r>
        <w:t>signe</w:t>
      </w:r>
      <w:r>
        <w:rPr>
          <w:spacing w:val="37"/>
        </w:rPr>
        <w:t xml:space="preserve"> </w:t>
      </w:r>
      <w:r>
        <w:rPr>
          <w:spacing w:val="-2"/>
        </w:rPr>
        <w:t>contesté</w:t>
      </w:r>
    </w:p>
    <w:p w14:paraId="47C888F4" w14:textId="77777777" w:rsidR="0072757D" w:rsidRDefault="001169F4">
      <w:pPr>
        <w:pStyle w:val="Corpsdetexte"/>
        <w:ind w:left="1298" w:right="162"/>
        <w:jc w:val="both"/>
      </w:pPr>
      <w:proofErr w:type="gramStart"/>
      <w:r>
        <w:t>«GGOLDEN</w:t>
      </w:r>
      <w:proofErr w:type="gramEnd"/>
      <w:r>
        <w:t xml:space="preserve"> </w:t>
      </w:r>
      <w:proofErr w:type="gramStart"/>
      <w:r>
        <w:t>STELLA»</w:t>
      </w:r>
      <w:proofErr w:type="gramEnd"/>
      <w:r>
        <w:t xml:space="preserve"> pourrait exploiter les efforts de marketing et la fidélité à la marque établis par</w:t>
      </w:r>
      <w:proofErr w:type="gramStart"/>
      <w:r>
        <w:t xml:space="preserve"> «GOLDEN</w:t>
      </w:r>
      <w:proofErr w:type="gramEnd"/>
      <w:r>
        <w:t xml:space="preserve"> </w:t>
      </w:r>
      <w:proofErr w:type="gramStart"/>
      <w:r>
        <w:t>GOOSE»</w:t>
      </w:r>
      <w:proofErr w:type="gramEnd"/>
      <w:r>
        <w:t xml:space="preserve">, bénéficiant de sa renommée sans investir dans la construction de sa propre identité distincte. </w:t>
      </w:r>
      <w:proofErr w:type="gramStart"/>
      <w:r>
        <w:t>«Golden</w:t>
      </w:r>
      <w:proofErr w:type="gramEnd"/>
      <w:r>
        <w:t xml:space="preserve"> </w:t>
      </w:r>
      <w:proofErr w:type="gramStart"/>
      <w:r>
        <w:t>GOOSE»</w:t>
      </w:r>
      <w:proofErr w:type="gramEnd"/>
      <w:r>
        <w:t xml:space="preserve"> est synonyme d’exclusivité et de luxe, caractéristiques qui ont été soigneusement cultivées au moyen de produits de haute qualité et de marketing stratégique. L’usage du signe contesté peut amener les consommateurs à associer le signe contesté au luxe et à l’exclusivité de</w:t>
      </w:r>
      <w:proofErr w:type="gramStart"/>
      <w:r>
        <w:t xml:space="preserve"> «GOLDEN</w:t>
      </w:r>
      <w:proofErr w:type="gramEnd"/>
      <w:r>
        <w:t xml:space="preserve"> </w:t>
      </w:r>
      <w:proofErr w:type="gramStart"/>
      <w:r>
        <w:t>GOOSE»</w:t>
      </w:r>
      <w:proofErr w:type="gramEnd"/>
      <w:r>
        <w:t>. Cette association peut donner</w:t>
      </w:r>
      <w:r>
        <w:rPr>
          <w:spacing w:val="-9"/>
        </w:rPr>
        <w:t xml:space="preserve"> </w:t>
      </w:r>
      <w:r>
        <w:t>lieu</w:t>
      </w:r>
      <w:r>
        <w:rPr>
          <w:spacing w:val="-8"/>
        </w:rPr>
        <w:t xml:space="preserve"> </w:t>
      </w:r>
      <w:r>
        <w:t>à</w:t>
      </w:r>
      <w:r>
        <w:rPr>
          <w:spacing w:val="-9"/>
        </w:rPr>
        <w:t xml:space="preserve"> </w:t>
      </w:r>
      <w:r>
        <w:t>un</w:t>
      </w:r>
      <w:r>
        <w:rPr>
          <w:spacing w:val="-8"/>
        </w:rPr>
        <w:t xml:space="preserve"> </w:t>
      </w:r>
      <w:r>
        <w:t>transfert</w:t>
      </w:r>
      <w:r>
        <w:rPr>
          <w:spacing w:val="-6"/>
        </w:rPr>
        <w:t xml:space="preserve"> </w:t>
      </w:r>
      <w:r>
        <w:t>indu</w:t>
      </w:r>
      <w:r>
        <w:rPr>
          <w:spacing w:val="-8"/>
        </w:rPr>
        <w:t xml:space="preserve"> </w:t>
      </w:r>
      <w:r>
        <w:t>de</w:t>
      </w:r>
      <w:r>
        <w:rPr>
          <w:spacing w:val="-9"/>
        </w:rPr>
        <w:t xml:space="preserve"> </w:t>
      </w:r>
      <w:r>
        <w:t>prestige</w:t>
      </w:r>
      <w:r>
        <w:rPr>
          <w:spacing w:val="-9"/>
        </w:rPr>
        <w:t xml:space="preserve"> </w:t>
      </w:r>
      <w:r>
        <w:t>de</w:t>
      </w:r>
      <w:r>
        <w:rPr>
          <w:spacing w:val="-9"/>
        </w:rPr>
        <w:t xml:space="preserve"> </w:t>
      </w:r>
      <w:r>
        <w:t>la</w:t>
      </w:r>
      <w:r>
        <w:rPr>
          <w:spacing w:val="-9"/>
        </w:rPr>
        <w:t xml:space="preserve"> </w:t>
      </w:r>
      <w:r>
        <w:t>marque,</w:t>
      </w:r>
      <w:r>
        <w:rPr>
          <w:spacing w:val="-8"/>
        </w:rPr>
        <w:t xml:space="preserve"> </w:t>
      </w:r>
      <w:r>
        <w:t>permettant</w:t>
      </w:r>
      <w:r>
        <w:rPr>
          <w:spacing w:val="-8"/>
        </w:rPr>
        <w:t xml:space="preserve"> </w:t>
      </w:r>
      <w:r>
        <w:t>à</w:t>
      </w:r>
      <w:proofErr w:type="gramStart"/>
      <w:r>
        <w:rPr>
          <w:spacing w:val="-9"/>
        </w:rPr>
        <w:t xml:space="preserve"> </w:t>
      </w:r>
      <w:r>
        <w:t>«GGOLDEN</w:t>
      </w:r>
      <w:proofErr w:type="gramEnd"/>
      <w:r>
        <w:t xml:space="preserve"> </w:t>
      </w:r>
      <w:proofErr w:type="gramStart"/>
      <w:r>
        <w:t>STELLA»</w:t>
      </w:r>
      <w:proofErr w:type="gramEnd"/>
      <w:r>
        <w:t xml:space="preserve"> de bénéficier de la renommée établie de</w:t>
      </w:r>
      <w:proofErr w:type="gramStart"/>
      <w:r>
        <w:t xml:space="preserve"> «GOLDEN</w:t>
      </w:r>
      <w:proofErr w:type="gramEnd"/>
      <w:r>
        <w:t xml:space="preserve"> </w:t>
      </w:r>
      <w:proofErr w:type="gramStart"/>
      <w:r>
        <w:t>GOOSE»</w:t>
      </w:r>
      <w:proofErr w:type="gramEnd"/>
      <w:r>
        <w:t>. En louant</w:t>
      </w:r>
      <w:r>
        <w:rPr>
          <w:spacing w:val="-10"/>
        </w:rPr>
        <w:t xml:space="preserve"> </w:t>
      </w:r>
      <w:r>
        <w:t>l’image</w:t>
      </w:r>
      <w:r>
        <w:rPr>
          <w:spacing w:val="-11"/>
        </w:rPr>
        <w:t xml:space="preserve"> </w:t>
      </w:r>
      <w:r>
        <w:t>positive</w:t>
      </w:r>
      <w:r>
        <w:rPr>
          <w:spacing w:val="-11"/>
        </w:rPr>
        <w:t xml:space="preserve"> </w:t>
      </w:r>
      <w:r>
        <w:t>de</w:t>
      </w:r>
      <w:proofErr w:type="gramStart"/>
      <w:r>
        <w:rPr>
          <w:spacing w:val="-11"/>
        </w:rPr>
        <w:t xml:space="preserve"> </w:t>
      </w:r>
      <w:r>
        <w:t>«GOLDEN</w:t>
      </w:r>
      <w:proofErr w:type="gramEnd"/>
      <w:r>
        <w:rPr>
          <w:spacing w:val="-11"/>
        </w:rPr>
        <w:t xml:space="preserve"> </w:t>
      </w:r>
      <w:proofErr w:type="gramStart"/>
      <w:r>
        <w:t>GOOSE»</w:t>
      </w:r>
      <w:proofErr w:type="gramEnd"/>
      <w:r>
        <w:t>,</w:t>
      </w:r>
      <w:proofErr w:type="gramStart"/>
      <w:r>
        <w:rPr>
          <w:spacing w:val="-8"/>
        </w:rPr>
        <w:t xml:space="preserve"> </w:t>
      </w:r>
      <w:r>
        <w:t>«GGOLDEN</w:t>
      </w:r>
      <w:proofErr w:type="gramEnd"/>
      <w:r>
        <w:rPr>
          <w:spacing w:val="-11"/>
        </w:rPr>
        <w:t xml:space="preserve"> </w:t>
      </w:r>
      <w:proofErr w:type="gramStart"/>
      <w:r>
        <w:t>STELLA»</w:t>
      </w:r>
      <w:proofErr w:type="gramEnd"/>
      <w:r>
        <w:rPr>
          <w:spacing w:val="-8"/>
        </w:rPr>
        <w:t xml:space="preserve"> </w:t>
      </w:r>
      <w:r>
        <w:t>pourrait se positionner sur le marché de luxe sans les souterrains nécessaires, se plaçant effectivement dans le sillage de la marque</w:t>
      </w:r>
      <w:proofErr w:type="gramStart"/>
      <w:r>
        <w:t xml:space="preserve"> «GOLDEN</w:t>
      </w:r>
      <w:proofErr w:type="gramEnd"/>
      <w:r>
        <w:t xml:space="preserve"> </w:t>
      </w:r>
      <w:proofErr w:type="gramStart"/>
      <w:r>
        <w:t>GOOSE»</w:t>
      </w:r>
      <w:proofErr w:type="gramEnd"/>
      <w:r>
        <w:t xml:space="preserve"> et compromettre les efforts de marché de cette dernière.</w:t>
      </w:r>
    </w:p>
    <w:p w14:paraId="47C888F5" w14:textId="77777777" w:rsidR="0072757D" w:rsidRDefault="001169F4">
      <w:pPr>
        <w:pStyle w:val="Paragraphedeliste"/>
        <w:numPr>
          <w:ilvl w:val="0"/>
          <w:numId w:val="6"/>
        </w:numPr>
        <w:tabs>
          <w:tab w:val="left" w:pos="1296"/>
          <w:tab w:val="left" w:pos="1298"/>
        </w:tabs>
        <w:ind w:right="165"/>
        <w:rPr>
          <w:sz w:val="24"/>
        </w:rPr>
      </w:pPr>
      <w:r>
        <w:rPr>
          <w:sz w:val="24"/>
        </w:rPr>
        <w:t>Il est conclu que la marque contestée est susceptible de tirer indûment profit du caractère distinctif ou de la renommée de la marque antérieure dans la perception du public pertinent.</w:t>
      </w:r>
    </w:p>
    <w:p w14:paraId="47C888F6" w14:textId="77777777" w:rsidR="0072757D" w:rsidRDefault="001169F4">
      <w:pPr>
        <w:spacing w:before="239"/>
        <w:ind w:left="1298"/>
        <w:rPr>
          <w:i/>
          <w:sz w:val="24"/>
        </w:rPr>
      </w:pPr>
      <w:r>
        <w:rPr>
          <w:i/>
          <w:spacing w:val="-2"/>
          <w:sz w:val="24"/>
        </w:rPr>
        <w:t>Conclusion</w:t>
      </w:r>
    </w:p>
    <w:p w14:paraId="47C888F7" w14:textId="77777777" w:rsidR="0072757D" w:rsidRDefault="001169F4">
      <w:pPr>
        <w:pStyle w:val="Paragraphedeliste"/>
        <w:numPr>
          <w:ilvl w:val="0"/>
          <w:numId w:val="6"/>
        </w:numPr>
        <w:tabs>
          <w:tab w:val="left" w:pos="1296"/>
          <w:tab w:val="left" w:pos="1298"/>
        </w:tabs>
        <w:rPr>
          <w:sz w:val="24"/>
        </w:rPr>
      </w:pPr>
      <w:r>
        <w:rPr>
          <w:sz w:val="24"/>
        </w:rPr>
        <w:t>L’opposition est fondée au titre de l’article 8, paragraphe</w:t>
      </w:r>
      <w:r>
        <w:rPr>
          <w:spacing w:val="-3"/>
          <w:sz w:val="24"/>
        </w:rPr>
        <w:t xml:space="preserve"> </w:t>
      </w:r>
      <w:r>
        <w:rPr>
          <w:sz w:val="24"/>
        </w:rPr>
        <w:t>5, du RMUE. Par conséquent, la marque contestée doit être rejetée pour l’ensemble des produits contestés. Étant donné que l’opposition est accueillie dans son intégralité au titre de</w:t>
      </w:r>
      <w:r>
        <w:rPr>
          <w:spacing w:val="-15"/>
          <w:sz w:val="24"/>
        </w:rPr>
        <w:t xml:space="preserve"> </w:t>
      </w:r>
      <w:r>
        <w:rPr>
          <w:sz w:val="24"/>
        </w:rPr>
        <w:t>l’article</w:t>
      </w:r>
      <w:r>
        <w:rPr>
          <w:spacing w:val="-5"/>
          <w:sz w:val="24"/>
        </w:rPr>
        <w:t xml:space="preserve"> </w:t>
      </w:r>
      <w:r>
        <w:rPr>
          <w:sz w:val="24"/>
        </w:rPr>
        <w:t>8,</w:t>
      </w:r>
      <w:r>
        <w:rPr>
          <w:spacing w:val="-13"/>
          <w:sz w:val="24"/>
        </w:rPr>
        <w:t xml:space="preserve"> </w:t>
      </w:r>
      <w:r>
        <w:rPr>
          <w:sz w:val="24"/>
        </w:rPr>
        <w:t>paragraphe</w:t>
      </w:r>
      <w:r>
        <w:rPr>
          <w:spacing w:val="-2"/>
          <w:sz w:val="24"/>
        </w:rPr>
        <w:t xml:space="preserve"> </w:t>
      </w:r>
      <w:r>
        <w:rPr>
          <w:sz w:val="24"/>
        </w:rPr>
        <w:t>5,</w:t>
      </w:r>
      <w:r>
        <w:rPr>
          <w:spacing w:val="-13"/>
          <w:sz w:val="24"/>
        </w:rPr>
        <w:t xml:space="preserve"> </w:t>
      </w:r>
      <w:r>
        <w:rPr>
          <w:sz w:val="24"/>
        </w:rPr>
        <w:t>du</w:t>
      </w:r>
      <w:r>
        <w:rPr>
          <w:spacing w:val="-13"/>
          <w:sz w:val="24"/>
        </w:rPr>
        <w:t xml:space="preserve"> </w:t>
      </w:r>
      <w:r>
        <w:rPr>
          <w:sz w:val="24"/>
        </w:rPr>
        <w:t>RMUE,</w:t>
      </w:r>
      <w:r>
        <w:rPr>
          <w:spacing w:val="-15"/>
          <w:sz w:val="24"/>
        </w:rPr>
        <w:t xml:space="preserve"> </w:t>
      </w:r>
      <w:r>
        <w:rPr>
          <w:sz w:val="24"/>
        </w:rPr>
        <w:t>il</w:t>
      </w:r>
      <w:r>
        <w:rPr>
          <w:spacing w:val="-12"/>
          <w:sz w:val="24"/>
        </w:rPr>
        <w:t xml:space="preserve"> </w:t>
      </w:r>
      <w:r>
        <w:rPr>
          <w:sz w:val="24"/>
        </w:rPr>
        <w:t>n’est</w:t>
      </w:r>
      <w:r>
        <w:rPr>
          <w:spacing w:val="-12"/>
          <w:sz w:val="24"/>
        </w:rPr>
        <w:t xml:space="preserve"> </w:t>
      </w:r>
      <w:r>
        <w:rPr>
          <w:sz w:val="24"/>
        </w:rPr>
        <w:t>pas</w:t>
      </w:r>
      <w:r>
        <w:rPr>
          <w:spacing w:val="-15"/>
          <w:sz w:val="24"/>
        </w:rPr>
        <w:t xml:space="preserve"> </w:t>
      </w:r>
      <w:r>
        <w:rPr>
          <w:sz w:val="24"/>
        </w:rPr>
        <w:t>nécessaire</w:t>
      </w:r>
      <w:r>
        <w:rPr>
          <w:spacing w:val="-14"/>
          <w:sz w:val="24"/>
        </w:rPr>
        <w:t xml:space="preserve"> </w:t>
      </w:r>
      <w:r>
        <w:rPr>
          <w:sz w:val="24"/>
        </w:rPr>
        <w:t>d’examiner</w:t>
      </w:r>
      <w:r>
        <w:rPr>
          <w:spacing w:val="-14"/>
          <w:sz w:val="24"/>
        </w:rPr>
        <w:t xml:space="preserve"> </w:t>
      </w:r>
      <w:r>
        <w:rPr>
          <w:sz w:val="24"/>
        </w:rPr>
        <w:t>les</w:t>
      </w:r>
      <w:r>
        <w:rPr>
          <w:spacing w:val="-13"/>
          <w:sz w:val="24"/>
        </w:rPr>
        <w:t xml:space="preserve"> </w:t>
      </w:r>
      <w:r>
        <w:rPr>
          <w:sz w:val="24"/>
        </w:rPr>
        <w:t>autres motifs et droits antérieurs sur lesquels l’opposition était fondée.</w:t>
      </w:r>
    </w:p>
    <w:p w14:paraId="47C888F8" w14:textId="77777777" w:rsidR="0072757D" w:rsidRDefault="001169F4">
      <w:pPr>
        <w:pStyle w:val="Paragraphedeliste"/>
        <w:numPr>
          <w:ilvl w:val="0"/>
          <w:numId w:val="9"/>
        </w:numPr>
        <w:tabs>
          <w:tab w:val="left" w:pos="731"/>
        </w:tabs>
        <w:spacing w:before="239"/>
        <w:ind w:right="168"/>
        <w:jc w:val="both"/>
        <w:rPr>
          <w:sz w:val="24"/>
        </w:rPr>
      </w:pPr>
      <w:r>
        <w:rPr>
          <w:sz w:val="24"/>
        </w:rPr>
        <w:t>Le 17 juillet 2025, la demanderesse a formé un recours contre la décision attaquée, demandant que celle-ci soit annulée dans son intégralité étant donné que les conditions de l’article 8, paragraphe 5, du RMUE ne sont pas remplies.</w:t>
      </w:r>
    </w:p>
    <w:p w14:paraId="47C888F9" w14:textId="77777777" w:rsidR="0072757D" w:rsidRDefault="001169F4">
      <w:pPr>
        <w:pStyle w:val="Paragraphedeliste"/>
        <w:numPr>
          <w:ilvl w:val="0"/>
          <w:numId w:val="9"/>
        </w:numPr>
        <w:tabs>
          <w:tab w:val="left" w:pos="731"/>
        </w:tabs>
        <w:ind w:right="0" w:hanging="566"/>
        <w:rPr>
          <w:sz w:val="24"/>
        </w:rPr>
      </w:pPr>
      <w:r>
        <w:rPr>
          <w:sz w:val="24"/>
        </w:rPr>
        <w:t>Le</w:t>
      </w:r>
      <w:r>
        <w:rPr>
          <w:spacing w:val="-5"/>
          <w:sz w:val="24"/>
        </w:rPr>
        <w:t xml:space="preserve"> </w:t>
      </w:r>
      <w:r>
        <w:rPr>
          <w:sz w:val="24"/>
        </w:rPr>
        <w:t>6 octobre</w:t>
      </w:r>
      <w:r>
        <w:rPr>
          <w:spacing w:val="-2"/>
          <w:sz w:val="24"/>
        </w:rPr>
        <w:t xml:space="preserve"> </w:t>
      </w:r>
      <w:r>
        <w:rPr>
          <w:sz w:val="24"/>
        </w:rPr>
        <w:t>2025,</w:t>
      </w:r>
      <w:r>
        <w:rPr>
          <w:spacing w:val="-1"/>
          <w:sz w:val="24"/>
        </w:rPr>
        <w:t xml:space="preserve"> </w:t>
      </w:r>
      <w:r>
        <w:rPr>
          <w:sz w:val="24"/>
        </w:rPr>
        <w:t>le</w:t>
      </w:r>
      <w:r>
        <w:rPr>
          <w:spacing w:val="-1"/>
          <w:sz w:val="24"/>
        </w:rPr>
        <w:t xml:space="preserve"> </w:t>
      </w:r>
      <w:r>
        <w:rPr>
          <w:sz w:val="24"/>
        </w:rPr>
        <w:t>mémoire</w:t>
      </w:r>
      <w:r>
        <w:rPr>
          <w:spacing w:val="-2"/>
          <w:sz w:val="24"/>
        </w:rPr>
        <w:t xml:space="preserve"> </w:t>
      </w:r>
      <w:r>
        <w:rPr>
          <w:sz w:val="24"/>
        </w:rPr>
        <w:t>exposant</w:t>
      </w:r>
      <w:r>
        <w:rPr>
          <w:spacing w:val="-1"/>
          <w:sz w:val="24"/>
        </w:rPr>
        <w:t xml:space="preserve"> </w:t>
      </w:r>
      <w:r>
        <w:rPr>
          <w:sz w:val="24"/>
        </w:rPr>
        <w:t>les motifs du</w:t>
      </w:r>
      <w:r>
        <w:rPr>
          <w:spacing w:val="-1"/>
          <w:sz w:val="24"/>
        </w:rPr>
        <w:t xml:space="preserve"> </w:t>
      </w:r>
      <w:r>
        <w:rPr>
          <w:sz w:val="24"/>
        </w:rPr>
        <w:t>recours</w:t>
      </w:r>
      <w:r>
        <w:rPr>
          <w:spacing w:val="1"/>
          <w:sz w:val="24"/>
        </w:rPr>
        <w:t xml:space="preserve"> </w:t>
      </w:r>
      <w:r>
        <w:rPr>
          <w:sz w:val="24"/>
        </w:rPr>
        <w:t>a</w:t>
      </w:r>
      <w:r>
        <w:rPr>
          <w:spacing w:val="-1"/>
          <w:sz w:val="24"/>
        </w:rPr>
        <w:t xml:space="preserve"> </w:t>
      </w:r>
      <w:r>
        <w:rPr>
          <w:sz w:val="24"/>
        </w:rPr>
        <w:t>été</w:t>
      </w:r>
      <w:r>
        <w:rPr>
          <w:spacing w:val="1"/>
          <w:sz w:val="24"/>
        </w:rPr>
        <w:t xml:space="preserve"> </w:t>
      </w:r>
      <w:r>
        <w:rPr>
          <w:spacing w:val="-2"/>
          <w:sz w:val="24"/>
        </w:rPr>
        <w:t>reçu.</w:t>
      </w:r>
    </w:p>
    <w:p w14:paraId="47C888FA" w14:textId="77777777" w:rsidR="0072757D" w:rsidRDefault="0072757D">
      <w:pPr>
        <w:pStyle w:val="Corpsdetexte"/>
        <w:rPr>
          <w:sz w:val="18"/>
        </w:rPr>
      </w:pPr>
    </w:p>
    <w:p w14:paraId="47C888FB" w14:textId="77777777" w:rsidR="0072757D" w:rsidRDefault="0072757D">
      <w:pPr>
        <w:pStyle w:val="Corpsdetexte"/>
        <w:rPr>
          <w:sz w:val="18"/>
        </w:rPr>
      </w:pPr>
    </w:p>
    <w:p w14:paraId="47C888FC" w14:textId="77777777" w:rsidR="0072757D" w:rsidRDefault="0072757D">
      <w:pPr>
        <w:pStyle w:val="Corpsdetexte"/>
        <w:rPr>
          <w:sz w:val="18"/>
        </w:rPr>
      </w:pPr>
    </w:p>
    <w:p w14:paraId="47C888FD" w14:textId="77777777" w:rsidR="0072757D" w:rsidRDefault="0072757D">
      <w:pPr>
        <w:pStyle w:val="Corpsdetexte"/>
        <w:rPr>
          <w:sz w:val="18"/>
        </w:rPr>
      </w:pPr>
    </w:p>
    <w:p w14:paraId="47C888FE" w14:textId="77777777" w:rsidR="0072757D" w:rsidRDefault="0072757D">
      <w:pPr>
        <w:pStyle w:val="Corpsdetexte"/>
        <w:spacing w:before="15"/>
        <w:rPr>
          <w:sz w:val="18"/>
        </w:rPr>
      </w:pPr>
    </w:p>
    <w:p w14:paraId="47C888FF" w14:textId="77777777" w:rsidR="0072757D" w:rsidRPr="005943EF" w:rsidRDefault="001169F4">
      <w:pPr>
        <w:spacing w:before="1"/>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900"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901" w14:textId="77777777" w:rsidR="0072757D" w:rsidRDefault="001169F4">
      <w:pPr>
        <w:pStyle w:val="Paragraphedeliste"/>
        <w:numPr>
          <w:ilvl w:val="0"/>
          <w:numId w:val="9"/>
        </w:numPr>
        <w:tabs>
          <w:tab w:val="left" w:pos="731"/>
        </w:tabs>
        <w:spacing w:before="204"/>
        <w:ind w:right="166"/>
        <w:rPr>
          <w:sz w:val="24"/>
        </w:rPr>
      </w:pPr>
      <w:r>
        <w:rPr>
          <w:noProof/>
          <w:sz w:val="24"/>
        </w:rPr>
        <w:lastRenderedPageBreak/>
        <mc:AlternateContent>
          <mc:Choice Requires="wps">
            <w:drawing>
              <wp:anchor distT="0" distB="0" distL="0" distR="0" simplePos="0" relativeHeight="15738368" behindDoc="0" locked="0" layoutInCell="1" allowOverlap="1" wp14:anchorId="47C88A47" wp14:editId="47C88A48">
                <wp:simplePos x="0" y="0"/>
                <wp:positionH relativeFrom="page">
                  <wp:posOffset>270575</wp:posOffset>
                </wp:positionH>
                <wp:positionV relativeFrom="page">
                  <wp:posOffset>1114363</wp:posOffset>
                </wp:positionV>
                <wp:extent cx="146050" cy="921004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85"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47" id="Textbox 23" o:spid="_x0000_s1041" type="#_x0000_t202" style="position:absolute;left:0;text-align:left;margin-left:21.3pt;margin-top:87.75pt;width:11.5pt;height:725.2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" filled="f" stroked="f">
                <v:textbox style="layout-flow:vertical;mso-layout-flow-alt:bottom-to-top" inset="0,0,0,0">
                  <w:txbxContent>
                    <w:p w14:paraId="47C88A85"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r>
        <w:rPr>
          <w:sz w:val="24"/>
        </w:rPr>
        <w:t>Dans son mémoire en réponse reçu le 5 décembre 2025, l’opposante a demandé que le recours soit rejeté.</w:t>
      </w:r>
    </w:p>
    <w:p w14:paraId="47C88902" w14:textId="77777777" w:rsidR="0072757D" w:rsidRDefault="001169F4">
      <w:pPr>
        <w:spacing w:before="240"/>
        <w:ind w:left="734"/>
        <w:rPr>
          <w:b/>
          <w:sz w:val="24"/>
        </w:rPr>
      </w:pPr>
      <w:r>
        <w:rPr>
          <w:b/>
          <w:sz w:val="24"/>
        </w:rPr>
        <w:t>Moyens</w:t>
      </w:r>
      <w:r>
        <w:rPr>
          <w:b/>
          <w:spacing w:val="-4"/>
          <w:sz w:val="24"/>
        </w:rPr>
        <w:t xml:space="preserve"> </w:t>
      </w:r>
      <w:r>
        <w:rPr>
          <w:b/>
          <w:sz w:val="24"/>
        </w:rPr>
        <w:t>et</w:t>
      </w:r>
      <w:r>
        <w:rPr>
          <w:b/>
          <w:spacing w:val="-1"/>
          <w:sz w:val="24"/>
        </w:rPr>
        <w:t xml:space="preserve"> </w:t>
      </w:r>
      <w:r>
        <w:rPr>
          <w:b/>
          <w:sz w:val="24"/>
        </w:rPr>
        <w:t>arguments</w:t>
      </w:r>
      <w:r>
        <w:rPr>
          <w:b/>
          <w:spacing w:val="-1"/>
          <w:sz w:val="24"/>
        </w:rPr>
        <w:t xml:space="preserve"> </w:t>
      </w:r>
      <w:r>
        <w:rPr>
          <w:b/>
          <w:sz w:val="24"/>
        </w:rPr>
        <w:t>des</w:t>
      </w:r>
      <w:r>
        <w:rPr>
          <w:b/>
          <w:spacing w:val="-1"/>
          <w:sz w:val="24"/>
        </w:rPr>
        <w:t xml:space="preserve"> </w:t>
      </w:r>
      <w:r>
        <w:rPr>
          <w:b/>
          <w:spacing w:val="-2"/>
          <w:sz w:val="24"/>
        </w:rPr>
        <w:t>parties</w:t>
      </w:r>
    </w:p>
    <w:p w14:paraId="47C88903" w14:textId="77777777" w:rsidR="0072757D" w:rsidRDefault="0072757D">
      <w:pPr>
        <w:pStyle w:val="Corpsdetexte"/>
        <w:spacing w:before="19"/>
        <w:rPr>
          <w:b/>
        </w:rPr>
      </w:pPr>
    </w:p>
    <w:p w14:paraId="47C88904" w14:textId="77777777" w:rsidR="0072757D" w:rsidRDefault="001169F4">
      <w:pPr>
        <w:pStyle w:val="Paragraphedeliste"/>
        <w:numPr>
          <w:ilvl w:val="0"/>
          <w:numId w:val="9"/>
        </w:numPr>
        <w:tabs>
          <w:tab w:val="left" w:pos="731"/>
        </w:tabs>
        <w:spacing w:before="0"/>
        <w:ind w:right="169"/>
        <w:rPr>
          <w:sz w:val="24"/>
        </w:rPr>
      </w:pPr>
      <w:r>
        <w:rPr>
          <w:sz w:val="24"/>
        </w:rPr>
        <w:t>Les arguments soulevés dans le mémoire exposant les motifs du recours peuvent être</w:t>
      </w:r>
      <w:r>
        <w:rPr>
          <w:spacing w:val="80"/>
          <w:sz w:val="24"/>
        </w:rPr>
        <w:t xml:space="preserve"> </w:t>
      </w:r>
      <w:r>
        <w:rPr>
          <w:sz w:val="24"/>
        </w:rPr>
        <w:t xml:space="preserve">résumés comme </w:t>
      </w:r>
      <w:proofErr w:type="gramStart"/>
      <w:r>
        <w:rPr>
          <w:sz w:val="24"/>
        </w:rPr>
        <w:t>suit:</w:t>
      </w:r>
      <w:proofErr w:type="gramEnd"/>
    </w:p>
    <w:p w14:paraId="47C88905" w14:textId="77777777" w:rsidR="0072757D" w:rsidRDefault="001169F4">
      <w:pPr>
        <w:spacing w:before="240"/>
        <w:ind w:left="731"/>
        <w:rPr>
          <w:i/>
          <w:sz w:val="24"/>
        </w:rPr>
      </w:pPr>
      <w:r>
        <w:rPr>
          <w:i/>
          <w:sz w:val="24"/>
        </w:rPr>
        <w:t>Appréciation</w:t>
      </w:r>
      <w:r>
        <w:rPr>
          <w:i/>
          <w:spacing w:val="-3"/>
          <w:sz w:val="24"/>
        </w:rPr>
        <w:t xml:space="preserve"> </w:t>
      </w:r>
      <w:r>
        <w:rPr>
          <w:i/>
          <w:sz w:val="24"/>
        </w:rPr>
        <w:t>erronée</w:t>
      </w:r>
      <w:r>
        <w:rPr>
          <w:i/>
          <w:spacing w:val="-1"/>
          <w:sz w:val="24"/>
        </w:rPr>
        <w:t xml:space="preserve"> </w:t>
      </w:r>
      <w:r>
        <w:rPr>
          <w:i/>
          <w:sz w:val="24"/>
        </w:rPr>
        <w:t>de</w:t>
      </w:r>
      <w:r>
        <w:rPr>
          <w:i/>
          <w:spacing w:val="1"/>
          <w:sz w:val="24"/>
        </w:rPr>
        <w:t xml:space="preserve"> </w:t>
      </w:r>
      <w:r>
        <w:rPr>
          <w:i/>
          <w:sz w:val="24"/>
        </w:rPr>
        <w:t>la</w:t>
      </w:r>
      <w:r>
        <w:rPr>
          <w:i/>
          <w:spacing w:val="-1"/>
          <w:sz w:val="24"/>
        </w:rPr>
        <w:t xml:space="preserve"> </w:t>
      </w:r>
      <w:r>
        <w:rPr>
          <w:i/>
          <w:sz w:val="24"/>
        </w:rPr>
        <w:t>renommée</w:t>
      </w:r>
      <w:r>
        <w:rPr>
          <w:i/>
          <w:spacing w:val="-1"/>
          <w:sz w:val="24"/>
        </w:rPr>
        <w:t xml:space="preserve"> </w:t>
      </w:r>
      <w:r>
        <w:rPr>
          <w:i/>
          <w:sz w:val="24"/>
        </w:rPr>
        <w:t xml:space="preserve">des marques </w:t>
      </w:r>
      <w:r>
        <w:rPr>
          <w:i/>
          <w:spacing w:val="-2"/>
          <w:sz w:val="24"/>
        </w:rPr>
        <w:t>antérieures</w:t>
      </w:r>
    </w:p>
    <w:p w14:paraId="47C88906" w14:textId="77777777" w:rsidR="0072757D" w:rsidRDefault="001169F4">
      <w:pPr>
        <w:pStyle w:val="Paragraphedeliste"/>
        <w:numPr>
          <w:ilvl w:val="0"/>
          <w:numId w:val="5"/>
        </w:numPr>
        <w:tabs>
          <w:tab w:val="left" w:pos="1296"/>
          <w:tab w:val="left" w:pos="1298"/>
        </w:tabs>
        <w:rPr>
          <w:sz w:val="24"/>
        </w:rPr>
      </w:pPr>
      <w:r>
        <w:rPr>
          <w:sz w:val="24"/>
        </w:rPr>
        <w:t>Il est difficile de savoir sur quels éléments de preuve se fondent les conclusions relatives à l’existence d’une forte renommée principalement en Italie. En particulier,</w:t>
      </w:r>
      <w:r>
        <w:rPr>
          <w:spacing w:val="-7"/>
          <w:sz w:val="24"/>
        </w:rPr>
        <w:t xml:space="preserve"> </w:t>
      </w:r>
      <w:r>
        <w:rPr>
          <w:sz w:val="24"/>
        </w:rPr>
        <w:t>il</w:t>
      </w:r>
      <w:r>
        <w:rPr>
          <w:spacing w:val="-5"/>
          <w:sz w:val="24"/>
        </w:rPr>
        <w:t xml:space="preserve"> </w:t>
      </w:r>
      <w:r>
        <w:rPr>
          <w:sz w:val="24"/>
        </w:rPr>
        <w:t>est</w:t>
      </w:r>
      <w:r>
        <w:rPr>
          <w:spacing w:val="-5"/>
          <w:sz w:val="24"/>
        </w:rPr>
        <w:t xml:space="preserve"> </w:t>
      </w:r>
      <w:r>
        <w:rPr>
          <w:sz w:val="24"/>
        </w:rPr>
        <w:t>difficile</w:t>
      </w:r>
      <w:r>
        <w:rPr>
          <w:spacing w:val="-6"/>
          <w:sz w:val="24"/>
        </w:rPr>
        <w:t xml:space="preserve"> </w:t>
      </w:r>
      <w:r>
        <w:rPr>
          <w:sz w:val="24"/>
        </w:rPr>
        <w:t>de</w:t>
      </w:r>
      <w:r>
        <w:rPr>
          <w:spacing w:val="-7"/>
          <w:sz w:val="24"/>
        </w:rPr>
        <w:t xml:space="preserve"> </w:t>
      </w:r>
      <w:r>
        <w:rPr>
          <w:sz w:val="24"/>
        </w:rPr>
        <w:t>savoir</w:t>
      </w:r>
      <w:r>
        <w:rPr>
          <w:spacing w:val="-6"/>
          <w:sz w:val="24"/>
        </w:rPr>
        <w:t xml:space="preserve"> </w:t>
      </w:r>
      <w:r>
        <w:rPr>
          <w:sz w:val="24"/>
        </w:rPr>
        <w:t>ce</w:t>
      </w:r>
      <w:r>
        <w:rPr>
          <w:spacing w:val="-7"/>
          <w:sz w:val="24"/>
        </w:rPr>
        <w:t xml:space="preserve"> </w:t>
      </w:r>
      <w:r>
        <w:rPr>
          <w:sz w:val="24"/>
        </w:rPr>
        <w:t>qui</w:t>
      </w:r>
      <w:r>
        <w:rPr>
          <w:spacing w:val="-5"/>
          <w:sz w:val="24"/>
        </w:rPr>
        <w:t xml:space="preserve"> </w:t>
      </w:r>
      <w:r>
        <w:rPr>
          <w:sz w:val="24"/>
        </w:rPr>
        <w:t>ressort</w:t>
      </w:r>
      <w:r>
        <w:rPr>
          <w:spacing w:val="-6"/>
          <w:sz w:val="24"/>
        </w:rPr>
        <w:t xml:space="preserve"> </w:t>
      </w:r>
      <w:r>
        <w:rPr>
          <w:sz w:val="24"/>
        </w:rPr>
        <w:t>de</w:t>
      </w:r>
      <w:r>
        <w:rPr>
          <w:spacing w:val="-7"/>
          <w:sz w:val="24"/>
        </w:rPr>
        <w:t xml:space="preserve"> </w:t>
      </w:r>
      <w:r>
        <w:rPr>
          <w:sz w:val="24"/>
        </w:rPr>
        <w:t>l’annexe</w:t>
      </w:r>
      <w:r>
        <w:rPr>
          <w:spacing w:val="-7"/>
          <w:sz w:val="24"/>
        </w:rPr>
        <w:t xml:space="preserve"> </w:t>
      </w:r>
      <w:r>
        <w:rPr>
          <w:sz w:val="24"/>
        </w:rPr>
        <w:t>1,</w:t>
      </w:r>
      <w:r>
        <w:rPr>
          <w:spacing w:val="-6"/>
          <w:sz w:val="24"/>
        </w:rPr>
        <w:t xml:space="preserve"> </w:t>
      </w:r>
      <w:r>
        <w:rPr>
          <w:sz w:val="24"/>
        </w:rPr>
        <w:t>qui</w:t>
      </w:r>
      <w:r>
        <w:rPr>
          <w:spacing w:val="-5"/>
          <w:sz w:val="24"/>
        </w:rPr>
        <w:t xml:space="preserve"> </w:t>
      </w:r>
      <w:r>
        <w:rPr>
          <w:sz w:val="24"/>
        </w:rPr>
        <w:t>ne</w:t>
      </w:r>
      <w:r>
        <w:rPr>
          <w:spacing w:val="-7"/>
          <w:sz w:val="24"/>
        </w:rPr>
        <w:t xml:space="preserve"> </w:t>
      </w:r>
      <w:r>
        <w:rPr>
          <w:sz w:val="24"/>
        </w:rPr>
        <w:t>contient</w:t>
      </w:r>
      <w:r>
        <w:rPr>
          <w:spacing w:val="-5"/>
          <w:sz w:val="24"/>
        </w:rPr>
        <w:t xml:space="preserve"> </w:t>
      </w:r>
      <w:r>
        <w:rPr>
          <w:sz w:val="24"/>
        </w:rPr>
        <w:t>pas d’éléments de preuve à l’appui. La demanderesse renvoie également aux annexes 2, 3, 5, 7, 10 et 11, qui ne constituent pas des éléments de preuve suffisants pour étayer l’allégation de l’opposante.</w:t>
      </w:r>
    </w:p>
    <w:p w14:paraId="47C88907" w14:textId="77777777" w:rsidR="0072757D" w:rsidRDefault="001169F4">
      <w:pPr>
        <w:pStyle w:val="Paragraphedeliste"/>
        <w:numPr>
          <w:ilvl w:val="0"/>
          <w:numId w:val="5"/>
        </w:numPr>
        <w:tabs>
          <w:tab w:val="left" w:pos="1296"/>
          <w:tab w:val="left" w:pos="1298"/>
        </w:tabs>
        <w:ind w:right="160"/>
        <w:rPr>
          <w:sz w:val="24"/>
        </w:rPr>
      </w:pPr>
      <w:r>
        <w:rPr>
          <w:sz w:val="24"/>
        </w:rPr>
        <w:t>La</w:t>
      </w:r>
      <w:r>
        <w:rPr>
          <w:spacing w:val="-8"/>
          <w:sz w:val="24"/>
        </w:rPr>
        <w:t xml:space="preserve"> </w:t>
      </w:r>
      <w:r>
        <w:rPr>
          <w:sz w:val="24"/>
        </w:rPr>
        <w:t>division</w:t>
      </w:r>
      <w:r>
        <w:rPr>
          <w:spacing w:val="-7"/>
          <w:sz w:val="24"/>
        </w:rPr>
        <w:t xml:space="preserve"> </w:t>
      </w:r>
      <w:r>
        <w:rPr>
          <w:sz w:val="24"/>
        </w:rPr>
        <w:t>d’opposition</w:t>
      </w:r>
      <w:r>
        <w:rPr>
          <w:spacing w:val="-7"/>
          <w:sz w:val="24"/>
        </w:rPr>
        <w:t xml:space="preserve"> </w:t>
      </w:r>
      <w:r>
        <w:rPr>
          <w:sz w:val="24"/>
        </w:rPr>
        <w:t>n’a</w:t>
      </w:r>
      <w:r>
        <w:rPr>
          <w:spacing w:val="-9"/>
          <w:sz w:val="24"/>
        </w:rPr>
        <w:t xml:space="preserve"> </w:t>
      </w:r>
      <w:r>
        <w:rPr>
          <w:sz w:val="24"/>
        </w:rPr>
        <w:t>pas</w:t>
      </w:r>
      <w:r>
        <w:rPr>
          <w:spacing w:val="-7"/>
          <w:sz w:val="24"/>
        </w:rPr>
        <w:t xml:space="preserve"> </w:t>
      </w:r>
      <w:r>
        <w:rPr>
          <w:sz w:val="24"/>
        </w:rPr>
        <w:t>défini</w:t>
      </w:r>
      <w:r>
        <w:rPr>
          <w:spacing w:val="-7"/>
          <w:sz w:val="24"/>
        </w:rPr>
        <w:t xml:space="preserve"> </w:t>
      </w:r>
      <w:r>
        <w:rPr>
          <w:sz w:val="24"/>
        </w:rPr>
        <w:t>sur</w:t>
      </w:r>
      <w:r>
        <w:rPr>
          <w:spacing w:val="-8"/>
          <w:sz w:val="24"/>
        </w:rPr>
        <w:t xml:space="preserve"> </w:t>
      </w:r>
      <w:r>
        <w:rPr>
          <w:sz w:val="24"/>
        </w:rPr>
        <w:t>quel</w:t>
      </w:r>
      <w:proofErr w:type="gramStart"/>
      <w:r>
        <w:rPr>
          <w:spacing w:val="-7"/>
          <w:sz w:val="24"/>
        </w:rPr>
        <w:t xml:space="preserve"> </w:t>
      </w:r>
      <w:r>
        <w:rPr>
          <w:sz w:val="24"/>
        </w:rPr>
        <w:t>«marché</w:t>
      </w:r>
      <w:proofErr w:type="gramEnd"/>
      <w:r>
        <w:rPr>
          <w:spacing w:val="-8"/>
          <w:sz w:val="24"/>
        </w:rPr>
        <w:t xml:space="preserve"> </w:t>
      </w:r>
      <w:proofErr w:type="gramStart"/>
      <w:r>
        <w:rPr>
          <w:sz w:val="24"/>
        </w:rPr>
        <w:t>pertinent»</w:t>
      </w:r>
      <w:proofErr w:type="gramEnd"/>
      <w:r>
        <w:rPr>
          <w:spacing w:val="-7"/>
          <w:sz w:val="24"/>
        </w:rPr>
        <w:t xml:space="preserve"> </w:t>
      </w:r>
      <w:r>
        <w:rPr>
          <w:sz w:val="24"/>
        </w:rPr>
        <w:t>la</w:t>
      </w:r>
      <w:r>
        <w:rPr>
          <w:spacing w:val="-6"/>
          <w:sz w:val="24"/>
        </w:rPr>
        <w:t xml:space="preserve"> </w:t>
      </w:r>
      <w:r>
        <w:rPr>
          <w:sz w:val="24"/>
        </w:rPr>
        <w:t>renommée</w:t>
      </w:r>
      <w:r>
        <w:rPr>
          <w:spacing w:val="-8"/>
          <w:sz w:val="24"/>
        </w:rPr>
        <w:t xml:space="preserve"> </w:t>
      </w:r>
      <w:r>
        <w:rPr>
          <w:sz w:val="24"/>
        </w:rPr>
        <w:t>a été</w:t>
      </w:r>
      <w:r>
        <w:rPr>
          <w:spacing w:val="-9"/>
          <w:sz w:val="24"/>
        </w:rPr>
        <w:t xml:space="preserve"> </w:t>
      </w:r>
      <w:r>
        <w:rPr>
          <w:sz w:val="24"/>
        </w:rPr>
        <w:t>prouvée.</w:t>
      </w:r>
      <w:r>
        <w:rPr>
          <w:spacing w:val="-8"/>
          <w:sz w:val="24"/>
        </w:rPr>
        <w:t xml:space="preserve"> </w:t>
      </w:r>
      <w:r>
        <w:rPr>
          <w:sz w:val="24"/>
        </w:rPr>
        <w:t>Les</w:t>
      </w:r>
      <w:r>
        <w:rPr>
          <w:spacing w:val="-8"/>
          <w:sz w:val="24"/>
        </w:rPr>
        <w:t xml:space="preserve"> </w:t>
      </w:r>
      <w:r>
        <w:rPr>
          <w:sz w:val="24"/>
        </w:rPr>
        <w:t>pièces</w:t>
      </w:r>
      <w:r>
        <w:rPr>
          <w:spacing w:val="-8"/>
          <w:sz w:val="24"/>
        </w:rPr>
        <w:t xml:space="preserve"> </w:t>
      </w:r>
      <w:r>
        <w:rPr>
          <w:sz w:val="24"/>
        </w:rPr>
        <w:t>de</w:t>
      </w:r>
      <w:r>
        <w:rPr>
          <w:spacing w:val="-9"/>
          <w:sz w:val="24"/>
        </w:rPr>
        <w:t xml:space="preserve"> </w:t>
      </w:r>
      <w:r>
        <w:rPr>
          <w:sz w:val="24"/>
        </w:rPr>
        <w:t>l’opposante</w:t>
      </w:r>
      <w:r>
        <w:rPr>
          <w:spacing w:val="-9"/>
          <w:sz w:val="24"/>
        </w:rPr>
        <w:t xml:space="preserve"> </w:t>
      </w:r>
      <w:r>
        <w:rPr>
          <w:sz w:val="24"/>
        </w:rPr>
        <w:t>montrent</w:t>
      </w:r>
      <w:r>
        <w:rPr>
          <w:spacing w:val="-8"/>
          <w:sz w:val="24"/>
        </w:rPr>
        <w:t xml:space="preserve"> </w:t>
      </w:r>
      <w:r>
        <w:rPr>
          <w:sz w:val="24"/>
        </w:rPr>
        <w:t>un</w:t>
      </w:r>
      <w:r>
        <w:rPr>
          <w:spacing w:val="-8"/>
          <w:sz w:val="24"/>
        </w:rPr>
        <w:t xml:space="preserve"> </w:t>
      </w:r>
      <w:r>
        <w:rPr>
          <w:sz w:val="24"/>
        </w:rPr>
        <w:t>produit</w:t>
      </w:r>
      <w:r>
        <w:rPr>
          <w:spacing w:val="-8"/>
          <w:sz w:val="24"/>
        </w:rPr>
        <w:t xml:space="preserve"> </w:t>
      </w:r>
      <w:r>
        <w:rPr>
          <w:sz w:val="24"/>
        </w:rPr>
        <w:t>de</w:t>
      </w:r>
      <w:r>
        <w:rPr>
          <w:spacing w:val="-9"/>
          <w:sz w:val="24"/>
        </w:rPr>
        <w:t xml:space="preserve"> </w:t>
      </w:r>
      <w:r>
        <w:rPr>
          <w:sz w:val="24"/>
        </w:rPr>
        <w:t>luxe</w:t>
      </w:r>
      <w:r>
        <w:rPr>
          <w:spacing w:val="-9"/>
          <w:sz w:val="24"/>
        </w:rPr>
        <w:t xml:space="preserve"> </w:t>
      </w:r>
      <w:r>
        <w:rPr>
          <w:sz w:val="24"/>
        </w:rPr>
        <w:t>haut</w:t>
      </w:r>
      <w:r>
        <w:rPr>
          <w:spacing w:val="-10"/>
          <w:sz w:val="24"/>
        </w:rPr>
        <w:t xml:space="preserve"> </w:t>
      </w:r>
      <w:r>
        <w:rPr>
          <w:sz w:val="24"/>
        </w:rPr>
        <w:t>de</w:t>
      </w:r>
      <w:r>
        <w:rPr>
          <w:spacing w:val="-12"/>
          <w:sz w:val="24"/>
        </w:rPr>
        <w:t xml:space="preserve"> </w:t>
      </w:r>
      <w:r>
        <w:rPr>
          <w:sz w:val="24"/>
        </w:rPr>
        <w:t>gamme qui s’adresse à un très petit cercle de consommateurs. Par conséquent, le marché doit être le</w:t>
      </w:r>
      <w:proofErr w:type="gramStart"/>
      <w:r>
        <w:rPr>
          <w:sz w:val="24"/>
        </w:rPr>
        <w:t xml:space="preserve"> «marché</w:t>
      </w:r>
      <w:proofErr w:type="gramEnd"/>
      <w:r>
        <w:rPr>
          <w:sz w:val="24"/>
        </w:rPr>
        <w:t xml:space="preserve"> haut de </w:t>
      </w:r>
      <w:proofErr w:type="gramStart"/>
      <w:r>
        <w:rPr>
          <w:sz w:val="24"/>
        </w:rPr>
        <w:t>luxe»</w:t>
      </w:r>
      <w:proofErr w:type="gramEnd"/>
      <w:r>
        <w:rPr>
          <w:sz w:val="24"/>
        </w:rPr>
        <w:t>, si tant est qu’il soit pertinent pour l’ensemble du marché et de l’industrie des chaussures et de l’habillement.</w:t>
      </w:r>
    </w:p>
    <w:p w14:paraId="47C88908" w14:textId="77777777" w:rsidR="0072757D" w:rsidRDefault="001169F4">
      <w:pPr>
        <w:spacing w:before="239"/>
        <w:ind w:left="731"/>
        <w:rPr>
          <w:i/>
          <w:sz w:val="24"/>
        </w:rPr>
      </w:pPr>
      <w:r>
        <w:rPr>
          <w:i/>
          <w:sz w:val="24"/>
        </w:rPr>
        <w:t>Conclusions</w:t>
      </w:r>
      <w:r>
        <w:rPr>
          <w:i/>
          <w:spacing w:val="-3"/>
          <w:sz w:val="24"/>
        </w:rPr>
        <w:t xml:space="preserve"> </w:t>
      </w:r>
      <w:r>
        <w:rPr>
          <w:i/>
          <w:sz w:val="24"/>
        </w:rPr>
        <w:t>erronées</w:t>
      </w:r>
      <w:r>
        <w:rPr>
          <w:i/>
          <w:spacing w:val="-2"/>
          <w:sz w:val="24"/>
        </w:rPr>
        <w:t xml:space="preserve"> </w:t>
      </w:r>
      <w:r>
        <w:rPr>
          <w:i/>
          <w:sz w:val="24"/>
        </w:rPr>
        <w:t>sur</w:t>
      </w:r>
      <w:r>
        <w:rPr>
          <w:i/>
          <w:spacing w:val="-1"/>
          <w:sz w:val="24"/>
        </w:rPr>
        <w:t xml:space="preserve"> </w:t>
      </w:r>
      <w:r>
        <w:rPr>
          <w:i/>
          <w:sz w:val="24"/>
        </w:rPr>
        <w:t>l’appréciation</w:t>
      </w:r>
      <w:r>
        <w:rPr>
          <w:i/>
          <w:spacing w:val="-2"/>
          <w:sz w:val="24"/>
        </w:rPr>
        <w:t xml:space="preserve"> </w:t>
      </w:r>
      <w:r>
        <w:rPr>
          <w:i/>
          <w:sz w:val="24"/>
        </w:rPr>
        <w:t>de</w:t>
      </w:r>
      <w:r>
        <w:rPr>
          <w:i/>
          <w:spacing w:val="-1"/>
          <w:sz w:val="24"/>
        </w:rPr>
        <w:t xml:space="preserve"> </w:t>
      </w:r>
      <w:r>
        <w:rPr>
          <w:i/>
          <w:sz w:val="24"/>
        </w:rPr>
        <w:t>la</w:t>
      </w:r>
      <w:r>
        <w:rPr>
          <w:i/>
          <w:spacing w:val="-1"/>
          <w:sz w:val="24"/>
        </w:rPr>
        <w:t xml:space="preserve"> </w:t>
      </w:r>
      <w:r>
        <w:rPr>
          <w:i/>
          <w:sz w:val="24"/>
        </w:rPr>
        <w:t>similitude</w:t>
      </w:r>
      <w:r>
        <w:rPr>
          <w:i/>
          <w:spacing w:val="-2"/>
          <w:sz w:val="24"/>
        </w:rPr>
        <w:t xml:space="preserve"> </w:t>
      </w:r>
      <w:r>
        <w:rPr>
          <w:i/>
          <w:sz w:val="24"/>
        </w:rPr>
        <w:t>phonétique</w:t>
      </w:r>
      <w:r>
        <w:rPr>
          <w:i/>
          <w:spacing w:val="-2"/>
          <w:sz w:val="24"/>
        </w:rPr>
        <w:t xml:space="preserve"> </w:t>
      </w:r>
      <w:r>
        <w:rPr>
          <w:i/>
          <w:sz w:val="24"/>
        </w:rPr>
        <w:t>et</w:t>
      </w:r>
      <w:r>
        <w:rPr>
          <w:i/>
          <w:spacing w:val="-1"/>
          <w:sz w:val="24"/>
        </w:rPr>
        <w:t xml:space="preserve"> </w:t>
      </w:r>
      <w:r>
        <w:rPr>
          <w:i/>
          <w:spacing w:val="-2"/>
          <w:sz w:val="24"/>
        </w:rPr>
        <w:t>visuelle</w:t>
      </w:r>
    </w:p>
    <w:p w14:paraId="47C88909" w14:textId="77777777" w:rsidR="0072757D" w:rsidRDefault="001169F4">
      <w:pPr>
        <w:pStyle w:val="Paragraphedeliste"/>
        <w:numPr>
          <w:ilvl w:val="0"/>
          <w:numId w:val="5"/>
        </w:numPr>
        <w:tabs>
          <w:tab w:val="left" w:pos="1296"/>
          <w:tab w:val="left" w:pos="1298"/>
        </w:tabs>
        <w:spacing w:before="239"/>
        <w:ind w:right="166"/>
        <w:rPr>
          <w:sz w:val="24"/>
        </w:rPr>
      </w:pPr>
      <w:r>
        <w:rPr>
          <w:sz w:val="24"/>
        </w:rPr>
        <w:t>Les conclusions relatives à la similitude d’un degré inférieur à la moyenne contredisent les instructions de la chambre de recours dans sa décision de renvoi. Dans l’ensemble, les signes ne sont pas similaires ou, tout au plus, ne présentent qu’un faible degré de similitude.</w:t>
      </w:r>
    </w:p>
    <w:p w14:paraId="47C8890A" w14:textId="77777777" w:rsidR="0072757D" w:rsidRDefault="001169F4">
      <w:pPr>
        <w:pStyle w:val="Paragraphedeliste"/>
        <w:numPr>
          <w:ilvl w:val="0"/>
          <w:numId w:val="5"/>
        </w:numPr>
        <w:tabs>
          <w:tab w:val="left" w:pos="1296"/>
          <w:tab w:val="left" w:pos="1298"/>
        </w:tabs>
        <w:ind w:right="161"/>
        <w:rPr>
          <w:sz w:val="24"/>
        </w:rPr>
      </w:pPr>
      <w:r>
        <w:rPr>
          <w:sz w:val="24"/>
        </w:rPr>
        <w:t>Étant</w:t>
      </w:r>
      <w:r>
        <w:rPr>
          <w:spacing w:val="-15"/>
          <w:sz w:val="24"/>
        </w:rPr>
        <w:t xml:space="preserve"> </w:t>
      </w:r>
      <w:r>
        <w:rPr>
          <w:sz w:val="24"/>
        </w:rPr>
        <w:t>donné</w:t>
      </w:r>
      <w:r>
        <w:rPr>
          <w:spacing w:val="-15"/>
          <w:sz w:val="24"/>
        </w:rPr>
        <w:t xml:space="preserve"> </w:t>
      </w:r>
      <w:r>
        <w:rPr>
          <w:sz w:val="24"/>
        </w:rPr>
        <w:t>que</w:t>
      </w:r>
      <w:r>
        <w:rPr>
          <w:spacing w:val="-15"/>
          <w:sz w:val="24"/>
        </w:rPr>
        <w:t xml:space="preserve"> </w:t>
      </w:r>
      <w:r>
        <w:rPr>
          <w:sz w:val="24"/>
        </w:rPr>
        <w:t>l’élément</w:t>
      </w:r>
      <w:proofErr w:type="gramStart"/>
      <w:r>
        <w:rPr>
          <w:spacing w:val="-15"/>
          <w:sz w:val="24"/>
        </w:rPr>
        <w:t xml:space="preserve"> </w:t>
      </w:r>
      <w:r>
        <w:rPr>
          <w:sz w:val="24"/>
        </w:rPr>
        <w:t>«GOOSE</w:t>
      </w:r>
      <w:proofErr w:type="gramEnd"/>
      <w:r>
        <w:rPr>
          <w:sz w:val="24"/>
        </w:rPr>
        <w:t>»</w:t>
      </w:r>
      <w:r>
        <w:rPr>
          <w:spacing w:val="-15"/>
          <w:sz w:val="24"/>
        </w:rPr>
        <w:t xml:space="preserve"> </w:t>
      </w:r>
      <w:r>
        <w:rPr>
          <w:sz w:val="24"/>
        </w:rPr>
        <w:t>a</w:t>
      </w:r>
      <w:r>
        <w:rPr>
          <w:spacing w:val="-15"/>
          <w:sz w:val="24"/>
        </w:rPr>
        <w:t xml:space="preserve"> </w:t>
      </w:r>
      <w:r>
        <w:rPr>
          <w:sz w:val="24"/>
        </w:rPr>
        <w:t>une</w:t>
      </w:r>
      <w:r>
        <w:rPr>
          <w:spacing w:val="-15"/>
          <w:sz w:val="24"/>
        </w:rPr>
        <w:t xml:space="preserve"> </w:t>
      </w:r>
      <w:r>
        <w:rPr>
          <w:sz w:val="24"/>
        </w:rPr>
        <w:t>signification</w:t>
      </w:r>
      <w:r>
        <w:rPr>
          <w:spacing w:val="-15"/>
          <w:sz w:val="24"/>
        </w:rPr>
        <w:t xml:space="preserve"> </w:t>
      </w:r>
      <w:r>
        <w:rPr>
          <w:sz w:val="24"/>
        </w:rPr>
        <w:t>anglaise,</w:t>
      </w:r>
      <w:r>
        <w:rPr>
          <w:spacing w:val="-15"/>
          <w:sz w:val="24"/>
        </w:rPr>
        <w:t xml:space="preserve"> </w:t>
      </w:r>
      <w:r>
        <w:rPr>
          <w:sz w:val="24"/>
        </w:rPr>
        <w:t>il</w:t>
      </w:r>
      <w:r>
        <w:rPr>
          <w:spacing w:val="-15"/>
          <w:sz w:val="24"/>
        </w:rPr>
        <w:t xml:space="preserve"> </w:t>
      </w:r>
      <w:r>
        <w:rPr>
          <w:sz w:val="24"/>
        </w:rPr>
        <w:t>peut</w:t>
      </w:r>
      <w:r>
        <w:rPr>
          <w:spacing w:val="-15"/>
          <w:sz w:val="24"/>
        </w:rPr>
        <w:t xml:space="preserve"> </w:t>
      </w:r>
      <w:r>
        <w:rPr>
          <w:sz w:val="24"/>
        </w:rPr>
        <w:t>être</w:t>
      </w:r>
      <w:r>
        <w:rPr>
          <w:spacing w:val="-15"/>
          <w:sz w:val="24"/>
        </w:rPr>
        <w:t xml:space="preserve"> </w:t>
      </w:r>
      <w:r>
        <w:rPr>
          <w:sz w:val="24"/>
        </w:rPr>
        <w:t>perçu par</w:t>
      </w:r>
      <w:r>
        <w:rPr>
          <w:spacing w:val="-3"/>
          <w:sz w:val="24"/>
        </w:rPr>
        <w:t xml:space="preserve"> </w:t>
      </w:r>
      <w:r>
        <w:rPr>
          <w:sz w:val="24"/>
        </w:rPr>
        <w:t>certaines</w:t>
      </w:r>
      <w:r>
        <w:rPr>
          <w:spacing w:val="-3"/>
          <w:sz w:val="24"/>
        </w:rPr>
        <w:t xml:space="preserve"> </w:t>
      </w:r>
      <w:r>
        <w:rPr>
          <w:sz w:val="24"/>
        </w:rPr>
        <w:t>parties</w:t>
      </w:r>
      <w:r>
        <w:rPr>
          <w:spacing w:val="-2"/>
          <w:sz w:val="24"/>
        </w:rPr>
        <w:t xml:space="preserve"> </w:t>
      </w:r>
      <w:r>
        <w:rPr>
          <w:sz w:val="24"/>
        </w:rPr>
        <w:t>du</w:t>
      </w:r>
      <w:r>
        <w:rPr>
          <w:spacing w:val="-2"/>
          <w:sz w:val="24"/>
        </w:rPr>
        <w:t xml:space="preserve"> </w:t>
      </w:r>
      <w:r>
        <w:rPr>
          <w:sz w:val="24"/>
        </w:rPr>
        <w:t>public</w:t>
      </w:r>
      <w:r>
        <w:rPr>
          <w:spacing w:val="-3"/>
          <w:sz w:val="24"/>
        </w:rPr>
        <w:t xml:space="preserve"> </w:t>
      </w:r>
      <w:r>
        <w:rPr>
          <w:sz w:val="24"/>
        </w:rPr>
        <w:t>pertinent</w:t>
      </w:r>
      <w:r>
        <w:rPr>
          <w:spacing w:val="-2"/>
          <w:sz w:val="24"/>
        </w:rPr>
        <w:t xml:space="preserve"> </w:t>
      </w:r>
      <w:r>
        <w:rPr>
          <w:sz w:val="24"/>
        </w:rPr>
        <w:t>en</w:t>
      </w:r>
      <w:r>
        <w:rPr>
          <w:spacing w:val="-2"/>
          <w:sz w:val="24"/>
        </w:rPr>
        <w:t xml:space="preserve"> </w:t>
      </w:r>
      <w:r>
        <w:rPr>
          <w:sz w:val="24"/>
        </w:rPr>
        <w:t>Italie,</w:t>
      </w:r>
      <w:r>
        <w:rPr>
          <w:spacing w:val="-3"/>
          <w:sz w:val="24"/>
        </w:rPr>
        <w:t xml:space="preserve"> </w:t>
      </w:r>
      <w:r>
        <w:rPr>
          <w:sz w:val="24"/>
        </w:rPr>
        <w:t>mais</w:t>
      </w:r>
      <w:r>
        <w:rPr>
          <w:spacing w:val="-2"/>
          <w:sz w:val="24"/>
        </w:rPr>
        <w:t xml:space="preserve"> </w:t>
      </w:r>
      <w:r>
        <w:rPr>
          <w:sz w:val="24"/>
        </w:rPr>
        <w:t>pas</w:t>
      </w:r>
      <w:r>
        <w:rPr>
          <w:spacing w:val="-2"/>
          <w:sz w:val="24"/>
        </w:rPr>
        <w:t xml:space="preserve"> </w:t>
      </w:r>
      <w:r>
        <w:rPr>
          <w:sz w:val="24"/>
        </w:rPr>
        <w:t>de</w:t>
      </w:r>
      <w:r>
        <w:rPr>
          <w:spacing w:val="-3"/>
          <w:sz w:val="24"/>
        </w:rPr>
        <w:t xml:space="preserve"> </w:t>
      </w:r>
      <w:r>
        <w:rPr>
          <w:sz w:val="24"/>
        </w:rPr>
        <w:t>manière descriptive. Pour les autres parties qui ne comprennent pas l’anglais, il s’agit d’un mot fantaisiste et qui est également considéré comme distinctif.</w:t>
      </w:r>
    </w:p>
    <w:p w14:paraId="47C8890B" w14:textId="77777777" w:rsidR="0072757D" w:rsidRDefault="001169F4">
      <w:pPr>
        <w:pStyle w:val="Paragraphedeliste"/>
        <w:numPr>
          <w:ilvl w:val="0"/>
          <w:numId w:val="5"/>
        </w:numPr>
        <w:tabs>
          <w:tab w:val="left" w:pos="1296"/>
          <w:tab w:val="left" w:pos="1298"/>
        </w:tabs>
        <w:spacing w:before="239"/>
        <w:ind w:right="165"/>
        <w:rPr>
          <w:sz w:val="24"/>
        </w:rPr>
      </w:pPr>
      <w:r>
        <w:rPr>
          <w:sz w:val="24"/>
        </w:rPr>
        <w:t>Étant</w:t>
      </w:r>
      <w:r>
        <w:rPr>
          <w:spacing w:val="-4"/>
          <w:sz w:val="24"/>
        </w:rPr>
        <w:t xml:space="preserve"> </w:t>
      </w:r>
      <w:r>
        <w:rPr>
          <w:sz w:val="24"/>
        </w:rPr>
        <w:t>donné</w:t>
      </w:r>
      <w:r>
        <w:rPr>
          <w:spacing w:val="-6"/>
          <w:sz w:val="24"/>
        </w:rPr>
        <w:t xml:space="preserve"> </w:t>
      </w:r>
      <w:r>
        <w:rPr>
          <w:sz w:val="24"/>
        </w:rPr>
        <w:t>que</w:t>
      </w:r>
      <w:r>
        <w:rPr>
          <w:spacing w:val="-6"/>
          <w:sz w:val="24"/>
        </w:rPr>
        <w:t xml:space="preserve"> </w:t>
      </w:r>
      <w:r>
        <w:rPr>
          <w:sz w:val="24"/>
        </w:rPr>
        <w:t>la</w:t>
      </w:r>
      <w:r>
        <w:rPr>
          <w:spacing w:val="-3"/>
          <w:sz w:val="24"/>
        </w:rPr>
        <w:t xml:space="preserve"> </w:t>
      </w:r>
      <w:r>
        <w:rPr>
          <w:sz w:val="24"/>
        </w:rPr>
        <w:t>marque</w:t>
      </w:r>
      <w:r>
        <w:rPr>
          <w:spacing w:val="-6"/>
          <w:sz w:val="24"/>
        </w:rPr>
        <w:t xml:space="preserve"> </w:t>
      </w:r>
      <w:r>
        <w:rPr>
          <w:sz w:val="24"/>
        </w:rPr>
        <w:t>invoquée</w:t>
      </w:r>
      <w:r>
        <w:rPr>
          <w:spacing w:val="-4"/>
          <w:sz w:val="24"/>
        </w:rPr>
        <w:t xml:space="preserve"> </w:t>
      </w:r>
      <w:r>
        <w:rPr>
          <w:sz w:val="24"/>
        </w:rPr>
        <w:t>à</w:t>
      </w:r>
      <w:r>
        <w:rPr>
          <w:spacing w:val="-4"/>
          <w:sz w:val="24"/>
        </w:rPr>
        <w:t xml:space="preserve"> </w:t>
      </w:r>
      <w:r>
        <w:rPr>
          <w:sz w:val="24"/>
        </w:rPr>
        <w:t>l’appui</w:t>
      </w:r>
      <w:r>
        <w:rPr>
          <w:spacing w:val="-4"/>
          <w:sz w:val="24"/>
        </w:rPr>
        <w:t xml:space="preserve"> </w:t>
      </w:r>
      <w:r>
        <w:rPr>
          <w:sz w:val="24"/>
        </w:rPr>
        <w:t>de</w:t>
      </w:r>
      <w:r>
        <w:rPr>
          <w:spacing w:val="-3"/>
          <w:sz w:val="24"/>
        </w:rPr>
        <w:t xml:space="preserve"> </w:t>
      </w:r>
      <w:r>
        <w:rPr>
          <w:sz w:val="24"/>
        </w:rPr>
        <w:t>l’opposition</w:t>
      </w:r>
      <w:r>
        <w:rPr>
          <w:spacing w:val="-4"/>
          <w:sz w:val="24"/>
        </w:rPr>
        <w:t xml:space="preserve"> </w:t>
      </w:r>
      <w:r>
        <w:rPr>
          <w:sz w:val="24"/>
        </w:rPr>
        <w:t>se</w:t>
      </w:r>
      <w:r>
        <w:rPr>
          <w:spacing w:val="-6"/>
          <w:sz w:val="24"/>
        </w:rPr>
        <w:t xml:space="preserve"> </w:t>
      </w:r>
      <w:r>
        <w:rPr>
          <w:sz w:val="24"/>
        </w:rPr>
        <w:t>compose</w:t>
      </w:r>
      <w:r>
        <w:rPr>
          <w:spacing w:val="-3"/>
          <w:sz w:val="24"/>
        </w:rPr>
        <w:t xml:space="preserve"> </w:t>
      </w:r>
      <w:r>
        <w:rPr>
          <w:sz w:val="24"/>
        </w:rPr>
        <w:t>de</w:t>
      </w:r>
      <w:r>
        <w:rPr>
          <w:spacing w:val="-6"/>
          <w:sz w:val="24"/>
        </w:rPr>
        <w:t xml:space="preserve"> </w:t>
      </w:r>
      <w:r>
        <w:rPr>
          <w:sz w:val="24"/>
        </w:rPr>
        <w:t>deux éléments distincts, à savoir</w:t>
      </w:r>
      <w:proofErr w:type="gramStart"/>
      <w:r>
        <w:rPr>
          <w:sz w:val="24"/>
        </w:rPr>
        <w:t xml:space="preserve"> «GOLDEN</w:t>
      </w:r>
      <w:proofErr w:type="gramEnd"/>
      <w:r>
        <w:rPr>
          <w:sz w:val="24"/>
        </w:rPr>
        <w:t>», qui est descriptif, et</w:t>
      </w:r>
      <w:proofErr w:type="gramStart"/>
      <w:r>
        <w:rPr>
          <w:sz w:val="24"/>
        </w:rPr>
        <w:t xml:space="preserve"> «GOOSE</w:t>
      </w:r>
      <w:proofErr w:type="gramEnd"/>
      <w:r>
        <w:rPr>
          <w:sz w:val="24"/>
        </w:rPr>
        <w:t>», qui est distinctif, ce dernier domine l’impression d’ensemble produite par la marque.</w:t>
      </w:r>
    </w:p>
    <w:p w14:paraId="47C8890C" w14:textId="77777777" w:rsidR="0072757D" w:rsidRDefault="001169F4">
      <w:pPr>
        <w:pStyle w:val="Paragraphedeliste"/>
        <w:numPr>
          <w:ilvl w:val="0"/>
          <w:numId w:val="5"/>
        </w:numPr>
        <w:tabs>
          <w:tab w:val="left" w:pos="1296"/>
        </w:tabs>
        <w:spacing w:before="241"/>
        <w:ind w:left="1296" w:right="0" w:hanging="565"/>
        <w:rPr>
          <w:sz w:val="24"/>
        </w:rPr>
      </w:pPr>
      <w:r>
        <w:rPr>
          <w:sz w:val="24"/>
        </w:rPr>
        <w:t>La</w:t>
      </w:r>
      <w:r>
        <w:rPr>
          <w:spacing w:val="36"/>
          <w:sz w:val="24"/>
        </w:rPr>
        <w:t xml:space="preserve"> </w:t>
      </w:r>
      <w:r>
        <w:rPr>
          <w:sz w:val="24"/>
        </w:rPr>
        <w:t>division</w:t>
      </w:r>
      <w:r>
        <w:rPr>
          <w:spacing w:val="41"/>
          <w:sz w:val="24"/>
        </w:rPr>
        <w:t xml:space="preserve"> </w:t>
      </w:r>
      <w:r>
        <w:rPr>
          <w:sz w:val="24"/>
        </w:rPr>
        <w:t>d’opposition</w:t>
      </w:r>
      <w:r>
        <w:rPr>
          <w:spacing w:val="37"/>
          <w:sz w:val="24"/>
        </w:rPr>
        <w:t xml:space="preserve"> </w:t>
      </w:r>
      <w:r>
        <w:rPr>
          <w:sz w:val="24"/>
        </w:rPr>
        <w:t>n’a</w:t>
      </w:r>
      <w:r>
        <w:rPr>
          <w:spacing w:val="38"/>
          <w:sz w:val="24"/>
        </w:rPr>
        <w:t xml:space="preserve"> </w:t>
      </w:r>
      <w:r>
        <w:rPr>
          <w:sz w:val="24"/>
        </w:rPr>
        <w:t>produit</w:t>
      </w:r>
      <w:r>
        <w:rPr>
          <w:spacing w:val="41"/>
          <w:sz w:val="24"/>
        </w:rPr>
        <w:t xml:space="preserve"> </w:t>
      </w:r>
      <w:r>
        <w:rPr>
          <w:sz w:val="24"/>
        </w:rPr>
        <w:t>aucun</w:t>
      </w:r>
      <w:r>
        <w:rPr>
          <w:spacing w:val="39"/>
          <w:sz w:val="24"/>
        </w:rPr>
        <w:t xml:space="preserve"> </w:t>
      </w:r>
      <w:r>
        <w:rPr>
          <w:sz w:val="24"/>
        </w:rPr>
        <w:t>élément</w:t>
      </w:r>
      <w:r>
        <w:rPr>
          <w:spacing w:val="41"/>
          <w:sz w:val="24"/>
        </w:rPr>
        <w:t xml:space="preserve"> </w:t>
      </w:r>
      <w:r>
        <w:rPr>
          <w:sz w:val="24"/>
        </w:rPr>
        <w:t>de</w:t>
      </w:r>
      <w:r>
        <w:rPr>
          <w:spacing w:val="38"/>
          <w:sz w:val="24"/>
        </w:rPr>
        <w:t xml:space="preserve"> </w:t>
      </w:r>
      <w:r>
        <w:rPr>
          <w:sz w:val="24"/>
        </w:rPr>
        <w:t>preuve</w:t>
      </w:r>
      <w:r>
        <w:rPr>
          <w:spacing w:val="39"/>
          <w:sz w:val="24"/>
        </w:rPr>
        <w:t xml:space="preserve"> </w:t>
      </w:r>
      <w:r>
        <w:rPr>
          <w:sz w:val="24"/>
        </w:rPr>
        <w:t>démontrant</w:t>
      </w:r>
      <w:r>
        <w:rPr>
          <w:spacing w:val="41"/>
          <w:sz w:val="24"/>
        </w:rPr>
        <w:t xml:space="preserve"> </w:t>
      </w:r>
      <w:r>
        <w:rPr>
          <w:spacing w:val="-5"/>
          <w:sz w:val="24"/>
        </w:rPr>
        <w:t>que</w:t>
      </w:r>
    </w:p>
    <w:p w14:paraId="47C8890D" w14:textId="77777777" w:rsidR="0072757D" w:rsidRDefault="001169F4">
      <w:pPr>
        <w:pStyle w:val="Corpsdetexte"/>
        <w:ind w:left="1298" w:right="160"/>
        <w:jc w:val="both"/>
      </w:pPr>
      <w:proofErr w:type="gramStart"/>
      <w:r>
        <w:t>«STELLA</w:t>
      </w:r>
      <w:proofErr w:type="gramEnd"/>
      <w:r>
        <w:t>»</w:t>
      </w:r>
      <w:r>
        <w:rPr>
          <w:spacing w:val="-10"/>
        </w:rPr>
        <w:t xml:space="preserve"> </w:t>
      </w:r>
      <w:r>
        <w:t>est</w:t>
      </w:r>
      <w:r>
        <w:rPr>
          <w:spacing w:val="-10"/>
        </w:rPr>
        <w:t xml:space="preserve"> </w:t>
      </w:r>
      <w:proofErr w:type="gramStart"/>
      <w:r>
        <w:t>utilisé</w:t>
      </w:r>
      <w:proofErr w:type="gramEnd"/>
      <w:r>
        <w:rPr>
          <w:spacing w:val="-10"/>
        </w:rPr>
        <w:t xml:space="preserve"> </w:t>
      </w:r>
      <w:r>
        <w:t>en</w:t>
      </w:r>
      <w:r>
        <w:rPr>
          <w:spacing w:val="-12"/>
        </w:rPr>
        <w:t xml:space="preserve"> </w:t>
      </w:r>
      <w:r>
        <w:t>italien</w:t>
      </w:r>
      <w:r>
        <w:rPr>
          <w:spacing w:val="-10"/>
        </w:rPr>
        <w:t xml:space="preserve"> </w:t>
      </w:r>
      <w:r>
        <w:t>en</w:t>
      </w:r>
      <w:r>
        <w:rPr>
          <w:spacing w:val="-10"/>
        </w:rPr>
        <w:t xml:space="preserve"> </w:t>
      </w:r>
      <w:r>
        <w:t>combinaison</w:t>
      </w:r>
      <w:r>
        <w:rPr>
          <w:spacing w:val="-10"/>
        </w:rPr>
        <w:t xml:space="preserve"> </w:t>
      </w:r>
      <w:r>
        <w:t>avec</w:t>
      </w:r>
      <w:r>
        <w:rPr>
          <w:spacing w:val="-11"/>
        </w:rPr>
        <w:t xml:space="preserve"> </w:t>
      </w:r>
      <w:r>
        <w:t>un</w:t>
      </w:r>
      <w:r>
        <w:rPr>
          <w:spacing w:val="-10"/>
        </w:rPr>
        <w:t xml:space="preserve"> </w:t>
      </w:r>
      <w:r>
        <w:t>autre</w:t>
      </w:r>
      <w:r>
        <w:rPr>
          <w:spacing w:val="-11"/>
        </w:rPr>
        <w:t xml:space="preserve"> </w:t>
      </w:r>
      <w:r>
        <w:t>mot,</w:t>
      </w:r>
      <w:r>
        <w:rPr>
          <w:spacing w:val="-10"/>
        </w:rPr>
        <w:t xml:space="preserve"> </w:t>
      </w:r>
      <w:r>
        <w:t>à</w:t>
      </w:r>
      <w:r>
        <w:rPr>
          <w:spacing w:val="-11"/>
        </w:rPr>
        <w:t xml:space="preserve"> </w:t>
      </w:r>
      <w:r>
        <w:t>savoir</w:t>
      </w:r>
      <w:r>
        <w:rPr>
          <w:spacing w:val="-10"/>
        </w:rPr>
        <w:t xml:space="preserve"> </w:t>
      </w:r>
      <w:r>
        <w:t>un</w:t>
      </w:r>
      <w:r>
        <w:rPr>
          <w:spacing w:val="-10"/>
        </w:rPr>
        <w:t xml:space="preserve"> </w:t>
      </w:r>
      <w:r>
        <w:t>mot anglais, comme laudatif. La requérante conteste qu’il possède un faible caractère distinctif. Il doit également être considéré comme distinctif à un degré moyen.</w:t>
      </w:r>
    </w:p>
    <w:p w14:paraId="47C8890E" w14:textId="77777777" w:rsidR="0072757D" w:rsidRDefault="001169F4">
      <w:pPr>
        <w:pStyle w:val="Paragraphedeliste"/>
        <w:numPr>
          <w:ilvl w:val="0"/>
          <w:numId w:val="5"/>
        </w:numPr>
        <w:tabs>
          <w:tab w:val="left" w:pos="1296"/>
          <w:tab w:val="left" w:pos="1298"/>
        </w:tabs>
        <w:spacing w:before="239"/>
        <w:rPr>
          <w:sz w:val="24"/>
        </w:rPr>
      </w:pPr>
      <w:r>
        <w:rPr>
          <w:sz w:val="24"/>
        </w:rPr>
        <w:t>La seule coïncidence au niveau de l’élément</w:t>
      </w:r>
      <w:proofErr w:type="gramStart"/>
      <w:r>
        <w:rPr>
          <w:sz w:val="24"/>
        </w:rPr>
        <w:t xml:space="preserve"> «GOLDEN</w:t>
      </w:r>
      <w:proofErr w:type="gramEnd"/>
      <w:r>
        <w:rPr>
          <w:sz w:val="24"/>
        </w:rPr>
        <w:t>» ne saurait rendre les signes similaires.</w:t>
      </w:r>
    </w:p>
    <w:p w14:paraId="47C8890F" w14:textId="77777777" w:rsidR="0072757D" w:rsidRDefault="001169F4">
      <w:pPr>
        <w:pStyle w:val="Paragraphedeliste"/>
        <w:numPr>
          <w:ilvl w:val="0"/>
          <w:numId w:val="5"/>
        </w:numPr>
        <w:tabs>
          <w:tab w:val="left" w:pos="1296"/>
          <w:tab w:val="left" w:pos="1298"/>
        </w:tabs>
        <w:spacing w:before="239"/>
        <w:ind w:right="159"/>
        <w:rPr>
          <w:sz w:val="24"/>
        </w:rPr>
      </w:pPr>
      <w:r>
        <w:rPr>
          <w:sz w:val="24"/>
        </w:rPr>
        <w:t>Les deux marques se composent de deux éléments distincts, ce qui augmente la séparation des éléments non distinctifs et rend clairement l’élément</w:t>
      </w:r>
      <w:proofErr w:type="gramStart"/>
      <w:r>
        <w:rPr>
          <w:sz w:val="24"/>
        </w:rPr>
        <w:t xml:space="preserve"> «GOOSE</w:t>
      </w:r>
      <w:proofErr w:type="gramEnd"/>
      <w:r>
        <w:rPr>
          <w:sz w:val="24"/>
        </w:rPr>
        <w:t>» dominant dans la marque antérieure. La lettre ajoutée</w:t>
      </w:r>
      <w:proofErr w:type="gramStart"/>
      <w:r>
        <w:rPr>
          <w:sz w:val="24"/>
        </w:rPr>
        <w:t xml:space="preserve"> «G</w:t>
      </w:r>
      <w:proofErr w:type="gramEnd"/>
      <w:r>
        <w:rPr>
          <w:sz w:val="24"/>
        </w:rPr>
        <w:t>» fait que les éléments correspondants ne partagent même pas le même point dans les signes.</w:t>
      </w:r>
    </w:p>
    <w:p w14:paraId="47C88910" w14:textId="77777777" w:rsidR="0072757D" w:rsidRDefault="0072757D">
      <w:pPr>
        <w:pStyle w:val="Corpsdetexte"/>
        <w:rPr>
          <w:sz w:val="18"/>
        </w:rPr>
      </w:pPr>
    </w:p>
    <w:p w14:paraId="47C88911" w14:textId="77777777" w:rsidR="0072757D" w:rsidRDefault="0072757D">
      <w:pPr>
        <w:pStyle w:val="Corpsdetexte"/>
        <w:spacing w:before="102"/>
        <w:rPr>
          <w:sz w:val="18"/>
        </w:rPr>
      </w:pPr>
    </w:p>
    <w:p w14:paraId="47C88912" w14:textId="77777777" w:rsidR="0072757D" w:rsidRPr="005943EF" w:rsidRDefault="001169F4">
      <w:pPr>
        <w:spacing w:before="1"/>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913"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914" w14:textId="77777777" w:rsidR="0072757D" w:rsidRDefault="001169F4">
      <w:pPr>
        <w:spacing w:before="204"/>
        <w:ind w:left="731"/>
        <w:rPr>
          <w:i/>
          <w:sz w:val="24"/>
        </w:rPr>
      </w:pPr>
      <w:r>
        <w:rPr>
          <w:i/>
          <w:noProof/>
          <w:sz w:val="24"/>
        </w:rPr>
        <w:lastRenderedPageBreak/>
        <mc:AlternateContent>
          <mc:Choice Requires="wps">
            <w:drawing>
              <wp:anchor distT="0" distB="0" distL="0" distR="0" simplePos="0" relativeHeight="15738880" behindDoc="0" locked="0" layoutInCell="1" allowOverlap="1" wp14:anchorId="47C88A49" wp14:editId="47C88A4A">
                <wp:simplePos x="0" y="0"/>
                <wp:positionH relativeFrom="page">
                  <wp:posOffset>270575</wp:posOffset>
                </wp:positionH>
                <wp:positionV relativeFrom="page">
                  <wp:posOffset>1114363</wp:posOffset>
                </wp:positionV>
                <wp:extent cx="146050" cy="921004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86"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49" id="Textbox 24" o:spid="_x0000_s1042" type="#_x0000_t202" style="position:absolute;left:0;text-align:left;margin-left:21.3pt;margin-top:87.75pt;width:11.5pt;height:725.2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" filled="f" stroked="f">
                <v:textbox style="layout-flow:vertical;mso-layout-flow-alt:bottom-to-top" inset="0,0,0,0">
                  <w:txbxContent>
                    <w:p w14:paraId="47C88A86"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r>
        <w:rPr>
          <w:i/>
          <w:sz w:val="24"/>
        </w:rPr>
        <w:t>Établissement</w:t>
      </w:r>
      <w:r>
        <w:rPr>
          <w:i/>
          <w:spacing w:val="-2"/>
          <w:sz w:val="24"/>
        </w:rPr>
        <w:t xml:space="preserve"> </w:t>
      </w:r>
      <w:r>
        <w:rPr>
          <w:i/>
          <w:sz w:val="24"/>
        </w:rPr>
        <w:t>erroné</w:t>
      </w:r>
      <w:r>
        <w:rPr>
          <w:i/>
          <w:spacing w:val="-2"/>
          <w:sz w:val="24"/>
        </w:rPr>
        <w:t xml:space="preserve"> </w:t>
      </w:r>
      <w:r>
        <w:rPr>
          <w:i/>
          <w:sz w:val="24"/>
        </w:rPr>
        <w:t>d’un</w:t>
      </w:r>
      <w:r>
        <w:rPr>
          <w:i/>
          <w:spacing w:val="-1"/>
          <w:sz w:val="24"/>
        </w:rPr>
        <w:t xml:space="preserve"> </w:t>
      </w:r>
      <w:r>
        <w:rPr>
          <w:i/>
          <w:spacing w:val="-4"/>
          <w:sz w:val="24"/>
        </w:rPr>
        <w:t>lien</w:t>
      </w:r>
    </w:p>
    <w:p w14:paraId="47C88915" w14:textId="77777777" w:rsidR="0072757D" w:rsidRDefault="001169F4">
      <w:pPr>
        <w:pStyle w:val="Paragraphedeliste"/>
        <w:numPr>
          <w:ilvl w:val="0"/>
          <w:numId w:val="5"/>
        </w:numPr>
        <w:tabs>
          <w:tab w:val="left" w:pos="1296"/>
          <w:tab w:val="left" w:pos="1298"/>
        </w:tabs>
        <w:rPr>
          <w:sz w:val="24"/>
        </w:rPr>
      </w:pPr>
      <w:r>
        <w:rPr>
          <w:sz w:val="24"/>
        </w:rPr>
        <w:t>La division d’opposition</w:t>
      </w:r>
      <w:r>
        <w:rPr>
          <w:spacing w:val="-1"/>
          <w:sz w:val="24"/>
        </w:rPr>
        <w:t xml:space="preserve"> </w:t>
      </w:r>
      <w:r>
        <w:rPr>
          <w:sz w:val="24"/>
        </w:rPr>
        <w:t>n’a</w:t>
      </w:r>
      <w:r>
        <w:rPr>
          <w:spacing w:val="-1"/>
          <w:sz w:val="24"/>
        </w:rPr>
        <w:t xml:space="preserve"> </w:t>
      </w:r>
      <w:r>
        <w:rPr>
          <w:sz w:val="24"/>
        </w:rPr>
        <w:t>pas tenu compte de tous les facteurs pertinents et n’a pas tenu compte de tous les facteurs pertinents. En particulier, elle ne fait pas référence</w:t>
      </w:r>
      <w:r>
        <w:rPr>
          <w:spacing w:val="-6"/>
          <w:sz w:val="24"/>
        </w:rPr>
        <w:t xml:space="preserve"> </w:t>
      </w:r>
      <w:r>
        <w:rPr>
          <w:sz w:val="24"/>
        </w:rPr>
        <w:t>avec</w:t>
      </w:r>
      <w:r>
        <w:rPr>
          <w:spacing w:val="-6"/>
          <w:sz w:val="24"/>
        </w:rPr>
        <w:t xml:space="preserve"> </w:t>
      </w:r>
      <w:r>
        <w:rPr>
          <w:sz w:val="24"/>
        </w:rPr>
        <w:t>un</w:t>
      </w:r>
      <w:r>
        <w:rPr>
          <w:spacing w:val="-7"/>
          <w:sz w:val="24"/>
        </w:rPr>
        <w:t xml:space="preserve"> </w:t>
      </w:r>
      <w:r>
        <w:rPr>
          <w:sz w:val="24"/>
        </w:rPr>
        <w:t>seul</w:t>
      </w:r>
      <w:r>
        <w:rPr>
          <w:spacing w:val="-7"/>
          <w:sz w:val="24"/>
        </w:rPr>
        <w:t xml:space="preserve"> </w:t>
      </w:r>
      <w:r>
        <w:rPr>
          <w:sz w:val="24"/>
        </w:rPr>
        <w:t>mot</w:t>
      </w:r>
      <w:r>
        <w:rPr>
          <w:spacing w:val="-7"/>
          <w:sz w:val="24"/>
        </w:rPr>
        <w:t xml:space="preserve"> </w:t>
      </w:r>
      <w:r>
        <w:rPr>
          <w:sz w:val="24"/>
        </w:rPr>
        <w:t>au</w:t>
      </w:r>
      <w:r>
        <w:rPr>
          <w:spacing w:val="-7"/>
          <w:sz w:val="24"/>
        </w:rPr>
        <w:t xml:space="preserve"> </w:t>
      </w:r>
      <w:r>
        <w:rPr>
          <w:sz w:val="24"/>
        </w:rPr>
        <w:t>degré</w:t>
      </w:r>
      <w:r>
        <w:rPr>
          <w:spacing w:val="-9"/>
          <w:sz w:val="24"/>
        </w:rPr>
        <w:t xml:space="preserve"> </w:t>
      </w:r>
      <w:r>
        <w:rPr>
          <w:sz w:val="24"/>
        </w:rPr>
        <w:t>de</w:t>
      </w:r>
      <w:r>
        <w:rPr>
          <w:spacing w:val="-8"/>
          <w:sz w:val="24"/>
        </w:rPr>
        <w:t xml:space="preserve"> </w:t>
      </w:r>
      <w:r>
        <w:rPr>
          <w:sz w:val="24"/>
        </w:rPr>
        <w:t>similitude</w:t>
      </w:r>
      <w:r>
        <w:rPr>
          <w:spacing w:val="-6"/>
          <w:sz w:val="24"/>
        </w:rPr>
        <w:t xml:space="preserve"> </w:t>
      </w:r>
      <w:r>
        <w:rPr>
          <w:sz w:val="24"/>
        </w:rPr>
        <w:t>des</w:t>
      </w:r>
      <w:r>
        <w:rPr>
          <w:spacing w:val="-7"/>
          <w:sz w:val="24"/>
        </w:rPr>
        <w:t xml:space="preserve"> </w:t>
      </w:r>
      <w:r>
        <w:rPr>
          <w:sz w:val="24"/>
        </w:rPr>
        <w:t>signes</w:t>
      </w:r>
      <w:r>
        <w:rPr>
          <w:spacing w:val="-5"/>
          <w:sz w:val="24"/>
        </w:rPr>
        <w:t xml:space="preserve"> </w:t>
      </w:r>
      <w:r>
        <w:rPr>
          <w:sz w:val="24"/>
        </w:rPr>
        <w:t>et</w:t>
      </w:r>
      <w:r>
        <w:rPr>
          <w:spacing w:val="-7"/>
          <w:sz w:val="24"/>
        </w:rPr>
        <w:t xml:space="preserve"> </w:t>
      </w:r>
      <w:r>
        <w:rPr>
          <w:sz w:val="24"/>
        </w:rPr>
        <w:t>ne</w:t>
      </w:r>
      <w:r>
        <w:rPr>
          <w:spacing w:val="-6"/>
          <w:sz w:val="24"/>
        </w:rPr>
        <w:t xml:space="preserve"> </w:t>
      </w:r>
      <w:r>
        <w:rPr>
          <w:sz w:val="24"/>
        </w:rPr>
        <w:t>tient</w:t>
      </w:r>
      <w:r>
        <w:rPr>
          <w:spacing w:val="-7"/>
          <w:sz w:val="24"/>
        </w:rPr>
        <w:t xml:space="preserve"> </w:t>
      </w:r>
      <w:r>
        <w:rPr>
          <w:sz w:val="24"/>
        </w:rPr>
        <w:t>pas</w:t>
      </w:r>
      <w:r>
        <w:rPr>
          <w:spacing w:val="-5"/>
          <w:sz w:val="24"/>
        </w:rPr>
        <w:t xml:space="preserve"> </w:t>
      </w:r>
      <w:r>
        <w:rPr>
          <w:sz w:val="24"/>
        </w:rPr>
        <w:t>compte du degré de renommée de la marque antérieure. Elle n’a pas non plus apprécié l’existence</w:t>
      </w:r>
      <w:r>
        <w:rPr>
          <w:spacing w:val="-15"/>
          <w:sz w:val="24"/>
        </w:rPr>
        <w:t xml:space="preserve"> </w:t>
      </w:r>
      <w:r>
        <w:rPr>
          <w:sz w:val="24"/>
        </w:rPr>
        <w:t>d’un</w:t>
      </w:r>
      <w:r>
        <w:rPr>
          <w:spacing w:val="-15"/>
          <w:sz w:val="24"/>
        </w:rPr>
        <w:t xml:space="preserve"> </w:t>
      </w:r>
      <w:r>
        <w:rPr>
          <w:sz w:val="24"/>
        </w:rPr>
        <w:t>risque</w:t>
      </w:r>
      <w:r>
        <w:rPr>
          <w:spacing w:val="-15"/>
          <w:sz w:val="24"/>
        </w:rPr>
        <w:t xml:space="preserve"> </w:t>
      </w:r>
      <w:r>
        <w:rPr>
          <w:sz w:val="24"/>
        </w:rPr>
        <w:t>de</w:t>
      </w:r>
      <w:r>
        <w:rPr>
          <w:spacing w:val="-13"/>
          <w:sz w:val="24"/>
        </w:rPr>
        <w:t xml:space="preserve"> </w:t>
      </w:r>
      <w:r>
        <w:rPr>
          <w:sz w:val="24"/>
        </w:rPr>
        <w:t>confusion</w:t>
      </w:r>
      <w:r>
        <w:rPr>
          <w:spacing w:val="-14"/>
          <w:sz w:val="24"/>
        </w:rPr>
        <w:t xml:space="preserve"> </w:t>
      </w:r>
      <w:r>
        <w:rPr>
          <w:sz w:val="24"/>
        </w:rPr>
        <w:t>dans</w:t>
      </w:r>
      <w:r>
        <w:rPr>
          <w:spacing w:val="-14"/>
          <w:sz w:val="24"/>
        </w:rPr>
        <w:t xml:space="preserve"> </w:t>
      </w:r>
      <w:r>
        <w:rPr>
          <w:sz w:val="24"/>
        </w:rPr>
        <w:t>l’esprit</w:t>
      </w:r>
      <w:r>
        <w:rPr>
          <w:spacing w:val="-14"/>
          <w:sz w:val="24"/>
        </w:rPr>
        <w:t xml:space="preserve"> </w:t>
      </w:r>
      <w:r>
        <w:rPr>
          <w:sz w:val="24"/>
        </w:rPr>
        <w:t>du</w:t>
      </w:r>
      <w:r>
        <w:rPr>
          <w:spacing w:val="-14"/>
          <w:sz w:val="24"/>
        </w:rPr>
        <w:t xml:space="preserve"> </w:t>
      </w:r>
      <w:r>
        <w:rPr>
          <w:sz w:val="24"/>
        </w:rPr>
        <w:t>public.</w:t>
      </w:r>
      <w:r>
        <w:rPr>
          <w:spacing w:val="-14"/>
          <w:sz w:val="24"/>
        </w:rPr>
        <w:t xml:space="preserve"> </w:t>
      </w:r>
      <w:r>
        <w:rPr>
          <w:sz w:val="24"/>
        </w:rPr>
        <w:t>La</w:t>
      </w:r>
      <w:r>
        <w:rPr>
          <w:spacing w:val="-15"/>
          <w:sz w:val="24"/>
        </w:rPr>
        <w:t xml:space="preserve"> </w:t>
      </w:r>
      <w:r>
        <w:rPr>
          <w:sz w:val="24"/>
        </w:rPr>
        <w:t>requérante</w:t>
      </w:r>
      <w:r>
        <w:rPr>
          <w:spacing w:val="-15"/>
          <w:sz w:val="24"/>
        </w:rPr>
        <w:t xml:space="preserve"> </w:t>
      </w:r>
      <w:r>
        <w:rPr>
          <w:sz w:val="24"/>
        </w:rPr>
        <w:t>énumère près de 70 marques de l’Union européenne enregistrées avec l’élément</w:t>
      </w:r>
      <w:proofErr w:type="gramStart"/>
      <w:r>
        <w:rPr>
          <w:sz w:val="24"/>
        </w:rPr>
        <w:t xml:space="preserve"> «Golden</w:t>
      </w:r>
      <w:proofErr w:type="gramEnd"/>
      <w:r>
        <w:rPr>
          <w:sz w:val="24"/>
        </w:rPr>
        <w:t>» pour étayer son argument selon lequel ce terme est non seulement descriptif en l’espèce,</w:t>
      </w:r>
      <w:r>
        <w:rPr>
          <w:spacing w:val="-13"/>
          <w:sz w:val="24"/>
        </w:rPr>
        <w:t xml:space="preserve"> </w:t>
      </w:r>
      <w:r>
        <w:rPr>
          <w:sz w:val="24"/>
        </w:rPr>
        <w:t>mais</w:t>
      </w:r>
      <w:r>
        <w:rPr>
          <w:spacing w:val="-13"/>
          <w:sz w:val="24"/>
        </w:rPr>
        <w:t xml:space="preserve"> </w:t>
      </w:r>
      <w:r>
        <w:rPr>
          <w:sz w:val="24"/>
        </w:rPr>
        <w:t>également</w:t>
      </w:r>
      <w:r>
        <w:rPr>
          <w:spacing w:val="-13"/>
          <w:sz w:val="24"/>
        </w:rPr>
        <w:t xml:space="preserve"> </w:t>
      </w:r>
      <w:r>
        <w:rPr>
          <w:sz w:val="24"/>
        </w:rPr>
        <w:t>largement</w:t>
      </w:r>
      <w:r>
        <w:rPr>
          <w:spacing w:val="-13"/>
          <w:sz w:val="24"/>
        </w:rPr>
        <w:t xml:space="preserve"> </w:t>
      </w:r>
      <w:r>
        <w:rPr>
          <w:sz w:val="24"/>
        </w:rPr>
        <w:t>utilisé</w:t>
      </w:r>
      <w:r>
        <w:rPr>
          <w:spacing w:val="-14"/>
          <w:sz w:val="24"/>
        </w:rPr>
        <w:t xml:space="preserve"> </w:t>
      </w:r>
      <w:r>
        <w:rPr>
          <w:sz w:val="24"/>
        </w:rPr>
        <w:t>pour</w:t>
      </w:r>
      <w:r>
        <w:rPr>
          <w:spacing w:val="-14"/>
          <w:sz w:val="24"/>
        </w:rPr>
        <w:t xml:space="preserve"> </w:t>
      </w:r>
      <w:r>
        <w:rPr>
          <w:sz w:val="24"/>
        </w:rPr>
        <w:t>des</w:t>
      </w:r>
      <w:r>
        <w:rPr>
          <w:spacing w:val="-13"/>
          <w:sz w:val="24"/>
        </w:rPr>
        <w:t xml:space="preserve"> </w:t>
      </w:r>
      <w:r>
        <w:rPr>
          <w:sz w:val="24"/>
        </w:rPr>
        <w:t>produits</w:t>
      </w:r>
      <w:r>
        <w:rPr>
          <w:spacing w:val="-13"/>
          <w:sz w:val="24"/>
        </w:rPr>
        <w:t xml:space="preserve"> </w:t>
      </w:r>
      <w:r>
        <w:rPr>
          <w:sz w:val="24"/>
        </w:rPr>
        <w:t>compris</w:t>
      </w:r>
      <w:r>
        <w:rPr>
          <w:spacing w:val="-13"/>
          <w:sz w:val="24"/>
        </w:rPr>
        <w:t xml:space="preserve"> </w:t>
      </w:r>
      <w:r>
        <w:rPr>
          <w:sz w:val="24"/>
        </w:rPr>
        <w:t>dans</w:t>
      </w:r>
      <w:r>
        <w:rPr>
          <w:spacing w:val="-13"/>
          <w:sz w:val="24"/>
        </w:rPr>
        <w:t xml:space="preserve"> </w:t>
      </w:r>
      <w:r>
        <w:rPr>
          <w:sz w:val="24"/>
        </w:rPr>
        <w:t>la</w:t>
      </w:r>
      <w:r>
        <w:rPr>
          <w:spacing w:val="-14"/>
          <w:sz w:val="24"/>
        </w:rPr>
        <w:t xml:space="preserve"> </w:t>
      </w:r>
      <w:r>
        <w:rPr>
          <w:sz w:val="24"/>
        </w:rPr>
        <w:t xml:space="preserve">classe </w:t>
      </w:r>
      <w:r>
        <w:rPr>
          <w:spacing w:val="-4"/>
          <w:sz w:val="24"/>
        </w:rPr>
        <w:t>25.</w:t>
      </w:r>
    </w:p>
    <w:p w14:paraId="47C88916" w14:textId="77777777" w:rsidR="0072757D" w:rsidRDefault="001169F4">
      <w:pPr>
        <w:spacing w:before="239"/>
        <w:ind w:left="731"/>
        <w:rPr>
          <w:i/>
          <w:sz w:val="24"/>
        </w:rPr>
      </w:pPr>
      <w:r>
        <w:rPr>
          <w:i/>
          <w:sz w:val="24"/>
        </w:rPr>
        <w:t>Conclusion</w:t>
      </w:r>
      <w:r>
        <w:rPr>
          <w:i/>
          <w:spacing w:val="-1"/>
          <w:sz w:val="24"/>
        </w:rPr>
        <w:t xml:space="preserve"> </w:t>
      </w:r>
      <w:r>
        <w:rPr>
          <w:i/>
          <w:sz w:val="24"/>
        </w:rPr>
        <w:t>erronée</w:t>
      </w:r>
      <w:r>
        <w:rPr>
          <w:i/>
          <w:spacing w:val="-3"/>
          <w:sz w:val="24"/>
        </w:rPr>
        <w:t xml:space="preserve"> </w:t>
      </w:r>
      <w:r>
        <w:rPr>
          <w:i/>
          <w:sz w:val="24"/>
        </w:rPr>
        <w:t>concernant le</w:t>
      </w:r>
      <w:r>
        <w:rPr>
          <w:i/>
          <w:spacing w:val="-1"/>
          <w:sz w:val="24"/>
        </w:rPr>
        <w:t xml:space="preserve"> </w:t>
      </w:r>
      <w:r>
        <w:rPr>
          <w:i/>
          <w:sz w:val="24"/>
        </w:rPr>
        <w:t>profit indûment</w:t>
      </w:r>
      <w:r>
        <w:rPr>
          <w:i/>
          <w:spacing w:val="-1"/>
          <w:sz w:val="24"/>
        </w:rPr>
        <w:t xml:space="preserve"> </w:t>
      </w:r>
      <w:r>
        <w:rPr>
          <w:i/>
          <w:sz w:val="24"/>
        </w:rPr>
        <w:t>tiré d’une</w:t>
      </w:r>
      <w:r>
        <w:rPr>
          <w:i/>
          <w:spacing w:val="-2"/>
          <w:sz w:val="24"/>
        </w:rPr>
        <w:t xml:space="preserve"> </w:t>
      </w:r>
      <w:r>
        <w:rPr>
          <w:i/>
          <w:sz w:val="24"/>
        </w:rPr>
        <w:t>marque</w:t>
      </w:r>
      <w:r>
        <w:rPr>
          <w:i/>
          <w:spacing w:val="1"/>
          <w:sz w:val="24"/>
        </w:rPr>
        <w:t xml:space="preserve"> </w:t>
      </w:r>
      <w:r>
        <w:rPr>
          <w:i/>
          <w:spacing w:val="-2"/>
          <w:sz w:val="24"/>
        </w:rPr>
        <w:t>célèbre.</w:t>
      </w:r>
    </w:p>
    <w:p w14:paraId="47C88917" w14:textId="77777777" w:rsidR="0072757D" w:rsidRDefault="001169F4">
      <w:pPr>
        <w:pStyle w:val="Paragraphedeliste"/>
        <w:numPr>
          <w:ilvl w:val="0"/>
          <w:numId w:val="5"/>
        </w:numPr>
        <w:tabs>
          <w:tab w:val="left" w:pos="1296"/>
          <w:tab w:val="left" w:pos="1298"/>
        </w:tabs>
        <w:ind w:right="164"/>
        <w:rPr>
          <w:sz w:val="24"/>
        </w:rPr>
      </w:pPr>
      <w:r>
        <w:rPr>
          <w:sz w:val="24"/>
        </w:rPr>
        <w:t>L’opposante</w:t>
      </w:r>
      <w:r>
        <w:rPr>
          <w:spacing w:val="-3"/>
          <w:sz w:val="24"/>
        </w:rPr>
        <w:t xml:space="preserve"> </w:t>
      </w:r>
      <w:r>
        <w:rPr>
          <w:sz w:val="24"/>
        </w:rPr>
        <w:t>n’a</w:t>
      </w:r>
      <w:r>
        <w:rPr>
          <w:spacing w:val="-4"/>
          <w:sz w:val="24"/>
        </w:rPr>
        <w:t xml:space="preserve"> </w:t>
      </w:r>
      <w:r>
        <w:rPr>
          <w:sz w:val="24"/>
        </w:rPr>
        <w:t>pas</w:t>
      </w:r>
      <w:r>
        <w:rPr>
          <w:spacing w:val="-4"/>
          <w:sz w:val="24"/>
        </w:rPr>
        <w:t xml:space="preserve"> </w:t>
      </w:r>
      <w:r>
        <w:rPr>
          <w:sz w:val="24"/>
        </w:rPr>
        <w:t>expliqué</w:t>
      </w:r>
      <w:r>
        <w:rPr>
          <w:spacing w:val="-3"/>
          <w:sz w:val="24"/>
        </w:rPr>
        <w:t xml:space="preserve"> </w:t>
      </w:r>
      <w:r>
        <w:rPr>
          <w:sz w:val="24"/>
        </w:rPr>
        <w:t>pourquoi</w:t>
      </w:r>
      <w:r>
        <w:rPr>
          <w:spacing w:val="-3"/>
          <w:sz w:val="24"/>
        </w:rPr>
        <w:t xml:space="preserve"> </w:t>
      </w:r>
      <w:r>
        <w:rPr>
          <w:sz w:val="24"/>
        </w:rPr>
        <w:t>il</w:t>
      </w:r>
      <w:r>
        <w:rPr>
          <w:spacing w:val="-3"/>
          <w:sz w:val="24"/>
        </w:rPr>
        <w:t xml:space="preserve"> </w:t>
      </w:r>
      <w:r>
        <w:rPr>
          <w:sz w:val="24"/>
        </w:rPr>
        <w:t>devrait</w:t>
      </w:r>
      <w:r>
        <w:rPr>
          <w:spacing w:val="-3"/>
          <w:sz w:val="24"/>
        </w:rPr>
        <w:t xml:space="preserve"> </w:t>
      </w:r>
      <w:r>
        <w:rPr>
          <w:sz w:val="24"/>
        </w:rPr>
        <w:t>y</w:t>
      </w:r>
      <w:r>
        <w:rPr>
          <w:spacing w:val="-1"/>
          <w:sz w:val="24"/>
        </w:rPr>
        <w:t xml:space="preserve"> </w:t>
      </w:r>
      <w:r>
        <w:rPr>
          <w:sz w:val="24"/>
        </w:rPr>
        <w:t>avoir</w:t>
      </w:r>
      <w:r>
        <w:rPr>
          <w:spacing w:val="-3"/>
          <w:sz w:val="24"/>
        </w:rPr>
        <w:t xml:space="preserve"> </w:t>
      </w:r>
      <w:r>
        <w:rPr>
          <w:sz w:val="24"/>
        </w:rPr>
        <w:t>un</w:t>
      </w:r>
      <w:r>
        <w:rPr>
          <w:spacing w:val="-3"/>
          <w:sz w:val="24"/>
        </w:rPr>
        <w:t xml:space="preserve"> </w:t>
      </w:r>
      <w:r>
        <w:rPr>
          <w:sz w:val="24"/>
        </w:rPr>
        <w:t>profit</w:t>
      </w:r>
      <w:r>
        <w:rPr>
          <w:spacing w:val="-3"/>
          <w:sz w:val="24"/>
        </w:rPr>
        <w:t xml:space="preserve"> </w:t>
      </w:r>
      <w:r>
        <w:rPr>
          <w:sz w:val="24"/>
        </w:rPr>
        <w:t>indu</w:t>
      </w:r>
      <w:r>
        <w:rPr>
          <w:spacing w:val="-3"/>
          <w:sz w:val="24"/>
        </w:rPr>
        <w:t xml:space="preserve"> </w:t>
      </w:r>
      <w:r>
        <w:rPr>
          <w:sz w:val="24"/>
        </w:rPr>
        <w:t>dans</w:t>
      </w:r>
      <w:r>
        <w:rPr>
          <w:spacing w:val="-1"/>
          <w:sz w:val="24"/>
        </w:rPr>
        <w:t xml:space="preserve"> </w:t>
      </w:r>
      <w:r>
        <w:rPr>
          <w:sz w:val="24"/>
        </w:rPr>
        <w:t>le</w:t>
      </w:r>
      <w:r>
        <w:rPr>
          <w:spacing w:val="-3"/>
          <w:sz w:val="24"/>
        </w:rPr>
        <w:t xml:space="preserve"> </w:t>
      </w:r>
      <w:r>
        <w:rPr>
          <w:sz w:val="24"/>
        </w:rPr>
        <w:t>cas d’espèce. En outre, la décision attaquée ne contient pas de détails pertinents, mais se contente de répéter les remarques générales de l’opposante. Dans la décision attaquée, la division d’opposition n’a jamais considéré que la renommée de la marque antérieure était forte et ne suit donc pas la jurisprudence qu’elle cite.</w:t>
      </w:r>
    </w:p>
    <w:p w14:paraId="47C88918" w14:textId="77777777" w:rsidR="0072757D" w:rsidRDefault="001169F4">
      <w:pPr>
        <w:pStyle w:val="Paragraphedeliste"/>
        <w:numPr>
          <w:ilvl w:val="0"/>
          <w:numId w:val="9"/>
        </w:numPr>
        <w:tabs>
          <w:tab w:val="left" w:pos="731"/>
        </w:tabs>
        <w:ind w:right="0" w:hanging="566"/>
        <w:rPr>
          <w:sz w:val="24"/>
        </w:rPr>
      </w:pPr>
      <w:r>
        <w:rPr>
          <w:sz w:val="24"/>
        </w:rPr>
        <w:t>Les</w:t>
      </w:r>
      <w:r>
        <w:rPr>
          <w:spacing w:val="-1"/>
          <w:sz w:val="24"/>
        </w:rPr>
        <w:t xml:space="preserve"> </w:t>
      </w:r>
      <w:r>
        <w:rPr>
          <w:sz w:val="24"/>
        </w:rPr>
        <w:t>arguments</w:t>
      </w:r>
      <w:r>
        <w:rPr>
          <w:spacing w:val="-1"/>
          <w:sz w:val="24"/>
        </w:rPr>
        <w:t xml:space="preserve"> </w:t>
      </w:r>
      <w:r>
        <w:rPr>
          <w:sz w:val="24"/>
        </w:rPr>
        <w:t>soulevés</w:t>
      </w:r>
      <w:r>
        <w:rPr>
          <w:spacing w:val="1"/>
          <w:sz w:val="24"/>
        </w:rPr>
        <w:t xml:space="preserve"> </w:t>
      </w:r>
      <w:r>
        <w:rPr>
          <w:sz w:val="24"/>
        </w:rPr>
        <w:t>en</w:t>
      </w:r>
      <w:r>
        <w:rPr>
          <w:spacing w:val="-1"/>
          <w:sz w:val="24"/>
        </w:rPr>
        <w:t xml:space="preserve"> </w:t>
      </w:r>
      <w:r>
        <w:rPr>
          <w:sz w:val="24"/>
        </w:rPr>
        <w:t>réponse au</w:t>
      </w:r>
      <w:r>
        <w:rPr>
          <w:spacing w:val="-1"/>
          <w:sz w:val="24"/>
        </w:rPr>
        <w:t xml:space="preserve"> </w:t>
      </w:r>
      <w:r>
        <w:rPr>
          <w:sz w:val="24"/>
        </w:rPr>
        <w:t>recours</w:t>
      </w:r>
      <w:r>
        <w:rPr>
          <w:spacing w:val="-1"/>
          <w:sz w:val="24"/>
        </w:rPr>
        <w:t xml:space="preserve"> </w:t>
      </w:r>
      <w:r>
        <w:rPr>
          <w:sz w:val="24"/>
        </w:rPr>
        <w:t>peuvent</w:t>
      </w:r>
      <w:r>
        <w:rPr>
          <w:spacing w:val="-1"/>
          <w:sz w:val="24"/>
        </w:rPr>
        <w:t xml:space="preserve"> </w:t>
      </w:r>
      <w:r>
        <w:rPr>
          <w:sz w:val="24"/>
        </w:rPr>
        <w:t>être</w:t>
      </w:r>
      <w:r>
        <w:rPr>
          <w:spacing w:val="-2"/>
          <w:sz w:val="24"/>
        </w:rPr>
        <w:t xml:space="preserve"> </w:t>
      </w:r>
      <w:r>
        <w:rPr>
          <w:sz w:val="24"/>
        </w:rPr>
        <w:t>résumés</w:t>
      </w:r>
      <w:r>
        <w:rPr>
          <w:spacing w:val="-1"/>
          <w:sz w:val="24"/>
        </w:rPr>
        <w:t xml:space="preserve"> </w:t>
      </w:r>
      <w:r>
        <w:rPr>
          <w:sz w:val="24"/>
        </w:rPr>
        <w:t xml:space="preserve">comme </w:t>
      </w:r>
      <w:proofErr w:type="gramStart"/>
      <w:r>
        <w:rPr>
          <w:spacing w:val="-2"/>
          <w:sz w:val="24"/>
        </w:rPr>
        <w:t>suit:</w:t>
      </w:r>
      <w:proofErr w:type="gramEnd"/>
    </w:p>
    <w:p w14:paraId="47C88919" w14:textId="77777777" w:rsidR="0072757D" w:rsidRDefault="001169F4">
      <w:pPr>
        <w:spacing w:before="240"/>
        <w:ind w:left="731"/>
        <w:rPr>
          <w:i/>
          <w:sz w:val="24"/>
        </w:rPr>
      </w:pPr>
      <w:r>
        <w:rPr>
          <w:i/>
          <w:sz w:val="24"/>
        </w:rPr>
        <w:t>Sur</w:t>
      </w:r>
      <w:r>
        <w:rPr>
          <w:i/>
          <w:spacing w:val="-3"/>
          <w:sz w:val="24"/>
        </w:rPr>
        <w:t xml:space="preserve"> </w:t>
      </w:r>
      <w:r>
        <w:rPr>
          <w:i/>
          <w:sz w:val="24"/>
        </w:rPr>
        <w:t>la prétendue</w:t>
      </w:r>
      <w:r>
        <w:rPr>
          <w:i/>
          <w:spacing w:val="-2"/>
          <w:sz w:val="24"/>
        </w:rPr>
        <w:t xml:space="preserve"> </w:t>
      </w:r>
      <w:r>
        <w:rPr>
          <w:i/>
          <w:sz w:val="24"/>
        </w:rPr>
        <w:t>appréciation</w:t>
      </w:r>
      <w:r>
        <w:rPr>
          <w:i/>
          <w:spacing w:val="-1"/>
          <w:sz w:val="24"/>
        </w:rPr>
        <w:t xml:space="preserve"> </w:t>
      </w:r>
      <w:r>
        <w:rPr>
          <w:i/>
          <w:sz w:val="24"/>
        </w:rPr>
        <w:t>erronée</w:t>
      </w:r>
      <w:r>
        <w:rPr>
          <w:i/>
          <w:spacing w:val="-2"/>
          <w:sz w:val="24"/>
        </w:rPr>
        <w:t xml:space="preserve"> </w:t>
      </w:r>
      <w:r>
        <w:rPr>
          <w:i/>
          <w:sz w:val="24"/>
        </w:rPr>
        <w:t>de</w:t>
      </w:r>
      <w:r>
        <w:rPr>
          <w:i/>
          <w:spacing w:val="-1"/>
          <w:sz w:val="24"/>
        </w:rPr>
        <w:t xml:space="preserve"> </w:t>
      </w:r>
      <w:r>
        <w:rPr>
          <w:i/>
          <w:sz w:val="24"/>
        </w:rPr>
        <w:t>la</w:t>
      </w:r>
      <w:r>
        <w:rPr>
          <w:i/>
          <w:spacing w:val="-1"/>
          <w:sz w:val="24"/>
        </w:rPr>
        <w:t xml:space="preserve"> </w:t>
      </w:r>
      <w:r>
        <w:rPr>
          <w:i/>
          <w:sz w:val="24"/>
        </w:rPr>
        <w:t>renommée</w:t>
      </w:r>
      <w:r>
        <w:rPr>
          <w:i/>
          <w:spacing w:val="-1"/>
          <w:sz w:val="24"/>
        </w:rPr>
        <w:t xml:space="preserve"> </w:t>
      </w:r>
      <w:r>
        <w:rPr>
          <w:i/>
          <w:sz w:val="24"/>
        </w:rPr>
        <w:t xml:space="preserve">des marques </w:t>
      </w:r>
      <w:r>
        <w:rPr>
          <w:i/>
          <w:spacing w:val="-2"/>
          <w:sz w:val="24"/>
        </w:rPr>
        <w:t>antérieures</w:t>
      </w:r>
    </w:p>
    <w:p w14:paraId="47C8891A" w14:textId="77777777" w:rsidR="0072757D" w:rsidRDefault="001169F4">
      <w:pPr>
        <w:pStyle w:val="Paragraphedeliste"/>
        <w:numPr>
          <w:ilvl w:val="0"/>
          <w:numId w:val="4"/>
        </w:numPr>
        <w:tabs>
          <w:tab w:val="left" w:pos="1296"/>
          <w:tab w:val="left" w:pos="1298"/>
        </w:tabs>
        <w:spacing w:before="239"/>
        <w:rPr>
          <w:sz w:val="24"/>
        </w:rPr>
      </w:pPr>
      <w:r>
        <w:rPr>
          <w:sz w:val="24"/>
        </w:rPr>
        <w:t>L’opposante renvoie et conteste en détail les arguments de la demanderesse concernant les éléments de preuve produits par l’opposante concernant sa renommée. Les observations erronées de la demanderesse sur les éléments de preuve ne concernent qu’une partie des éléments de preuve, tandis que la division d’opposition a correctement apprécié l’ensemble des éléments de preuve produits par l’opposante.</w:t>
      </w:r>
    </w:p>
    <w:p w14:paraId="47C8891B" w14:textId="77777777" w:rsidR="0072757D" w:rsidRDefault="001169F4">
      <w:pPr>
        <w:pStyle w:val="Paragraphedeliste"/>
        <w:numPr>
          <w:ilvl w:val="0"/>
          <w:numId w:val="4"/>
        </w:numPr>
        <w:tabs>
          <w:tab w:val="left" w:pos="1296"/>
          <w:tab w:val="left" w:pos="1298"/>
        </w:tabs>
        <w:ind w:right="168"/>
        <w:rPr>
          <w:sz w:val="24"/>
        </w:rPr>
      </w:pPr>
      <w:r>
        <w:rPr>
          <w:sz w:val="24"/>
        </w:rPr>
        <w:t>Dans l’ensemble, les documents substantiels produits suffisent à démontrer la renommée de la marque de l’opposante sur le territoire pertinent et, pour cette raison, la décision de la division d’opposition est correcte et doit être confirmée.</w:t>
      </w:r>
    </w:p>
    <w:p w14:paraId="47C8891C" w14:textId="77777777" w:rsidR="0072757D" w:rsidRDefault="001169F4">
      <w:pPr>
        <w:spacing w:before="239"/>
        <w:ind w:left="731"/>
        <w:rPr>
          <w:i/>
          <w:sz w:val="24"/>
        </w:rPr>
      </w:pPr>
      <w:r>
        <w:rPr>
          <w:i/>
          <w:sz w:val="24"/>
        </w:rPr>
        <w:t>Sur les conclusions prétendument erronées relatives à l’appréciation de la similitude</w:t>
      </w:r>
      <w:r>
        <w:rPr>
          <w:i/>
          <w:spacing w:val="80"/>
          <w:sz w:val="24"/>
        </w:rPr>
        <w:t xml:space="preserve"> </w:t>
      </w:r>
      <w:r>
        <w:rPr>
          <w:i/>
          <w:sz w:val="24"/>
        </w:rPr>
        <w:t>phonétique et visuelle</w:t>
      </w:r>
    </w:p>
    <w:p w14:paraId="47C8891D" w14:textId="77777777" w:rsidR="0072757D" w:rsidRDefault="001169F4">
      <w:pPr>
        <w:pStyle w:val="Paragraphedeliste"/>
        <w:numPr>
          <w:ilvl w:val="0"/>
          <w:numId w:val="4"/>
        </w:numPr>
        <w:tabs>
          <w:tab w:val="left" w:pos="1296"/>
          <w:tab w:val="left" w:pos="1298"/>
        </w:tabs>
        <w:spacing w:before="239"/>
        <w:ind w:right="166"/>
        <w:rPr>
          <w:sz w:val="24"/>
        </w:rPr>
      </w:pPr>
      <w:r>
        <w:rPr>
          <w:sz w:val="24"/>
        </w:rPr>
        <w:t>Les arguments de la demanderesse relatifs à l’absence de risque de confusion doivent être écartés comme dénués de pertinence.</w:t>
      </w:r>
    </w:p>
    <w:p w14:paraId="47C8891E" w14:textId="77777777" w:rsidR="0072757D" w:rsidRDefault="001169F4">
      <w:pPr>
        <w:spacing w:before="243"/>
        <w:ind w:left="731"/>
        <w:rPr>
          <w:i/>
          <w:sz w:val="24"/>
        </w:rPr>
      </w:pPr>
      <w:r>
        <w:rPr>
          <w:i/>
          <w:sz w:val="24"/>
        </w:rPr>
        <w:t>Sur</w:t>
      </w:r>
      <w:r>
        <w:rPr>
          <w:i/>
          <w:spacing w:val="-3"/>
          <w:sz w:val="24"/>
        </w:rPr>
        <w:t xml:space="preserve"> </w:t>
      </w:r>
      <w:r>
        <w:rPr>
          <w:i/>
          <w:sz w:val="24"/>
        </w:rPr>
        <w:t>l’établissement</w:t>
      </w:r>
      <w:r>
        <w:rPr>
          <w:i/>
          <w:spacing w:val="-2"/>
          <w:sz w:val="24"/>
        </w:rPr>
        <w:t xml:space="preserve"> </w:t>
      </w:r>
      <w:r>
        <w:rPr>
          <w:i/>
          <w:sz w:val="24"/>
        </w:rPr>
        <w:t>prétendument</w:t>
      </w:r>
      <w:r>
        <w:rPr>
          <w:i/>
          <w:spacing w:val="-2"/>
          <w:sz w:val="24"/>
        </w:rPr>
        <w:t xml:space="preserve"> </w:t>
      </w:r>
      <w:r>
        <w:rPr>
          <w:i/>
          <w:sz w:val="24"/>
        </w:rPr>
        <w:t>erroné</w:t>
      </w:r>
      <w:r>
        <w:rPr>
          <w:i/>
          <w:spacing w:val="-3"/>
          <w:sz w:val="24"/>
        </w:rPr>
        <w:t xml:space="preserve"> </w:t>
      </w:r>
      <w:r>
        <w:rPr>
          <w:i/>
          <w:sz w:val="24"/>
        </w:rPr>
        <w:t>d’un</w:t>
      </w:r>
      <w:r>
        <w:rPr>
          <w:i/>
          <w:spacing w:val="-2"/>
          <w:sz w:val="24"/>
        </w:rPr>
        <w:t xml:space="preserve"> </w:t>
      </w:r>
      <w:r>
        <w:rPr>
          <w:i/>
          <w:spacing w:val="-4"/>
          <w:sz w:val="24"/>
        </w:rPr>
        <w:t>lien</w:t>
      </w:r>
    </w:p>
    <w:p w14:paraId="47C8891F" w14:textId="77777777" w:rsidR="0072757D" w:rsidRDefault="001169F4">
      <w:pPr>
        <w:pStyle w:val="Paragraphedeliste"/>
        <w:numPr>
          <w:ilvl w:val="0"/>
          <w:numId w:val="4"/>
        </w:numPr>
        <w:tabs>
          <w:tab w:val="left" w:pos="1296"/>
          <w:tab w:val="left" w:pos="1298"/>
        </w:tabs>
        <w:spacing w:before="239"/>
        <w:rPr>
          <w:sz w:val="24"/>
        </w:rPr>
      </w:pPr>
      <w:r>
        <w:rPr>
          <w:sz w:val="24"/>
        </w:rPr>
        <w:t>Il est évident que l’Office a dûment apprécié les facteurs pertinents tels qu’identifiés</w:t>
      </w:r>
      <w:r>
        <w:rPr>
          <w:spacing w:val="-4"/>
          <w:sz w:val="24"/>
        </w:rPr>
        <w:t xml:space="preserve"> </w:t>
      </w:r>
      <w:r>
        <w:rPr>
          <w:sz w:val="24"/>
        </w:rPr>
        <w:t>par</w:t>
      </w:r>
      <w:r>
        <w:rPr>
          <w:spacing w:val="-3"/>
          <w:sz w:val="24"/>
        </w:rPr>
        <w:t xml:space="preserve"> </w:t>
      </w:r>
      <w:r>
        <w:rPr>
          <w:sz w:val="24"/>
        </w:rPr>
        <w:t>la</w:t>
      </w:r>
      <w:r>
        <w:rPr>
          <w:spacing w:val="-4"/>
          <w:sz w:val="24"/>
        </w:rPr>
        <w:t xml:space="preserve"> </w:t>
      </w:r>
      <w:r>
        <w:rPr>
          <w:sz w:val="24"/>
        </w:rPr>
        <w:t>jurisprudence</w:t>
      </w:r>
      <w:r>
        <w:rPr>
          <w:spacing w:val="-2"/>
          <w:sz w:val="24"/>
        </w:rPr>
        <w:t xml:space="preserve"> </w:t>
      </w:r>
      <w:r>
        <w:rPr>
          <w:sz w:val="24"/>
        </w:rPr>
        <w:t>pour</w:t>
      </w:r>
      <w:r>
        <w:rPr>
          <w:spacing w:val="-4"/>
          <w:sz w:val="24"/>
        </w:rPr>
        <w:t xml:space="preserve"> </w:t>
      </w:r>
      <w:r>
        <w:rPr>
          <w:sz w:val="24"/>
        </w:rPr>
        <w:t>apprécier</w:t>
      </w:r>
      <w:r>
        <w:rPr>
          <w:spacing w:val="-3"/>
          <w:sz w:val="24"/>
        </w:rPr>
        <w:t xml:space="preserve"> </w:t>
      </w:r>
      <w:r>
        <w:rPr>
          <w:sz w:val="24"/>
        </w:rPr>
        <w:t>l’existence</w:t>
      </w:r>
      <w:r>
        <w:rPr>
          <w:spacing w:val="-4"/>
          <w:sz w:val="24"/>
        </w:rPr>
        <w:t xml:space="preserve"> </w:t>
      </w:r>
      <w:r>
        <w:rPr>
          <w:sz w:val="24"/>
        </w:rPr>
        <w:t>d’un</w:t>
      </w:r>
      <w:r>
        <w:rPr>
          <w:spacing w:val="-2"/>
          <w:sz w:val="24"/>
        </w:rPr>
        <w:t xml:space="preserve"> </w:t>
      </w:r>
      <w:r>
        <w:rPr>
          <w:sz w:val="24"/>
        </w:rPr>
        <w:t>lien</w:t>
      </w:r>
      <w:r>
        <w:rPr>
          <w:spacing w:val="-3"/>
          <w:sz w:val="24"/>
        </w:rPr>
        <w:t xml:space="preserve"> </w:t>
      </w:r>
      <w:r>
        <w:rPr>
          <w:sz w:val="24"/>
        </w:rPr>
        <w:t>dans</w:t>
      </w:r>
      <w:r>
        <w:rPr>
          <w:spacing w:val="-4"/>
          <w:sz w:val="24"/>
        </w:rPr>
        <w:t xml:space="preserve"> </w:t>
      </w:r>
      <w:r>
        <w:rPr>
          <w:sz w:val="24"/>
        </w:rPr>
        <w:t>l’esprit du public. Contrairement aux conclusions de la requérante, le risque de confusion n’est</w:t>
      </w:r>
      <w:r>
        <w:rPr>
          <w:spacing w:val="-5"/>
          <w:sz w:val="24"/>
        </w:rPr>
        <w:t xml:space="preserve"> </w:t>
      </w:r>
      <w:r>
        <w:rPr>
          <w:sz w:val="24"/>
        </w:rPr>
        <w:t>pas</w:t>
      </w:r>
      <w:r>
        <w:rPr>
          <w:spacing w:val="-6"/>
          <w:sz w:val="24"/>
        </w:rPr>
        <w:t xml:space="preserve"> </w:t>
      </w:r>
      <w:r>
        <w:rPr>
          <w:sz w:val="24"/>
        </w:rPr>
        <w:t>un</w:t>
      </w:r>
      <w:r>
        <w:rPr>
          <w:spacing w:val="-6"/>
          <w:sz w:val="24"/>
        </w:rPr>
        <w:t xml:space="preserve"> </w:t>
      </w:r>
      <w:r>
        <w:rPr>
          <w:sz w:val="24"/>
        </w:rPr>
        <w:t>facteur</w:t>
      </w:r>
      <w:r>
        <w:rPr>
          <w:spacing w:val="-7"/>
          <w:sz w:val="24"/>
        </w:rPr>
        <w:t xml:space="preserve"> </w:t>
      </w:r>
      <w:r>
        <w:rPr>
          <w:sz w:val="24"/>
        </w:rPr>
        <w:t>pertinent</w:t>
      </w:r>
      <w:r>
        <w:rPr>
          <w:spacing w:val="-5"/>
          <w:sz w:val="24"/>
        </w:rPr>
        <w:t xml:space="preserve"> </w:t>
      </w:r>
      <w:r>
        <w:rPr>
          <w:sz w:val="24"/>
        </w:rPr>
        <w:t>pour</w:t>
      </w:r>
      <w:r>
        <w:rPr>
          <w:spacing w:val="-7"/>
          <w:sz w:val="24"/>
        </w:rPr>
        <w:t xml:space="preserve"> </w:t>
      </w:r>
      <w:r>
        <w:rPr>
          <w:sz w:val="24"/>
        </w:rPr>
        <w:t>déterminer</w:t>
      </w:r>
      <w:r>
        <w:rPr>
          <w:spacing w:val="-7"/>
          <w:sz w:val="24"/>
        </w:rPr>
        <w:t xml:space="preserve"> </w:t>
      </w:r>
      <w:r>
        <w:rPr>
          <w:sz w:val="24"/>
        </w:rPr>
        <w:t>l’existence</w:t>
      </w:r>
      <w:r>
        <w:rPr>
          <w:spacing w:val="-7"/>
          <w:sz w:val="24"/>
        </w:rPr>
        <w:t xml:space="preserve"> </w:t>
      </w:r>
      <w:r>
        <w:rPr>
          <w:sz w:val="24"/>
        </w:rPr>
        <w:t>d’un</w:t>
      </w:r>
      <w:r>
        <w:rPr>
          <w:spacing w:val="-7"/>
          <w:sz w:val="24"/>
        </w:rPr>
        <w:t xml:space="preserve"> </w:t>
      </w:r>
      <w:r>
        <w:rPr>
          <w:sz w:val="24"/>
        </w:rPr>
        <w:t>lien</w:t>
      </w:r>
      <w:r>
        <w:rPr>
          <w:spacing w:val="-6"/>
          <w:sz w:val="24"/>
        </w:rPr>
        <w:t xml:space="preserve"> </w:t>
      </w:r>
      <w:r>
        <w:rPr>
          <w:sz w:val="24"/>
        </w:rPr>
        <w:t>entre</w:t>
      </w:r>
      <w:r>
        <w:rPr>
          <w:spacing w:val="-7"/>
          <w:sz w:val="24"/>
        </w:rPr>
        <w:t xml:space="preserve"> </w:t>
      </w:r>
      <w:r>
        <w:rPr>
          <w:sz w:val="24"/>
        </w:rPr>
        <w:t>les</w:t>
      </w:r>
      <w:r>
        <w:rPr>
          <w:spacing w:val="-4"/>
          <w:sz w:val="24"/>
        </w:rPr>
        <w:t xml:space="preserve"> </w:t>
      </w:r>
      <w:r>
        <w:rPr>
          <w:sz w:val="24"/>
        </w:rPr>
        <w:t>signes en conflit.</w:t>
      </w:r>
    </w:p>
    <w:p w14:paraId="47C88920" w14:textId="77777777" w:rsidR="0072757D" w:rsidRDefault="001169F4">
      <w:pPr>
        <w:pStyle w:val="Paragraphedeliste"/>
        <w:numPr>
          <w:ilvl w:val="0"/>
          <w:numId w:val="4"/>
        </w:numPr>
        <w:tabs>
          <w:tab w:val="left" w:pos="1296"/>
          <w:tab w:val="left" w:pos="1298"/>
        </w:tabs>
        <w:spacing w:before="239"/>
        <w:ind w:right="160"/>
        <w:rPr>
          <w:sz w:val="24"/>
        </w:rPr>
      </w:pPr>
      <w:r>
        <w:rPr>
          <w:sz w:val="24"/>
        </w:rPr>
        <w:t>Les marques énumérées par la demanderesse n’ont aucune incidence sur la notoriété de la marque de l’opposante et aucun élément de preuve n’a été produit</w:t>
      </w:r>
    </w:p>
    <w:p w14:paraId="47C88921" w14:textId="77777777" w:rsidR="0072757D" w:rsidRDefault="0072757D">
      <w:pPr>
        <w:pStyle w:val="Corpsdetexte"/>
        <w:rPr>
          <w:sz w:val="18"/>
        </w:rPr>
      </w:pPr>
    </w:p>
    <w:p w14:paraId="47C88922" w14:textId="77777777" w:rsidR="0072757D" w:rsidRDefault="0072757D">
      <w:pPr>
        <w:pStyle w:val="Corpsdetexte"/>
        <w:spacing w:before="174"/>
        <w:rPr>
          <w:sz w:val="18"/>
        </w:rPr>
      </w:pPr>
    </w:p>
    <w:p w14:paraId="47C88923" w14:textId="77777777" w:rsidR="0072757D" w:rsidRPr="005943EF" w:rsidRDefault="001169F4">
      <w:pPr>
        <w:spacing w:before="1"/>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924"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925" w14:textId="77777777" w:rsidR="0072757D" w:rsidRDefault="001169F4">
      <w:pPr>
        <w:pStyle w:val="Corpsdetexte"/>
        <w:spacing w:before="204"/>
        <w:ind w:left="1298"/>
      </w:pPr>
      <w:r>
        <w:rPr>
          <w:noProof/>
        </w:rPr>
        <w:lastRenderedPageBreak/>
        <mc:AlternateContent>
          <mc:Choice Requires="wps">
            <w:drawing>
              <wp:anchor distT="0" distB="0" distL="0" distR="0" simplePos="0" relativeHeight="15739392" behindDoc="0" locked="0" layoutInCell="1" allowOverlap="1" wp14:anchorId="47C88A4B" wp14:editId="47C88A4C">
                <wp:simplePos x="0" y="0"/>
                <wp:positionH relativeFrom="page">
                  <wp:posOffset>270575</wp:posOffset>
                </wp:positionH>
                <wp:positionV relativeFrom="page">
                  <wp:posOffset>1114363</wp:posOffset>
                </wp:positionV>
                <wp:extent cx="146050" cy="921004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87"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4B" id="Textbox 25" o:spid="_x0000_s1043" type="#_x0000_t202" style="position:absolute;left:0;text-align:left;margin-left:21.3pt;margin-top:87.75pt;width:11.5pt;height:725.2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" filled="f" stroked="f">
                <v:textbox style="layout-flow:vertical;mso-layout-flow-alt:bottom-to-top" inset="0,0,0,0">
                  <w:txbxContent>
                    <w:p w14:paraId="47C88A87"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proofErr w:type="gramStart"/>
      <w:r>
        <w:t>démontrant</w:t>
      </w:r>
      <w:proofErr w:type="gramEnd"/>
      <w:r>
        <w:rPr>
          <w:spacing w:val="37"/>
        </w:rPr>
        <w:t xml:space="preserve"> </w:t>
      </w:r>
      <w:r>
        <w:t>que</w:t>
      </w:r>
      <w:r>
        <w:rPr>
          <w:spacing w:val="35"/>
        </w:rPr>
        <w:t xml:space="preserve"> </w:t>
      </w:r>
      <w:r>
        <w:t>ces</w:t>
      </w:r>
      <w:r>
        <w:rPr>
          <w:spacing w:val="36"/>
        </w:rPr>
        <w:t xml:space="preserve"> </w:t>
      </w:r>
      <w:r>
        <w:t>marques</w:t>
      </w:r>
      <w:r>
        <w:rPr>
          <w:spacing w:val="36"/>
        </w:rPr>
        <w:t xml:space="preserve"> </w:t>
      </w:r>
      <w:r>
        <w:t>ont</w:t>
      </w:r>
      <w:r>
        <w:rPr>
          <w:spacing w:val="37"/>
        </w:rPr>
        <w:t xml:space="preserve"> </w:t>
      </w:r>
      <w:r>
        <w:t>effectivement</w:t>
      </w:r>
      <w:r>
        <w:rPr>
          <w:spacing w:val="37"/>
        </w:rPr>
        <w:t xml:space="preserve"> </w:t>
      </w:r>
      <w:r>
        <w:t>été</w:t>
      </w:r>
      <w:r>
        <w:rPr>
          <w:spacing w:val="36"/>
        </w:rPr>
        <w:t xml:space="preserve"> </w:t>
      </w:r>
      <w:r>
        <w:t>utilisées</w:t>
      </w:r>
      <w:r>
        <w:rPr>
          <w:spacing w:val="36"/>
        </w:rPr>
        <w:t xml:space="preserve"> </w:t>
      </w:r>
      <w:r>
        <w:t>ou</w:t>
      </w:r>
      <w:r>
        <w:rPr>
          <w:spacing w:val="36"/>
        </w:rPr>
        <w:t xml:space="preserve"> </w:t>
      </w:r>
      <w:r>
        <w:t>jouissent</w:t>
      </w:r>
      <w:r>
        <w:rPr>
          <w:spacing w:val="37"/>
        </w:rPr>
        <w:t xml:space="preserve"> </w:t>
      </w:r>
      <w:r>
        <w:t xml:space="preserve">d’une </w:t>
      </w:r>
      <w:r>
        <w:rPr>
          <w:spacing w:val="-2"/>
        </w:rPr>
        <w:t>visibilité.</w:t>
      </w:r>
    </w:p>
    <w:p w14:paraId="47C88926" w14:textId="77777777" w:rsidR="0072757D" w:rsidRDefault="001169F4">
      <w:pPr>
        <w:spacing w:before="240"/>
        <w:ind w:left="731"/>
        <w:rPr>
          <w:i/>
          <w:sz w:val="24"/>
        </w:rPr>
      </w:pPr>
      <w:r>
        <w:rPr>
          <w:i/>
          <w:sz w:val="24"/>
        </w:rPr>
        <w:t xml:space="preserve">Sur la conclusion prétendument erronée relative au profit indûment tiré d’une marque </w:t>
      </w:r>
      <w:r>
        <w:rPr>
          <w:i/>
          <w:spacing w:val="-2"/>
          <w:sz w:val="24"/>
        </w:rPr>
        <w:t>célèbre.</w:t>
      </w:r>
    </w:p>
    <w:p w14:paraId="47C88927" w14:textId="77777777" w:rsidR="0072757D" w:rsidRDefault="001169F4">
      <w:pPr>
        <w:pStyle w:val="Paragraphedeliste"/>
        <w:numPr>
          <w:ilvl w:val="0"/>
          <w:numId w:val="4"/>
        </w:numPr>
        <w:tabs>
          <w:tab w:val="left" w:pos="1296"/>
          <w:tab w:val="left" w:pos="1298"/>
        </w:tabs>
        <w:rPr>
          <w:sz w:val="24"/>
        </w:rPr>
      </w:pPr>
      <w:r>
        <w:rPr>
          <w:sz w:val="24"/>
        </w:rPr>
        <w:t>La</w:t>
      </w:r>
      <w:r>
        <w:rPr>
          <w:spacing w:val="-8"/>
          <w:sz w:val="24"/>
        </w:rPr>
        <w:t xml:space="preserve"> </w:t>
      </w:r>
      <w:r>
        <w:rPr>
          <w:sz w:val="24"/>
        </w:rPr>
        <w:t>division</w:t>
      </w:r>
      <w:r>
        <w:rPr>
          <w:spacing w:val="-7"/>
          <w:sz w:val="24"/>
        </w:rPr>
        <w:t xml:space="preserve"> </w:t>
      </w:r>
      <w:r>
        <w:rPr>
          <w:sz w:val="24"/>
        </w:rPr>
        <w:t>d’opposition</w:t>
      </w:r>
      <w:r>
        <w:rPr>
          <w:spacing w:val="-7"/>
          <w:sz w:val="24"/>
        </w:rPr>
        <w:t xml:space="preserve"> </w:t>
      </w:r>
      <w:r>
        <w:rPr>
          <w:sz w:val="24"/>
        </w:rPr>
        <w:t>a</w:t>
      </w:r>
      <w:r>
        <w:rPr>
          <w:spacing w:val="-8"/>
          <w:sz w:val="24"/>
        </w:rPr>
        <w:t xml:space="preserve"> </w:t>
      </w:r>
      <w:r>
        <w:rPr>
          <w:sz w:val="24"/>
        </w:rPr>
        <w:t>dûment</w:t>
      </w:r>
      <w:r>
        <w:rPr>
          <w:spacing w:val="-7"/>
          <w:sz w:val="24"/>
        </w:rPr>
        <w:t xml:space="preserve"> </w:t>
      </w:r>
      <w:r>
        <w:rPr>
          <w:sz w:val="24"/>
        </w:rPr>
        <w:t>évalué</w:t>
      </w:r>
      <w:r>
        <w:rPr>
          <w:spacing w:val="-8"/>
          <w:sz w:val="24"/>
        </w:rPr>
        <w:t xml:space="preserve"> </w:t>
      </w:r>
      <w:r>
        <w:rPr>
          <w:sz w:val="24"/>
        </w:rPr>
        <w:t>toutes</w:t>
      </w:r>
      <w:r>
        <w:rPr>
          <w:spacing w:val="-7"/>
          <w:sz w:val="24"/>
        </w:rPr>
        <w:t xml:space="preserve"> </w:t>
      </w:r>
      <w:r>
        <w:rPr>
          <w:sz w:val="24"/>
        </w:rPr>
        <w:t>les</w:t>
      </w:r>
      <w:r>
        <w:rPr>
          <w:spacing w:val="-7"/>
          <w:sz w:val="24"/>
        </w:rPr>
        <w:t xml:space="preserve"> </w:t>
      </w:r>
      <w:r>
        <w:rPr>
          <w:sz w:val="24"/>
        </w:rPr>
        <w:t>circonstances</w:t>
      </w:r>
      <w:r>
        <w:rPr>
          <w:spacing w:val="-7"/>
          <w:sz w:val="24"/>
        </w:rPr>
        <w:t xml:space="preserve"> </w:t>
      </w:r>
      <w:r>
        <w:rPr>
          <w:sz w:val="24"/>
        </w:rPr>
        <w:t>de</w:t>
      </w:r>
      <w:r>
        <w:rPr>
          <w:spacing w:val="-8"/>
          <w:sz w:val="24"/>
        </w:rPr>
        <w:t xml:space="preserve"> </w:t>
      </w:r>
      <w:r>
        <w:rPr>
          <w:sz w:val="24"/>
        </w:rPr>
        <w:t>l’espèce</w:t>
      </w:r>
      <w:r>
        <w:rPr>
          <w:spacing w:val="-8"/>
          <w:sz w:val="24"/>
        </w:rPr>
        <w:t xml:space="preserve"> </w:t>
      </w:r>
      <w:r>
        <w:rPr>
          <w:sz w:val="24"/>
        </w:rPr>
        <w:t>pour apprécier</w:t>
      </w:r>
      <w:r>
        <w:rPr>
          <w:spacing w:val="-11"/>
          <w:sz w:val="24"/>
        </w:rPr>
        <w:t xml:space="preserve"> </w:t>
      </w:r>
      <w:r>
        <w:rPr>
          <w:sz w:val="24"/>
        </w:rPr>
        <w:t>le</w:t>
      </w:r>
      <w:r>
        <w:rPr>
          <w:spacing w:val="-11"/>
          <w:sz w:val="24"/>
        </w:rPr>
        <w:t xml:space="preserve"> </w:t>
      </w:r>
      <w:r>
        <w:rPr>
          <w:sz w:val="24"/>
        </w:rPr>
        <w:t>risque</w:t>
      </w:r>
      <w:r>
        <w:rPr>
          <w:spacing w:val="-12"/>
          <w:sz w:val="24"/>
        </w:rPr>
        <w:t xml:space="preserve"> </w:t>
      </w:r>
      <w:r>
        <w:rPr>
          <w:sz w:val="24"/>
        </w:rPr>
        <w:t>de</w:t>
      </w:r>
      <w:r>
        <w:rPr>
          <w:spacing w:val="-12"/>
          <w:sz w:val="24"/>
        </w:rPr>
        <w:t xml:space="preserve"> </w:t>
      </w:r>
      <w:r>
        <w:rPr>
          <w:sz w:val="24"/>
        </w:rPr>
        <w:t>préjudice,</w:t>
      </w:r>
      <w:r>
        <w:rPr>
          <w:spacing w:val="-11"/>
          <w:sz w:val="24"/>
        </w:rPr>
        <w:t xml:space="preserve"> </w:t>
      </w:r>
      <w:r>
        <w:rPr>
          <w:sz w:val="24"/>
        </w:rPr>
        <w:t>en</w:t>
      </w:r>
      <w:r>
        <w:rPr>
          <w:spacing w:val="-11"/>
          <w:sz w:val="24"/>
        </w:rPr>
        <w:t xml:space="preserve"> </w:t>
      </w:r>
      <w:r>
        <w:rPr>
          <w:sz w:val="24"/>
        </w:rPr>
        <w:t>particulier</w:t>
      </w:r>
      <w:r>
        <w:rPr>
          <w:spacing w:val="-11"/>
          <w:sz w:val="24"/>
        </w:rPr>
        <w:t xml:space="preserve"> </w:t>
      </w:r>
      <w:r>
        <w:rPr>
          <w:sz w:val="24"/>
        </w:rPr>
        <w:t>le</w:t>
      </w:r>
      <w:r>
        <w:rPr>
          <w:spacing w:val="-11"/>
          <w:sz w:val="24"/>
        </w:rPr>
        <w:t xml:space="preserve"> </w:t>
      </w:r>
      <w:r>
        <w:rPr>
          <w:sz w:val="24"/>
        </w:rPr>
        <w:t>niveau</w:t>
      </w:r>
      <w:r>
        <w:rPr>
          <w:spacing w:val="-11"/>
          <w:sz w:val="24"/>
        </w:rPr>
        <w:t xml:space="preserve"> </w:t>
      </w:r>
      <w:r>
        <w:rPr>
          <w:sz w:val="24"/>
        </w:rPr>
        <w:t>de</w:t>
      </w:r>
      <w:r>
        <w:rPr>
          <w:spacing w:val="-12"/>
          <w:sz w:val="24"/>
        </w:rPr>
        <w:t xml:space="preserve"> </w:t>
      </w:r>
      <w:r>
        <w:rPr>
          <w:sz w:val="24"/>
        </w:rPr>
        <w:t>renommée</w:t>
      </w:r>
      <w:r>
        <w:rPr>
          <w:spacing w:val="-12"/>
          <w:sz w:val="24"/>
        </w:rPr>
        <w:t xml:space="preserve"> </w:t>
      </w:r>
      <w:r>
        <w:rPr>
          <w:sz w:val="24"/>
        </w:rPr>
        <w:t>de</w:t>
      </w:r>
      <w:r>
        <w:rPr>
          <w:spacing w:val="-12"/>
          <w:sz w:val="24"/>
        </w:rPr>
        <w:t xml:space="preserve"> </w:t>
      </w:r>
      <w:r>
        <w:rPr>
          <w:sz w:val="24"/>
        </w:rPr>
        <w:t>la</w:t>
      </w:r>
      <w:r>
        <w:rPr>
          <w:spacing w:val="-11"/>
          <w:sz w:val="24"/>
        </w:rPr>
        <w:t xml:space="preserve"> </w:t>
      </w:r>
      <w:r>
        <w:rPr>
          <w:sz w:val="24"/>
        </w:rPr>
        <w:t>marque antérieure,</w:t>
      </w:r>
      <w:r>
        <w:rPr>
          <w:spacing w:val="-15"/>
          <w:sz w:val="24"/>
        </w:rPr>
        <w:t xml:space="preserve"> </w:t>
      </w:r>
      <w:r>
        <w:rPr>
          <w:sz w:val="24"/>
        </w:rPr>
        <w:t>qui</w:t>
      </w:r>
      <w:r>
        <w:rPr>
          <w:spacing w:val="-12"/>
          <w:sz w:val="24"/>
        </w:rPr>
        <w:t xml:space="preserve"> </w:t>
      </w:r>
      <w:r>
        <w:rPr>
          <w:sz w:val="24"/>
        </w:rPr>
        <w:t>a</w:t>
      </w:r>
      <w:r>
        <w:rPr>
          <w:spacing w:val="-13"/>
          <w:sz w:val="24"/>
        </w:rPr>
        <w:t xml:space="preserve"> </w:t>
      </w:r>
      <w:r>
        <w:rPr>
          <w:sz w:val="24"/>
        </w:rPr>
        <w:t>été</w:t>
      </w:r>
      <w:r>
        <w:rPr>
          <w:spacing w:val="-15"/>
          <w:sz w:val="24"/>
        </w:rPr>
        <w:t xml:space="preserve"> </w:t>
      </w:r>
      <w:r>
        <w:rPr>
          <w:sz w:val="24"/>
        </w:rPr>
        <w:t>qualifié</w:t>
      </w:r>
      <w:r>
        <w:rPr>
          <w:spacing w:val="-15"/>
          <w:sz w:val="24"/>
        </w:rPr>
        <w:t xml:space="preserve"> </w:t>
      </w:r>
      <w:r>
        <w:rPr>
          <w:sz w:val="24"/>
        </w:rPr>
        <w:t>de</w:t>
      </w:r>
      <w:proofErr w:type="gramStart"/>
      <w:r>
        <w:rPr>
          <w:spacing w:val="-13"/>
          <w:sz w:val="24"/>
        </w:rPr>
        <w:t xml:space="preserve"> </w:t>
      </w:r>
      <w:r>
        <w:rPr>
          <w:sz w:val="24"/>
        </w:rPr>
        <w:t>«fort</w:t>
      </w:r>
      <w:proofErr w:type="gramEnd"/>
      <w:r>
        <w:rPr>
          <w:sz w:val="24"/>
        </w:rPr>
        <w:t>»,</w:t>
      </w:r>
      <w:r>
        <w:rPr>
          <w:spacing w:val="-12"/>
          <w:sz w:val="24"/>
        </w:rPr>
        <w:t xml:space="preserve"> </w:t>
      </w:r>
      <w:r>
        <w:rPr>
          <w:sz w:val="24"/>
        </w:rPr>
        <w:t>le</w:t>
      </w:r>
      <w:r>
        <w:rPr>
          <w:spacing w:val="-15"/>
          <w:sz w:val="24"/>
        </w:rPr>
        <w:t xml:space="preserve"> </w:t>
      </w:r>
      <w:r>
        <w:rPr>
          <w:sz w:val="24"/>
        </w:rPr>
        <w:t>niveau</w:t>
      </w:r>
      <w:r>
        <w:rPr>
          <w:spacing w:val="-14"/>
          <w:sz w:val="24"/>
        </w:rPr>
        <w:t xml:space="preserve"> </w:t>
      </w:r>
      <w:r>
        <w:rPr>
          <w:sz w:val="24"/>
        </w:rPr>
        <w:t>des</w:t>
      </w:r>
      <w:r>
        <w:rPr>
          <w:spacing w:val="-14"/>
          <w:sz w:val="24"/>
        </w:rPr>
        <w:t xml:space="preserve"> </w:t>
      </w:r>
      <w:r>
        <w:rPr>
          <w:sz w:val="24"/>
        </w:rPr>
        <w:t>investissements</w:t>
      </w:r>
      <w:r>
        <w:rPr>
          <w:spacing w:val="-14"/>
          <w:sz w:val="24"/>
        </w:rPr>
        <w:t xml:space="preserve"> </w:t>
      </w:r>
      <w:r>
        <w:rPr>
          <w:sz w:val="24"/>
        </w:rPr>
        <w:t>de</w:t>
      </w:r>
      <w:r>
        <w:rPr>
          <w:spacing w:val="-15"/>
          <w:sz w:val="24"/>
        </w:rPr>
        <w:t xml:space="preserve"> </w:t>
      </w:r>
      <w:r>
        <w:rPr>
          <w:sz w:val="24"/>
        </w:rPr>
        <w:t>l’opposante et</w:t>
      </w:r>
      <w:r>
        <w:rPr>
          <w:spacing w:val="-6"/>
          <w:sz w:val="24"/>
        </w:rPr>
        <w:t xml:space="preserve"> </w:t>
      </w:r>
      <w:r>
        <w:rPr>
          <w:sz w:val="24"/>
        </w:rPr>
        <w:t>sa</w:t>
      </w:r>
      <w:r>
        <w:rPr>
          <w:spacing w:val="-8"/>
          <w:sz w:val="24"/>
        </w:rPr>
        <w:t xml:space="preserve"> </w:t>
      </w:r>
      <w:r>
        <w:rPr>
          <w:sz w:val="24"/>
        </w:rPr>
        <w:t>stratégie</w:t>
      </w:r>
      <w:r>
        <w:rPr>
          <w:spacing w:val="-8"/>
          <w:sz w:val="24"/>
        </w:rPr>
        <w:t xml:space="preserve"> </w:t>
      </w:r>
      <w:r>
        <w:rPr>
          <w:sz w:val="24"/>
        </w:rPr>
        <w:t>commerciale,</w:t>
      </w:r>
      <w:r>
        <w:rPr>
          <w:spacing w:val="-7"/>
          <w:sz w:val="24"/>
        </w:rPr>
        <w:t xml:space="preserve"> </w:t>
      </w:r>
      <w:r>
        <w:rPr>
          <w:sz w:val="24"/>
        </w:rPr>
        <w:t>ainsi</w:t>
      </w:r>
      <w:r>
        <w:rPr>
          <w:spacing w:val="-6"/>
          <w:sz w:val="24"/>
        </w:rPr>
        <w:t xml:space="preserve"> </w:t>
      </w:r>
      <w:r>
        <w:rPr>
          <w:sz w:val="24"/>
        </w:rPr>
        <w:t>que</w:t>
      </w:r>
      <w:r>
        <w:rPr>
          <w:spacing w:val="-8"/>
          <w:sz w:val="24"/>
        </w:rPr>
        <w:t xml:space="preserve"> </w:t>
      </w:r>
      <w:r>
        <w:rPr>
          <w:sz w:val="24"/>
        </w:rPr>
        <w:t>les</w:t>
      </w:r>
      <w:r>
        <w:rPr>
          <w:spacing w:val="-7"/>
          <w:sz w:val="24"/>
        </w:rPr>
        <w:t xml:space="preserve"> </w:t>
      </w:r>
      <w:r>
        <w:rPr>
          <w:sz w:val="24"/>
        </w:rPr>
        <w:t>caractéristiques</w:t>
      </w:r>
      <w:r>
        <w:rPr>
          <w:spacing w:val="-7"/>
          <w:sz w:val="24"/>
        </w:rPr>
        <w:t xml:space="preserve"> </w:t>
      </w:r>
      <w:r>
        <w:rPr>
          <w:sz w:val="24"/>
        </w:rPr>
        <w:t>spécifiques</w:t>
      </w:r>
      <w:r>
        <w:rPr>
          <w:spacing w:val="-7"/>
          <w:sz w:val="24"/>
        </w:rPr>
        <w:t xml:space="preserve"> </w:t>
      </w:r>
      <w:r>
        <w:rPr>
          <w:sz w:val="24"/>
        </w:rPr>
        <w:t>du</w:t>
      </w:r>
      <w:r>
        <w:rPr>
          <w:spacing w:val="-7"/>
          <w:sz w:val="24"/>
        </w:rPr>
        <w:t xml:space="preserve"> </w:t>
      </w:r>
      <w:r>
        <w:rPr>
          <w:sz w:val="24"/>
        </w:rPr>
        <w:t>secteur</w:t>
      </w:r>
      <w:r>
        <w:rPr>
          <w:spacing w:val="-8"/>
          <w:sz w:val="24"/>
        </w:rPr>
        <w:t xml:space="preserve"> </w:t>
      </w:r>
      <w:r>
        <w:rPr>
          <w:sz w:val="24"/>
        </w:rPr>
        <w:t>de la</w:t>
      </w:r>
      <w:r>
        <w:rPr>
          <w:spacing w:val="-13"/>
          <w:sz w:val="24"/>
        </w:rPr>
        <w:t xml:space="preserve"> </w:t>
      </w:r>
      <w:r>
        <w:rPr>
          <w:sz w:val="24"/>
        </w:rPr>
        <w:t>mode</w:t>
      </w:r>
      <w:r>
        <w:rPr>
          <w:spacing w:val="-13"/>
          <w:sz w:val="24"/>
        </w:rPr>
        <w:t xml:space="preserve"> </w:t>
      </w:r>
      <w:r>
        <w:rPr>
          <w:sz w:val="24"/>
        </w:rPr>
        <w:t>pertinent.</w:t>
      </w:r>
      <w:r>
        <w:rPr>
          <w:spacing w:val="-12"/>
          <w:sz w:val="24"/>
        </w:rPr>
        <w:t xml:space="preserve"> </w:t>
      </w:r>
      <w:r>
        <w:rPr>
          <w:sz w:val="24"/>
        </w:rPr>
        <w:t>Sur</w:t>
      </w:r>
      <w:r>
        <w:rPr>
          <w:spacing w:val="-10"/>
          <w:sz w:val="24"/>
        </w:rPr>
        <w:t xml:space="preserve"> </w:t>
      </w:r>
      <w:r>
        <w:rPr>
          <w:sz w:val="24"/>
        </w:rPr>
        <w:t>cette</w:t>
      </w:r>
      <w:r>
        <w:rPr>
          <w:spacing w:val="-13"/>
          <w:sz w:val="24"/>
        </w:rPr>
        <w:t xml:space="preserve"> </w:t>
      </w:r>
      <w:r>
        <w:rPr>
          <w:sz w:val="24"/>
        </w:rPr>
        <w:t>base,</w:t>
      </w:r>
      <w:r>
        <w:rPr>
          <w:spacing w:val="-10"/>
          <w:sz w:val="24"/>
        </w:rPr>
        <w:t xml:space="preserve"> </w:t>
      </w:r>
      <w:r>
        <w:rPr>
          <w:sz w:val="24"/>
        </w:rPr>
        <w:t>un</w:t>
      </w:r>
      <w:r>
        <w:rPr>
          <w:spacing w:val="-12"/>
          <w:sz w:val="24"/>
        </w:rPr>
        <w:t xml:space="preserve"> </w:t>
      </w:r>
      <w:r>
        <w:rPr>
          <w:sz w:val="24"/>
        </w:rPr>
        <w:t>risque</w:t>
      </w:r>
      <w:r>
        <w:rPr>
          <w:spacing w:val="-13"/>
          <w:sz w:val="24"/>
        </w:rPr>
        <w:t xml:space="preserve"> </w:t>
      </w:r>
      <w:r>
        <w:rPr>
          <w:sz w:val="24"/>
        </w:rPr>
        <w:t>de</w:t>
      </w:r>
      <w:r>
        <w:rPr>
          <w:spacing w:val="-11"/>
          <w:sz w:val="24"/>
        </w:rPr>
        <w:t xml:space="preserve"> </w:t>
      </w:r>
      <w:r>
        <w:rPr>
          <w:sz w:val="24"/>
        </w:rPr>
        <w:t>profit</w:t>
      </w:r>
      <w:r>
        <w:rPr>
          <w:spacing w:val="-12"/>
          <w:sz w:val="24"/>
        </w:rPr>
        <w:t xml:space="preserve"> </w:t>
      </w:r>
      <w:r>
        <w:rPr>
          <w:sz w:val="24"/>
        </w:rPr>
        <w:t>indu</w:t>
      </w:r>
      <w:r>
        <w:rPr>
          <w:spacing w:val="-12"/>
          <w:sz w:val="24"/>
        </w:rPr>
        <w:t xml:space="preserve"> </w:t>
      </w:r>
      <w:r>
        <w:rPr>
          <w:sz w:val="24"/>
        </w:rPr>
        <w:t>a</w:t>
      </w:r>
      <w:r>
        <w:rPr>
          <w:spacing w:val="-11"/>
          <w:sz w:val="24"/>
        </w:rPr>
        <w:t xml:space="preserve"> </w:t>
      </w:r>
      <w:r>
        <w:rPr>
          <w:sz w:val="24"/>
        </w:rPr>
        <w:t>été</w:t>
      </w:r>
      <w:r>
        <w:rPr>
          <w:spacing w:val="-10"/>
          <w:sz w:val="24"/>
        </w:rPr>
        <w:t xml:space="preserve"> </w:t>
      </w:r>
      <w:r>
        <w:rPr>
          <w:sz w:val="24"/>
        </w:rPr>
        <w:t>reconnu</w:t>
      </w:r>
      <w:r>
        <w:rPr>
          <w:spacing w:val="-10"/>
          <w:sz w:val="24"/>
        </w:rPr>
        <w:t xml:space="preserve"> </w:t>
      </w:r>
      <w:r>
        <w:rPr>
          <w:sz w:val="24"/>
        </w:rPr>
        <w:t>à</w:t>
      </w:r>
      <w:r>
        <w:rPr>
          <w:spacing w:val="-11"/>
          <w:sz w:val="24"/>
        </w:rPr>
        <w:t xml:space="preserve"> </w:t>
      </w:r>
      <w:r>
        <w:rPr>
          <w:sz w:val="24"/>
        </w:rPr>
        <w:t>juste</w:t>
      </w:r>
      <w:r>
        <w:rPr>
          <w:spacing w:val="-12"/>
          <w:sz w:val="24"/>
        </w:rPr>
        <w:t xml:space="preserve"> </w:t>
      </w:r>
      <w:r>
        <w:rPr>
          <w:sz w:val="24"/>
        </w:rPr>
        <w:t xml:space="preserve">titre. Les observations de la requérante sur l’absence de risque de préjudice ne sont pas </w:t>
      </w:r>
      <w:r>
        <w:rPr>
          <w:spacing w:val="-2"/>
          <w:sz w:val="24"/>
        </w:rPr>
        <w:t>fondées.</w:t>
      </w:r>
    </w:p>
    <w:p w14:paraId="47C88928" w14:textId="77777777" w:rsidR="0072757D" w:rsidRDefault="0072757D">
      <w:pPr>
        <w:pStyle w:val="Corpsdetexte"/>
        <w:spacing w:before="204"/>
      </w:pPr>
    </w:p>
    <w:p w14:paraId="47C88929" w14:textId="77777777" w:rsidR="0072757D" w:rsidRDefault="001169F4">
      <w:pPr>
        <w:ind w:left="734"/>
        <w:rPr>
          <w:b/>
          <w:sz w:val="24"/>
        </w:rPr>
      </w:pPr>
      <w:r>
        <w:rPr>
          <w:b/>
          <w:spacing w:val="-2"/>
          <w:sz w:val="24"/>
        </w:rPr>
        <w:t>Raisons</w:t>
      </w:r>
    </w:p>
    <w:p w14:paraId="47C8892A" w14:textId="77777777" w:rsidR="0072757D" w:rsidRDefault="001169F4">
      <w:pPr>
        <w:pStyle w:val="Paragraphedeliste"/>
        <w:numPr>
          <w:ilvl w:val="0"/>
          <w:numId w:val="9"/>
        </w:numPr>
        <w:tabs>
          <w:tab w:val="left" w:pos="731"/>
        </w:tabs>
        <w:ind w:right="163"/>
        <w:jc w:val="both"/>
        <w:rPr>
          <w:sz w:val="24"/>
        </w:rPr>
      </w:pPr>
      <w:r>
        <w:rPr>
          <w:sz w:val="24"/>
        </w:rPr>
        <w:t>Le recours est conforme aux dispositions des articles 66 et 67 et de l’article 68, paragraphe 1, du RMUE. Il est recevable.</w:t>
      </w:r>
    </w:p>
    <w:p w14:paraId="47C8892B" w14:textId="77777777" w:rsidR="0072757D" w:rsidRDefault="001169F4">
      <w:pPr>
        <w:spacing w:before="240"/>
        <w:ind w:left="734"/>
        <w:rPr>
          <w:i/>
          <w:sz w:val="24"/>
        </w:rPr>
      </w:pPr>
      <w:r>
        <w:rPr>
          <w:i/>
          <w:sz w:val="24"/>
        </w:rPr>
        <w:t>Article</w:t>
      </w:r>
      <w:r>
        <w:rPr>
          <w:i/>
          <w:spacing w:val="-2"/>
          <w:sz w:val="24"/>
        </w:rPr>
        <w:t xml:space="preserve"> </w:t>
      </w:r>
      <w:r>
        <w:rPr>
          <w:i/>
          <w:sz w:val="24"/>
        </w:rPr>
        <w:t xml:space="preserve">8, paragraphe 5, du </w:t>
      </w:r>
      <w:r>
        <w:rPr>
          <w:i/>
          <w:spacing w:val="-4"/>
          <w:sz w:val="24"/>
        </w:rPr>
        <w:t>RMUE</w:t>
      </w:r>
    </w:p>
    <w:p w14:paraId="47C8892C" w14:textId="77777777" w:rsidR="0072757D" w:rsidRDefault="001169F4">
      <w:pPr>
        <w:pStyle w:val="Paragraphedeliste"/>
        <w:numPr>
          <w:ilvl w:val="0"/>
          <w:numId w:val="9"/>
        </w:numPr>
        <w:tabs>
          <w:tab w:val="left" w:pos="731"/>
        </w:tabs>
        <w:ind w:right="158"/>
        <w:jc w:val="both"/>
        <w:rPr>
          <w:sz w:val="24"/>
        </w:rPr>
      </w:pPr>
      <w:r>
        <w:rPr>
          <w:sz w:val="24"/>
        </w:rPr>
        <w:t>Aux termes de l’article 8, paragraphe</w:t>
      </w:r>
      <w:r>
        <w:rPr>
          <w:spacing w:val="-1"/>
          <w:sz w:val="24"/>
        </w:rPr>
        <w:t xml:space="preserve"> </w:t>
      </w:r>
      <w:r>
        <w:rPr>
          <w:sz w:val="24"/>
        </w:rPr>
        <w:t>5, du RMUE, une opposition à une demande de MUE peut être fondée sur une MUE antérieure qui jouit d’une renommée dans l’Union ou sur une marque nationale antérieure qui jouit d’une renommée dans l’État membre concerné,</w:t>
      </w:r>
      <w:r>
        <w:rPr>
          <w:spacing w:val="-6"/>
          <w:sz w:val="24"/>
        </w:rPr>
        <w:t xml:space="preserve"> </w:t>
      </w:r>
      <w:r>
        <w:rPr>
          <w:sz w:val="24"/>
        </w:rPr>
        <w:t>même</w:t>
      </w:r>
      <w:r>
        <w:rPr>
          <w:spacing w:val="-7"/>
          <w:sz w:val="24"/>
        </w:rPr>
        <w:t xml:space="preserve"> </w:t>
      </w:r>
      <w:r>
        <w:rPr>
          <w:sz w:val="24"/>
        </w:rPr>
        <w:t>si</w:t>
      </w:r>
      <w:r>
        <w:rPr>
          <w:spacing w:val="-5"/>
          <w:sz w:val="24"/>
        </w:rPr>
        <w:t xml:space="preserve"> </w:t>
      </w:r>
      <w:r>
        <w:rPr>
          <w:sz w:val="24"/>
        </w:rPr>
        <w:t>la</w:t>
      </w:r>
      <w:r>
        <w:rPr>
          <w:spacing w:val="-6"/>
          <w:sz w:val="24"/>
        </w:rPr>
        <w:t xml:space="preserve"> </w:t>
      </w:r>
      <w:r>
        <w:rPr>
          <w:sz w:val="24"/>
        </w:rPr>
        <w:t>marque</w:t>
      </w:r>
      <w:r>
        <w:rPr>
          <w:spacing w:val="-7"/>
          <w:sz w:val="24"/>
        </w:rPr>
        <w:t xml:space="preserve"> </w:t>
      </w:r>
      <w:r>
        <w:rPr>
          <w:sz w:val="24"/>
        </w:rPr>
        <w:t>antérieure</w:t>
      </w:r>
      <w:r>
        <w:rPr>
          <w:spacing w:val="-7"/>
          <w:sz w:val="24"/>
        </w:rPr>
        <w:t xml:space="preserve"> </w:t>
      </w:r>
      <w:r>
        <w:rPr>
          <w:sz w:val="24"/>
        </w:rPr>
        <w:t>est</w:t>
      </w:r>
      <w:r>
        <w:rPr>
          <w:spacing w:val="-5"/>
          <w:sz w:val="24"/>
        </w:rPr>
        <w:t xml:space="preserve"> </w:t>
      </w:r>
      <w:r>
        <w:rPr>
          <w:sz w:val="24"/>
        </w:rPr>
        <w:t>enregistrée</w:t>
      </w:r>
      <w:r>
        <w:rPr>
          <w:spacing w:val="-7"/>
          <w:sz w:val="24"/>
        </w:rPr>
        <w:t xml:space="preserve"> </w:t>
      </w:r>
      <w:r>
        <w:rPr>
          <w:sz w:val="24"/>
        </w:rPr>
        <w:t>pour</w:t>
      </w:r>
      <w:r>
        <w:rPr>
          <w:spacing w:val="-7"/>
          <w:sz w:val="24"/>
        </w:rPr>
        <w:t xml:space="preserve"> </w:t>
      </w:r>
      <w:r>
        <w:rPr>
          <w:sz w:val="24"/>
        </w:rPr>
        <w:t>des</w:t>
      </w:r>
      <w:r>
        <w:rPr>
          <w:spacing w:val="-6"/>
          <w:sz w:val="24"/>
        </w:rPr>
        <w:t xml:space="preserve"> </w:t>
      </w:r>
      <w:r>
        <w:rPr>
          <w:sz w:val="24"/>
        </w:rPr>
        <w:t>produits</w:t>
      </w:r>
      <w:r>
        <w:rPr>
          <w:spacing w:val="-6"/>
          <w:sz w:val="24"/>
        </w:rPr>
        <w:t xml:space="preserve"> </w:t>
      </w:r>
      <w:r>
        <w:rPr>
          <w:sz w:val="24"/>
        </w:rPr>
        <w:t>ou</w:t>
      </w:r>
      <w:r>
        <w:rPr>
          <w:spacing w:val="-8"/>
          <w:sz w:val="24"/>
        </w:rPr>
        <w:t xml:space="preserve"> </w:t>
      </w:r>
      <w:r>
        <w:rPr>
          <w:sz w:val="24"/>
        </w:rPr>
        <w:t>des</w:t>
      </w:r>
      <w:r>
        <w:rPr>
          <w:spacing w:val="-6"/>
          <w:sz w:val="24"/>
        </w:rPr>
        <w:t xml:space="preserve"> </w:t>
      </w:r>
      <w:r>
        <w:rPr>
          <w:sz w:val="24"/>
        </w:rPr>
        <w:t>services qui</w:t>
      </w:r>
      <w:r>
        <w:rPr>
          <w:spacing w:val="-7"/>
          <w:sz w:val="24"/>
        </w:rPr>
        <w:t xml:space="preserve"> </w:t>
      </w:r>
      <w:r>
        <w:rPr>
          <w:sz w:val="24"/>
        </w:rPr>
        <w:t>ne</w:t>
      </w:r>
      <w:r>
        <w:rPr>
          <w:spacing w:val="-8"/>
          <w:sz w:val="24"/>
        </w:rPr>
        <w:t xml:space="preserve"> </w:t>
      </w:r>
      <w:r>
        <w:rPr>
          <w:sz w:val="24"/>
        </w:rPr>
        <w:t>sont</w:t>
      </w:r>
      <w:r>
        <w:rPr>
          <w:spacing w:val="-7"/>
          <w:sz w:val="24"/>
        </w:rPr>
        <w:t xml:space="preserve"> </w:t>
      </w:r>
      <w:r>
        <w:rPr>
          <w:sz w:val="24"/>
        </w:rPr>
        <w:t>pas</w:t>
      </w:r>
      <w:r>
        <w:rPr>
          <w:spacing w:val="-7"/>
          <w:sz w:val="24"/>
        </w:rPr>
        <w:t xml:space="preserve"> </w:t>
      </w:r>
      <w:r>
        <w:rPr>
          <w:sz w:val="24"/>
        </w:rPr>
        <w:t>similaires</w:t>
      </w:r>
      <w:r>
        <w:rPr>
          <w:spacing w:val="-7"/>
          <w:sz w:val="24"/>
        </w:rPr>
        <w:t xml:space="preserve"> </w:t>
      </w:r>
      <w:r>
        <w:rPr>
          <w:sz w:val="24"/>
        </w:rPr>
        <w:t>à</w:t>
      </w:r>
      <w:r>
        <w:rPr>
          <w:spacing w:val="-8"/>
          <w:sz w:val="24"/>
        </w:rPr>
        <w:t xml:space="preserve"> </w:t>
      </w:r>
      <w:r>
        <w:rPr>
          <w:sz w:val="24"/>
        </w:rPr>
        <w:t>ceux</w:t>
      </w:r>
      <w:r>
        <w:rPr>
          <w:spacing w:val="-7"/>
          <w:sz w:val="24"/>
        </w:rPr>
        <w:t xml:space="preserve"> </w:t>
      </w:r>
      <w:r>
        <w:rPr>
          <w:sz w:val="24"/>
        </w:rPr>
        <w:t>visés</w:t>
      </w:r>
      <w:r>
        <w:rPr>
          <w:spacing w:val="-7"/>
          <w:sz w:val="24"/>
        </w:rPr>
        <w:t xml:space="preserve"> </w:t>
      </w:r>
      <w:r>
        <w:rPr>
          <w:sz w:val="24"/>
        </w:rPr>
        <w:t>par</w:t>
      </w:r>
      <w:r>
        <w:rPr>
          <w:spacing w:val="-8"/>
          <w:sz w:val="24"/>
        </w:rPr>
        <w:t xml:space="preserve"> </w:t>
      </w:r>
      <w:r>
        <w:rPr>
          <w:sz w:val="24"/>
        </w:rPr>
        <w:t>la</w:t>
      </w:r>
      <w:r>
        <w:rPr>
          <w:spacing w:val="-8"/>
          <w:sz w:val="24"/>
        </w:rPr>
        <w:t xml:space="preserve"> </w:t>
      </w:r>
      <w:r>
        <w:rPr>
          <w:sz w:val="24"/>
        </w:rPr>
        <w:t>demande</w:t>
      </w:r>
      <w:r>
        <w:rPr>
          <w:spacing w:val="-8"/>
          <w:sz w:val="24"/>
        </w:rPr>
        <w:t xml:space="preserve"> </w:t>
      </w:r>
      <w:r>
        <w:rPr>
          <w:sz w:val="24"/>
        </w:rPr>
        <w:t>de</w:t>
      </w:r>
      <w:r>
        <w:rPr>
          <w:spacing w:val="-8"/>
          <w:sz w:val="24"/>
        </w:rPr>
        <w:t xml:space="preserve"> </w:t>
      </w:r>
      <w:r>
        <w:rPr>
          <w:sz w:val="24"/>
        </w:rPr>
        <w:t>MUE,</w:t>
      </w:r>
      <w:r>
        <w:rPr>
          <w:spacing w:val="-8"/>
          <w:sz w:val="24"/>
        </w:rPr>
        <w:t xml:space="preserve"> </w:t>
      </w:r>
      <w:r>
        <w:rPr>
          <w:sz w:val="24"/>
        </w:rPr>
        <w:t>dès</w:t>
      </w:r>
      <w:r>
        <w:rPr>
          <w:spacing w:val="-7"/>
          <w:sz w:val="24"/>
        </w:rPr>
        <w:t xml:space="preserve"> </w:t>
      </w:r>
      <w:r>
        <w:rPr>
          <w:sz w:val="24"/>
        </w:rPr>
        <w:t>lors</w:t>
      </w:r>
      <w:r>
        <w:rPr>
          <w:spacing w:val="-7"/>
          <w:sz w:val="24"/>
        </w:rPr>
        <w:t xml:space="preserve"> </w:t>
      </w:r>
      <w:r>
        <w:rPr>
          <w:sz w:val="24"/>
        </w:rPr>
        <w:t>que</w:t>
      </w:r>
      <w:r>
        <w:rPr>
          <w:spacing w:val="-8"/>
          <w:sz w:val="24"/>
        </w:rPr>
        <w:t xml:space="preserve"> </w:t>
      </w:r>
      <w:r>
        <w:rPr>
          <w:sz w:val="24"/>
        </w:rPr>
        <w:t>l’usage</w:t>
      </w:r>
      <w:r>
        <w:rPr>
          <w:spacing w:val="-8"/>
          <w:sz w:val="24"/>
        </w:rPr>
        <w:t xml:space="preserve"> </w:t>
      </w:r>
      <w:r>
        <w:rPr>
          <w:sz w:val="24"/>
        </w:rPr>
        <w:t>sans juste motif de la marque demandée tirerait indûment profit du caractère distinctif ou de la renommée de la marque antérieure ou leur porterait préjudice.</w:t>
      </w:r>
    </w:p>
    <w:p w14:paraId="47C8892D" w14:textId="77777777" w:rsidR="0072757D" w:rsidRDefault="001169F4">
      <w:pPr>
        <w:pStyle w:val="Paragraphedeliste"/>
        <w:numPr>
          <w:ilvl w:val="0"/>
          <w:numId w:val="9"/>
        </w:numPr>
        <w:tabs>
          <w:tab w:val="left" w:pos="731"/>
        </w:tabs>
        <w:jc w:val="both"/>
        <w:rPr>
          <w:sz w:val="24"/>
        </w:rPr>
      </w:pPr>
      <w:r>
        <w:rPr>
          <w:sz w:val="24"/>
        </w:rPr>
        <w:t>Les motifs de refus prévus à l’article 8, paragraphe</w:t>
      </w:r>
      <w:r>
        <w:rPr>
          <w:spacing w:val="-1"/>
          <w:sz w:val="24"/>
        </w:rPr>
        <w:t xml:space="preserve"> </w:t>
      </w:r>
      <w:r>
        <w:rPr>
          <w:sz w:val="24"/>
        </w:rPr>
        <w:t xml:space="preserve">5, du règlement 2017/1001 ne s’appliquent que lorsque les conditions suivantes sont </w:t>
      </w:r>
      <w:proofErr w:type="gramStart"/>
      <w:r>
        <w:rPr>
          <w:sz w:val="24"/>
        </w:rPr>
        <w:t>remplies:</w:t>
      </w:r>
      <w:proofErr w:type="gramEnd"/>
    </w:p>
    <w:p w14:paraId="47C8892E" w14:textId="77777777" w:rsidR="0072757D" w:rsidRDefault="001169F4">
      <w:pPr>
        <w:pStyle w:val="Paragraphedeliste"/>
        <w:numPr>
          <w:ilvl w:val="0"/>
          <w:numId w:val="3"/>
        </w:numPr>
        <w:tabs>
          <w:tab w:val="left" w:pos="1243"/>
          <w:tab w:val="left" w:pos="1245"/>
        </w:tabs>
        <w:ind w:right="163"/>
        <w:jc w:val="both"/>
        <w:rPr>
          <w:sz w:val="24"/>
        </w:rPr>
      </w:pPr>
      <w:r>
        <w:rPr>
          <w:sz w:val="24"/>
        </w:rPr>
        <w:t xml:space="preserve">La marque de l’opposante doit jouir d’une renommée. Cette renommée doit être antérieure à la date de dépôt de la marque contestée, doit exister sur le territoire pertinent et doit se rapporter aux produits et/ou services sur lesquels l’opposition est </w:t>
      </w:r>
      <w:proofErr w:type="gramStart"/>
      <w:r>
        <w:rPr>
          <w:sz w:val="24"/>
        </w:rPr>
        <w:t>fondée;</w:t>
      </w:r>
      <w:proofErr w:type="gramEnd"/>
    </w:p>
    <w:p w14:paraId="47C8892F" w14:textId="77777777" w:rsidR="0072757D" w:rsidRDefault="001169F4">
      <w:pPr>
        <w:pStyle w:val="Paragraphedeliste"/>
        <w:numPr>
          <w:ilvl w:val="0"/>
          <w:numId w:val="3"/>
        </w:numPr>
        <w:tabs>
          <w:tab w:val="left" w:pos="1245"/>
        </w:tabs>
        <w:spacing w:before="241"/>
        <w:ind w:right="0" w:hanging="554"/>
        <w:jc w:val="left"/>
        <w:rPr>
          <w:sz w:val="24"/>
        </w:rPr>
      </w:pPr>
      <w:r>
        <w:rPr>
          <w:sz w:val="24"/>
        </w:rPr>
        <w:t>Les</w:t>
      </w:r>
      <w:r>
        <w:rPr>
          <w:spacing w:val="-1"/>
          <w:sz w:val="24"/>
        </w:rPr>
        <w:t xml:space="preserve"> </w:t>
      </w:r>
      <w:r>
        <w:rPr>
          <w:sz w:val="24"/>
        </w:rPr>
        <w:t>signes</w:t>
      </w:r>
      <w:r>
        <w:rPr>
          <w:spacing w:val="-1"/>
          <w:sz w:val="24"/>
        </w:rPr>
        <w:t xml:space="preserve"> </w:t>
      </w:r>
      <w:r>
        <w:rPr>
          <w:sz w:val="24"/>
        </w:rPr>
        <w:t>doivent être</w:t>
      </w:r>
      <w:r>
        <w:rPr>
          <w:spacing w:val="-2"/>
          <w:sz w:val="24"/>
        </w:rPr>
        <w:t xml:space="preserve"> </w:t>
      </w:r>
      <w:r>
        <w:rPr>
          <w:sz w:val="24"/>
        </w:rPr>
        <w:t>identiques</w:t>
      </w:r>
      <w:r>
        <w:rPr>
          <w:spacing w:val="-1"/>
          <w:sz w:val="24"/>
        </w:rPr>
        <w:t xml:space="preserve"> </w:t>
      </w:r>
      <w:r>
        <w:rPr>
          <w:sz w:val="24"/>
        </w:rPr>
        <w:t xml:space="preserve">ou </w:t>
      </w:r>
      <w:proofErr w:type="gramStart"/>
      <w:r>
        <w:rPr>
          <w:spacing w:val="-2"/>
          <w:sz w:val="24"/>
        </w:rPr>
        <w:t>similaires;</w:t>
      </w:r>
      <w:proofErr w:type="gramEnd"/>
    </w:p>
    <w:p w14:paraId="47C88930" w14:textId="77777777" w:rsidR="0072757D" w:rsidRDefault="001169F4">
      <w:pPr>
        <w:pStyle w:val="Paragraphedeliste"/>
        <w:numPr>
          <w:ilvl w:val="0"/>
          <w:numId w:val="3"/>
        </w:numPr>
        <w:tabs>
          <w:tab w:val="left" w:pos="1242"/>
          <w:tab w:val="left" w:pos="1245"/>
        </w:tabs>
        <w:ind w:right="163" w:hanging="620"/>
        <w:jc w:val="both"/>
        <w:rPr>
          <w:sz w:val="24"/>
        </w:rPr>
      </w:pPr>
      <w:r>
        <w:rPr>
          <w:sz w:val="24"/>
        </w:rPr>
        <w:t xml:space="preserve">Risque de </w:t>
      </w:r>
      <w:proofErr w:type="gramStart"/>
      <w:r>
        <w:rPr>
          <w:sz w:val="24"/>
        </w:rPr>
        <w:t>préjudice:</w:t>
      </w:r>
      <w:proofErr w:type="gramEnd"/>
      <w:r>
        <w:rPr>
          <w:sz w:val="24"/>
        </w:rPr>
        <w:t xml:space="preserve"> l’usage de la marque contestée doit tirer indûment profit du caractère distinctif ou de la renommée de la marque antérieure ou leur porter </w:t>
      </w:r>
      <w:proofErr w:type="gramStart"/>
      <w:r>
        <w:rPr>
          <w:spacing w:val="-2"/>
          <w:sz w:val="24"/>
        </w:rPr>
        <w:t>préjudice;</w:t>
      </w:r>
      <w:proofErr w:type="gramEnd"/>
    </w:p>
    <w:p w14:paraId="47C88931" w14:textId="77777777" w:rsidR="0072757D" w:rsidRDefault="001169F4">
      <w:pPr>
        <w:pStyle w:val="Paragraphedeliste"/>
        <w:numPr>
          <w:ilvl w:val="0"/>
          <w:numId w:val="3"/>
        </w:numPr>
        <w:tabs>
          <w:tab w:val="left" w:pos="1245"/>
        </w:tabs>
        <w:ind w:right="0" w:hanging="607"/>
        <w:jc w:val="left"/>
        <w:rPr>
          <w:sz w:val="24"/>
        </w:rPr>
      </w:pPr>
      <w:r>
        <w:rPr>
          <w:sz w:val="24"/>
        </w:rPr>
        <w:t>Il</w:t>
      </w:r>
      <w:r>
        <w:rPr>
          <w:spacing w:val="-3"/>
          <w:sz w:val="24"/>
        </w:rPr>
        <w:t xml:space="preserve"> </w:t>
      </w:r>
      <w:r>
        <w:rPr>
          <w:sz w:val="24"/>
        </w:rPr>
        <w:t>doit y avoir</w:t>
      </w:r>
      <w:r>
        <w:rPr>
          <w:spacing w:val="-1"/>
          <w:sz w:val="24"/>
        </w:rPr>
        <w:t xml:space="preserve"> </w:t>
      </w:r>
      <w:r>
        <w:rPr>
          <w:sz w:val="24"/>
        </w:rPr>
        <w:t>une</w:t>
      </w:r>
      <w:r>
        <w:rPr>
          <w:spacing w:val="-1"/>
          <w:sz w:val="24"/>
        </w:rPr>
        <w:t xml:space="preserve"> </w:t>
      </w:r>
      <w:r>
        <w:rPr>
          <w:sz w:val="24"/>
        </w:rPr>
        <w:t>absence</w:t>
      </w:r>
      <w:r>
        <w:rPr>
          <w:spacing w:val="-1"/>
          <w:sz w:val="24"/>
        </w:rPr>
        <w:t xml:space="preserve"> </w:t>
      </w:r>
      <w:r>
        <w:rPr>
          <w:sz w:val="24"/>
        </w:rPr>
        <w:t>de</w:t>
      </w:r>
      <w:r>
        <w:rPr>
          <w:spacing w:val="-1"/>
          <w:sz w:val="24"/>
        </w:rPr>
        <w:t xml:space="preserve"> </w:t>
      </w:r>
      <w:r>
        <w:rPr>
          <w:sz w:val="24"/>
        </w:rPr>
        <w:t>juste</w:t>
      </w:r>
      <w:r>
        <w:rPr>
          <w:spacing w:val="-1"/>
          <w:sz w:val="24"/>
        </w:rPr>
        <w:t xml:space="preserve"> </w:t>
      </w:r>
      <w:r>
        <w:rPr>
          <w:spacing w:val="-2"/>
          <w:sz w:val="24"/>
        </w:rPr>
        <w:t>motif.</w:t>
      </w:r>
    </w:p>
    <w:p w14:paraId="47C88932" w14:textId="77777777" w:rsidR="0072757D" w:rsidRDefault="001169F4">
      <w:pPr>
        <w:pStyle w:val="Paragraphedeliste"/>
        <w:numPr>
          <w:ilvl w:val="0"/>
          <w:numId w:val="9"/>
        </w:numPr>
        <w:tabs>
          <w:tab w:val="left" w:pos="731"/>
        </w:tabs>
        <w:ind w:right="160"/>
        <w:jc w:val="both"/>
        <w:rPr>
          <w:sz w:val="24"/>
        </w:rPr>
      </w:pPr>
      <w:r>
        <w:rPr>
          <w:sz w:val="24"/>
        </w:rPr>
        <w:t xml:space="preserve">Ces conditions étant cumulatives, l’absence de l’une d’entre elles suffit à rendre inapplicable ladite disposition (16/12/2010, T-345/08 et T-357/08, </w:t>
      </w:r>
      <w:proofErr w:type="spellStart"/>
      <w:r>
        <w:rPr>
          <w:sz w:val="24"/>
        </w:rPr>
        <w:t>Botolist</w:t>
      </w:r>
      <w:proofErr w:type="spellEnd"/>
      <w:r>
        <w:rPr>
          <w:sz w:val="24"/>
        </w:rPr>
        <w:t>/</w:t>
      </w:r>
      <w:proofErr w:type="spellStart"/>
      <w:r>
        <w:rPr>
          <w:sz w:val="24"/>
        </w:rPr>
        <w:t>Botocyl</w:t>
      </w:r>
      <w:proofErr w:type="spellEnd"/>
      <w:r>
        <w:rPr>
          <w:sz w:val="24"/>
        </w:rPr>
        <w:t xml:space="preserve">, </w:t>
      </w:r>
      <w:proofErr w:type="gramStart"/>
      <w:r>
        <w:rPr>
          <w:sz w:val="24"/>
        </w:rPr>
        <w:t>EU:T</w:t>
      </w:r>
      <w:proofErr w:type="gramEnd"/>
      <w:r>
        <w:rPr>
          <w:sz w:val="24"/>
        </w:rPr>
        <w:t>:</w:t>
      </w:r>
      <w:proofErr w:type="gramStart"/>
      <w:r>
        <w:rPr>
          <w:sz w:val="24"/>
        </w:rPr>
        <w:t>2010:</w:t>
      </w:r>
      <w:proofErr w:type="gramEnd"/>
      <w:r>
        <w:rPr>
          <w:sz w:val="24"/>
        </w:rPr>
        <w:t>529,</w:t>
      </w:r>
      <w:r>
        <w:rPr>
          <w:spacing w:val="28"/>
          <w:sz w:val="24"/>
        </w:rPr>
        <w:t xml:space="preserve"> </w:t>
      </w:r>
      <w:r>
        <w:rPr>
          <w:sz w:val="24"/>
        </w:rPr>
        <w:t>§</w:t>
      </w:r>
      <w:r>
        <w:rPr>
          <w:spacing w:val="27"/>
          <w:sz w:val="24"/>
        </w:rPr>
        <w:t xml:space="preserve"> </w:t>
      </w:r>
      <w:proofErr w:type="gramStart"/>
      <w:r>
        <w:rPr>
          <w:sz w:val="24"/>
        </w:rPr>
        <w:t>41;</w:t>
      </w:r>
      <w:proofErr w:type="gramEnd"/>
      <w:r>
        <w:rPr>
          <w:spacing w:val="28"/>
          <w:sz w:val="24"/>
        </w:rPr>
        <w:t xml:space="preserve"> </w:t>
      </w:r>
      <w:r>
        <w:rPr>
          <w:sz w:val="24"/>
        </w:rPr>
        <w:t>25/05/2005,</w:t>
      </w:r>
      <w:r>
        <w:rPr>
          <w:spacing w:val="27"/>
          <w:sz w:val="24"/>
        </w:rPr>
        <w:t xml:space="preserve"> </w:t>
      </w:r>
      <w:r>
        <w:rPr>
          <w:sz w:val="24"/>
        </w:rPr>
        <w:t>T-067/04,</w:t>
      </w:r>
      <w:r>
        <w:rPr>
          <w:spacing w:val="28"/>
          <w:sz w:val="24"/>
        </w:rPr>
        <w:t xml:space="preserve"> </w:t>
      </w:r>
      <w:r>
        <w:rPr>
          <w:sz w:val="24"/>
        </w:rPr>
        <w:t>Spa-Finders,</w:t>
      </w:r>
      <w:r>
        <w:rPr>
          <w:spacing w:val="27"/>
          <w:sz w:val="24"/>
        </w:rPr>
        <w:t xml:space="preserve"> </w:t>
      </w:r>
      <w:proofErr w:type="gramStart"/>
      <w:r>
        <w:rPr>
          <w:sz w:val="24"/>
        </w:rPr>
        <w:t>EU:T</w:t>
      </w:r>
      <w:proofErr w:type="gramEnd"/>
      <w:r>
        <w:rPr>
          <w:sz w:val="24"/>
        </w:rPr>
        <w:t>:</w:t>
      </w:r>
      <w:proofErr w:type="gramStart"/>
      <w:r>
        <w:rPr>
          <w:sz w:val="24"/>
        </w:rPr>
        <w:t>2005:</w:t>
      </w:r>
      <w:proofErr w:type="gramEnd"/>
      <w:r>
        <w:rPr>
          <w:sz w:val="24"/>
        </w:rPr>
        <w:t>179,</w:t>
      </w:r>
      <w:r>
        <w:rPr>
          <w:spacing w:val="28"/>
          <w:sz w:val="24"/>
        </w:rPr>
        <w:t xml:space="preserve"> </w:t>
      </w:r>
      <w:r>
        <w:rPr>
          <w:sz w:val="24"/>
        </w:rPr>
        <w:t>§</w:t>
      </w:r>
      <w:r>
        <w:rPr>
          <w:spacing w:val="27"/>
          <w:sz w:val="24"/>
        </w:rPr>
        <w:t xml:space="preserve"> </w:t>
      </w:r>
      <w:r>
        <w:rPr>
          <w:sz w:val="24"/>
        </w:rPr>
        <w:t>30).</w:t>
      </w:r>
      <w:r>
        <w:rPr>
          <w:spacing w:val="27"/>
          <w:sz w:val="24"/>
        </w:rPr>
        <w:t xml:space="preserve"> </w:t>
      </w:r>
      <w:r>
        <w:rPr>
          <w:sz w:val="24"/>
        </w:rPr>
        <w:t>La</w:t>
      </w:r>
    </w:p>
    <w:p w14:paraId="47C88933" w14:textId="77777777" w:rsidR="0072757D" w:rsidRDefault="001169F4">
      <w:pPr>
        <w:pStyle w:val="Corpsdetexte"/>
        <w:ind w:left="731" w:right="170"/>
        <w:jc w:val="both"/>
      </w:pPr>
      <w:r>
        <w:t xml:space="preserve">chambre de recours examinera les conditions à la lumière des faits et des preuves de </w:t>
      </w:r>
      <w:r>
        <w:rPr>
          <w:spacing w:val="-2"/>
        </w:rPr>
        <w:t>l’espèce.</w:t>
      </w:r>
    </w:p>
    <w:p w14:paraId="47C88934" w14:textId="77777777" w:rsidR="0072757D" w:rsidRDefault="0072757D">
      <w:pPr>
        <w:pStyle w:val="Corpsdetexte"/>
        <w:rPr>
          <w:sz w:val="18"/>
        </w:rPr>
      </w:pPr>
    </w:p>
    <w:p w14:paraId="47C88935" w14:textId="77777777" w:rsidR="0072757D" w:rsidRDefault="0072757D">
      <w:pPr>
        <w:pStyle w:val="Corpsdetexte"/>
        <w:rPr>
          <w:sz w:val="18"/>
        </w:rPr>
      </w:pPr>
    </w:p>
    <w:p w14:paraId="47C88936" w14:textId="77777777" w:rsidR="0072757D" w:rsidRDefault="0072757D">
      <w:pPr>
        <w:pStyle w:val="Corpsdetexte"/>
        <w:spacing w:before="108"/>
        <w:rPr>
          <w:sz w:val="18"/>
        </w:rPr>
      </w:pPr>
    </w:p>
    <w:p w14:paraId="47C88937" w14:textId="77777777" w:rsidR="0072757D" w:rsidRPr="005943EF" w:rsidRDefault="001169F4">
      <w:pPr>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938"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939" w14:textId="77777777" w:rsidR="0072757D" w:rsidRPr="008C6A45" w:rsidRDefault="001169F4">
      <w:pPr>
        <w:pStyle w:val="Paragraphedeliste"/>
        <w:numPr>
          <w:ilvl w:val="0"/>
          <w:numId w:val="9"/>
        </w:numPr>
        <w:tabs>
          <w:tab w:val="left" w:pos="731"/>
        </w:tabs>
        <w:spacing w:before="204"/>
        <w:ind w:right="161"/>
        <w:jc w:val="both"/>
        <w:rPr>
          <w:sz w:val="24"/>
          <w:highlight w:val="yellow"/>
        </w:rPr>
      </w:pPr>
      <w:r>
        <w:rPr>
          <w:noProof/>
          <w:sz w:val="24"/>
        </w:rPr>
        <w:lastRenderedPageBreak/>
        <mc:AlternateContent>
          <mc:Choice Requires="wps">
            <w:drawing>
              <wp:anchor distT="0" distB="0" distL="0" distR="0" simplePos="0" relativeHeight="15739904" behindDoc="0" locked="0" layoutInCell="1" allowOverlap="1" wp14:anchorId="47C88A4D" wp14:editId="47C88A4E">
                <wp:simplePos x="0" y="0"/>
                <wp:positionH relativeFrom="page">
                  <wp:posOffset>270575</wp:posOffset>
                </wp:positionH>
                <wp:positionV relativeFrom="page">
                  <wp:posOffset>1114363</wp:posOffset>
                </wp:positionV>
                <wp:extent cx="146050" cy="921004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88"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4D" id="Textbox 26" o:spid="_x0000_s1044" type="#_x0000_t202" style="position:absolute;left:0;text-align:left;margin-left:21.3pt;margin-top:87.75pt;width:11.5pt;height:725.2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" filled="f" stroked="f">
                <v:textbox style="layout-flow:vertical;mso-layout-flow-alt:bottom-to-top" inset="0,0,0,0">
                  <w:txbxContent>
                    <w:p w14:paraId="47C88A88"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r>
        <w:rPr>
          <w:sz w:val="24"/>
        </w:rPr>
        <w:t>Pour des raisons d’économie de procédure, et afin d’examiner les conclusions de la décision</w:t>
      </w:r>
      <w:r>
        <w:rPr>
          <w:spacing w:val="-1"/>
          <w:sz w:val="24"/>
        </w:rPr>
        <w:t xml:space="preserve"> </w:t>
      </w:r>
      <w:r>
        <w:rPr>
          <w:sz w:val="24"/>
        </w:rPr>
        <w:t>attaquée sur</w:t>
      </w:r>
      <w:r>
        <w:rPr>
          <w:spacing w:val="-2"/>
          <w:sz w:val="24"/>
        </w:rPr>
        <w:t xml:space="preserve"> </w:t>
      </w:r>
      <w:r>
        <w:rPr>
          <w:sz w:val="24"/>
        </w:rPr>
        <w:t>la même</w:t>
      </w:r>
      <w:r>
        <w:rPr>
          <w:spacing w:val="-2"/>
          <w:sz w:val="24"/>
        </w:rPr>
        <w:t xml:space="preserve"> </w:t>
      </w:r>
      <w:r>
        <w:rPr>
          <w:sz w:val="24"/>
        </w:rPr>
        <w:t>base,</w:t>
      </w:r>
      <w:r>
        <w:rPr>
          <w:spacing w:val="-1"/>
          <w:sz w:val="24"/>
        </w:rPr>
        <w:t xml:space="preserve"> </w:t>
      </w:r>
      <w:r w:rsidRPr="008C6A45">
        <w:rPr>
          <w:sz w:val="24"/>
          <w:highlight w:val="yellow"/>
        </w:rPr>
        <w:t>la chambre</w:t>
      </w:r>
      <w:r w:rsidRPr="008C6A45">
        <w:rPr>
          <w:spacing w:val="-2"/>
          <w:sz w:val="24"/>
          <w:highlight w:val="yellow"/>
        </w:rPr>
        <w:t xml:space="preserve"> </w:t>
      </w:r>
      <w:r w:rsidRPr="008C6A45">
        <w:rPr>
          <w:sz w:val="24"/>
          <w:highlight w:val="yellow"/>
        </w:rPr>
        <w:t>de</w:t>
      </w:r>
      <w:r w:rsidRPr="008C6A45">
        <w:rPr>
          <w:spacing w:val="-2"/>
          <w:sz w:val="24"/>
          <w:highlight w:val="yellow"/>
        </w:rPr>
        <w:t xml:space="preserve"> </w:t>
      </w:r>
      <w:r w:rsidRPr="008C6A45">
        <w:rPr>
          <w:sz w:val="24"/>
          <w:highlight w:val="yellow"/>
        </w:rPr>
        <w:t>recours</w:t>
      </w:r>
      <w:r w:rsidRPr="008C6A45">
        <w:rPr>
          <w:spacing w:val="-2"/>
          <w:sz w:val="24"/>
          <w:highlight w:val="yellow"/>
        </w:rPr>
        <w:t xml:space="preserve"> </w:t>
      </w:r>
      <w:r w:rsidRPr="008C6A45">
        <w:rPr>
          <w:sz w:val="24"/>
          <w:highlight w:val="yellow"/>
        </w:rPr>
        <w:t>concentrera</w:t>
      </w:r>
      <w:r w:rsidRPr="008C6A45">
        <w:rPr>
          <w:spacing w:val="-3"/>
          <w:sz w:val="24"/>
          <w:highlight w:val="yellow"/>
        </w:rPr>
        <w:t xml:space="preserve"> </w:t>
      </w:r>
      <w:r w:rsidRPr="008C6A45">
        <w:rPr>
          <w:sz w:val="24"/>
          <w:highlight w:val="yellow"/>
        </w:rPr>
        <w:t>son appréciation sur la marque de l’Union européenne antérieure no 18 240</w:t>
      </w:r>
      <w:r w:rsidRPr="008C6A45">
        <w:rPr>
          <w:spacing w:val="-2"/>
          <w:sz w:val="24"/>
          <w:highlight w:val="yellow"/>
        </w:rPr>
        <w:t xml:space="preserve"> </w:t>
      </w:r>
      <w:r w:rsidRPr="008C6A45">
        <w:rPr>
          <w:sz w:val="24"/>
          <w:highlight w:val="yellow"/>
        </w:rPr>
        <w:t>635 de l’opposante pour la marque verbale</w:t>
      </w:r>
      <w:proofErr w:type="gramStart"/>
      <w:r w:rsidRPr="008C6A45">
        <w:rPr>
          <w:sz w:val="24"/>
          <w:highlight w:val="yellow"/>
        </w:rPr>
        <w:t xml:space="preserve"> «GOLDEN</w:t>
      </w:r>
      <w:proofErr w:type="gramEnd"/>
      <w:r w:rsidRPr="008C6A45">
        <w:rPr>
          <w:sz w:val="24"/>
          <w:highlight w:val="yellow"/>
        </w:rPr>
        <w:t xml:space="preserve"> </w:t>
      </w:r>
      <w:proofErr w:type="gramStart"/>
      <w:r w:rsidRPr="008C6A45">
        <w:rPr>
          <w:sz w:val="24"/>
          <w:highlight w:val="yellow"/>
        </w:rPr>
        <w:t>GOOSE»</w:t>
      </w:r>
      <w:proofErr w:type="gramEnd"/>
      <w:r w:rsidRPr="008C6A45">
        <w:rPr>
          <w:sz w:val="24"/>
          <w:highlight w:val="yellow"/>
        </w:rPr>
        <w:t xml:space="preserve">. L’opposante a revendiqué une renommée pour cette marque en ce qui concerne les </w:t>
      </w:r>
      <w:r w:rsidRPr="008C6A45">
        <w:rPr>
          <w:i/>
          <w:sz w:val="24"/>
          <w:highlight w:val="yellow"/>
        </w:rPr>
        <w:t xml:space="preserve">sacs </w:t>
      </w:r>
      <w:r w:rsidRPr="008C6A45">
        <w:rPr>
          <w:sz w:val="24"/>
          <w:highlight w:val="yellow"/>
        </w:rPr>
        <w:t xml:space="preserve">compris dans la classe 18 et les </w:t>
      </w:r>
      <w:proofErr w:type="gramStart"/>
      <w:r w:rsidRPr="008C6A45">
        <w:rPr>
          <w:i/>
          <w:sz w:val="24"/>
          <w:highlight w:val="yellow"/>
        </w:rPr>
        <w:t>vêtements;</w:t>
      </w:r>
      <w:proofErr w:type="gramEnd"/>
      <w:r w:rsidRPr="008C6A45">
        <w:rPr>
          <w:i/>
          <w:sz w:val="24"/>
          <w:highlight w:val="yellow"/>
        </w:rPr>
        <w:t xml:space="preserve"> chaussures comprises </w:t>
      </w:r>
      <w:r w:rsidRPr="008C6A45">
        <w:rPr>
          <w:sz w:val="24"/>
          <w:highlight w:val="yellow"/>
        </w:rPr>
        <w:t>dans la classe</w:t>
      </w:r>
      <w:r w:rsidRPr="008C6A45">
        <w:rPr>
          <w:spacing w:val="-1"/>
          <w:sz w:val="24"/>
          <w:highlight w:val="yellow"/>
        </w:rPr>
        <w:t xml:space="preserve"> </w:t>
      </w:r>
      <w:r w:rsidRPr="008C6A45">
        <w:rPr>
          <w:sz w:val="24"/>
          <w:highlight w:val="yellow"/>
        </w:rPr>
        <w:t>25. La division d’opposition a</w:t>
      </w:r>
      <w:r w:rsidRPr="008C6A45">
        <w:rPr>
          <w:spacing w:val="-1"/>
          <w:sz w:val="24"/>
          <w:highlight w:val="yellow"/>
        </w:rPr>
        <w:t xml:space="preserve"> </w:t>
      </w:r>
      <w:r w:rsidRPr="008C6A45">
        <w:rPr>
          <w:sz w:val="24"/>
          <w:highlight w:val="yellow"/>
        </w:rPr>
        <w:t xml:space="preserve">toutefois conclu que les éléments de preuve produits ne permettaient d’établir une renommée que pour les </w:t>
      </w:r>
      <w:r w:rsidRPr="008C6A45">
        <w:rPr>
          <w:i/>
          <w:sz w:val="24"/>
          <w:highlight w:val="yellow"/>
        </w:rPr>
        <w:t>baskets</w:t>
      </w:r>
      <w:r w:rsidRPr="008C6A45">
        <w:rPr>
          <w:sz w:val="24"/>
          <w:highlight w:val="yellow"/>
        </w:rPr>
        <w:t xml:space="preserve">, qui relèvent de la catégorie plus large des chaussures. Par conséquent, la chambre de recours examinera d’abord la contestation de la demanderesse concernant l’existence d’une renommée spécifiquement en ce qui concerne les </w:t>
      </w:r>
      <w:r w:rsidRPr="008C6A45">
        <w:rPr>
          <w:i/>
          <w:sz w:val="24"/>
          <w:highlight w:val="yellow"/>
        </w:rPr>
        <w:t>baskets</w:t>
      </w:r>
      <w:r w:rsidRPr="008C6A45">
        <w:rPr>
          <w:sz w:val="24"/>
          <w:highlight w:val="yellow"/>
        </w:rPr>
        <w:t>.</w:t>
      </w:r>
    </w:p>
    <w:p w14:paraId="47C8893A" w14:textId="77777777" w:rsidR="0072757D" w:rsidRDefault="001169F4">
      <w:pPr>
        <w:pStyle w:val="Paragraphedeliste"/>
        <w:numPr>
          <w:ilvl w:val="1"/>
          <w:numId w:val="9"/>
        </w:numPr>
        <w:tabs>
          <w:tab w:val="left" w:pos="993"/>
        </w:tabs>
        <w:ind w:left="993" w:right="0" w:hanging="259"/>
        <w:rPr>
          <w:i/>
          <w:sz w:val="24"/>
        </w:rPr>
      </w:pPr>
      <w:r>
        <w:rPr>
          <w:i/>
          <w:sz w:val="24"/>
        </w:rPr>
        <w:t>Renommée</w:t>
      </w:r>
      <w:r>
        <w:rPr>
          <w:i/>
          <w:spacing w:val="-1"/>
          <w:sz w:val="24"/>
        </w:rPr>
        <w:t xml:space="preserve"> </w:t>
      </w:r>
      <w:r>
        <w:rPr>
          <w:i/>
          <w:sz w:val="24"/>
        </w:rPr>
        <w:t>de</w:t>
      </w:r>
      <w:r>
        <w:rPr>
          <w:i/>
          <w:spacing w:val="-1"/>
          <w:sz w:val="24"/>
        </w:rPr>
        <w:t xml:space="preserve"> </w:t>
      </w:r>
      <w:r>
        <w:rPr>
          <w:i/>
          <w:sz w:val="24"/>
        </w:rPr>
        <w:t>la marque</w:t>
      </w:r>
      <w:r>
        <w:rPr>
          <w:i/>
          <w:spacing w:val="-1"/>
          <w:sz w:val="24"/>
        </w:rPr>
        <w:t xml:space="preserve"> </w:t>
      </w:r>
      <w:r>
        <w:rPr>
          <w:i/>
          <w:spacing w:val="-2"/>
          <w:sz w:val="24"/>
        </w:rPr>
        <w:t>antérieure</w:t>
      </w:r>
    </w:p>
    <w:p w14:paraId="47C8893B" w14:textId="77777777" w:rsidR="0072757D" w:rsidRDefault="001169F4">
      <w:pPr>
        <w:pStyle w:val="Paragraphedeliste"/>
        <w:numPr>
          <w:ilvl w:val="0"/>
          <w:numId w:val="9"/>
        </w:numPr>
        <w:tabs>
          <w:tab w:val="left" w:pos="731"/>
        </w:tabs>
        <w:ind w:right="161"/>
        <w:jc w:val="both"/>
        <w:rPr>
          <w:sz w:val="24"/>
        </w:rPr>
      </w:pPr>
      <w:r>
        <w:rPr>
          <w:sz w:val="24"/>
        </w:rPr>
        <w:t xml:space="preserve">La renommée suppose un seuil de connaissance qui n’est atteint que lorsque la marque antérieure est connue d’une partie significative du public pertinent pour les produits ou services qu’elle désigne (28/04/2021, T-644/19, </w:t>
      </w:r>
      <w:proofErr w:type="spellStart"/>
      <w:r>
        <w:rPr>
          <w:sz w:val="24"/>
        </w:rPr>
        <w:t>VertiLight</w:t>
      </w:r>
      <w:proofErr w:type="spellEnd"/>
      <w:r>
        <w:rPr>
          <w:sz w:val="24"/>
        </w:rPr>
        <w:t xml:space="preserve">/VERTI, </w:t>
      </w:r>
      <w:proofErr w:type="gramStart"/>
      <w:r>
        <w:rPr>
          <w:sz w:val="24"/>
        </w:rPr>
        <w:t>EU:T</w:t>
      </w:r>
      <w:proofErr w:type="gramEnd"/>
      <w:r>
        <w:rPr>
          <w:sz w:val="24"/>
        </w:rPr>
        <w:t>:</w:t>
      </w:r>
      <w:proofErr w:type="gramStart"/>
      <w:r>
        <w:rPr>
          <w:sz w:val="24"/>
        </w:rPr>
        <w:t>2021:</w:t>
      </w:r>
      <w:proofErr w:type="gramEnd"/>
      <w:r>
        <w:rPr>
          <w:sz w:val="24"/>
        </w:rPr>
        <w:t>222, § 56).</w:t>
      </w:r>
      <w:r>
        <w:rPr>
          <w:spacing w:val="-8"/>
          <w:sz w:val="24"/>
        </w:rPr>
        <w:t xml:space="preserve"> </w:t>
      </w:r>
      <w:r>
        <w:rPr>
          <w:sz w:val="24"/>
        </w:rPr>
        <w:t>En</w:t>
      </w:r>
      <w:r>
        <w:rPr>
          <w:spacing w:val="-8"/>
          <w:sz w:val="24"/>
        </w:rPr>
        <w:t xml:space="preserve"> </w:t>
      </w:r>
      <w:r>
        <w:rPr>
          <w:sz w:val="24"/>
        </w:rPr>
        <w:t>fonction</w:t>
      </w:r>
      <w:r>
        <w:rPr>
          <w:spacing w:val="-7"/>
          <w:sz w:val="24"/>
        </w:rPr>
        <w:t xml:space="preserve"> </w:t>
      </w:r>
      <w:r>
        <w:rPr>
          <w:sz w:val="24"/>
        </w:rPr>
        <w:t>du</w:t>
      </w:r>
      <w:r>
        <w:rPr>
          <w:spacing w:val="-7"/>
          <w:sz w:val="24"/>
        </w:rPr>
        <w:t xml:space="preserve"> </w:t>
      </w:r>
      <w:r>
        <w:rPr>
          <w:sz w:val="24"/>
        </w:rPr>
        <w:t>produit</w:t>
      </w:r>
      <w:r>
        <w:rPr>
          <w:spacing w:val="-7"/>
          <w:sz w:val="24"/>
        </w:rPr>
        <w:t xml:space="preserve"> </w:t>
      </w:r>
      <w:r>
        <w:rPr>
          <w:sz w:val="24"/>
        </w:rPr>
        <w:t>ou</w:t>
      </w:r>
      <w:r>
        <w:rPr>
          <w:spacing w:val="-7"/>
          <w:sz w:val="24"/>
        </w:rPr>
        <w:t xml:space="preserve"> </w:t>
      </w:r>
      <w:r>
        <w:rPr>
          <w:sz w:val="24"/>
        </w:rPr>
        <w:t>du</w:t>
      </w:r>
      <w:r>
        <w:rPr>
          <w:spacing w:val="-7"/>
          <w:sz w:val="24"/>
        </w:rPr>
        <w:t xml:space="preserve"> </w:t>
      </w:r>
      <w:r>
        <w:rPr>
          <w:sz w:val="24"/>
        </w:rPr>
        <w:t>service</w:t>
      </w:r>
      <w:r>
        <w:rPr>
          <w:spacing w:val="-8"/>
          <w:sz w:val="24"/>
        </w:rPr>
        <w:t xml:space="preserve"> </w:t>
      </w:r>
      <w:r>
        <w:rPr>
          <w:sz w:val="24"/>
        </w:rPr>
        <w:t>commercialisé,</w:t>
      </w:r>
      <w:r>
        <w:rPr>
          <w:spacing w:val="-8"/>
          <w:sz w:val="24"/>
        </w:rPr>
        <w:t xml:space="preserve"> </w:t>
      </w:r>
      <w:r>
        <w:rPr>
          <w:sz w:val="24"/>
        </w:rPr>
        <w:t>le</w:t>
      </w:r>
      <w:r>
        <w:rPr>
          <w:spacing w:val="-8"/>
          <w:sz w:val="24"/>
        </w:rPr>
        <w:t xml:space="preserve"> </w:t>
      </w:r>
      <w:r>
        <w:rPr>
          <w:sz w:val="24"/>
        </w:rPr>
        <w:t>public</w:t>
      </w:r>
      <w:r>
        <w:rPr>
          <w:spacing w:val="-8"/>
          <w:sz w:val="24"/>
        </w:rPr>
        <w:t xml:space="preserve"> </w:t>
      </w:r>
      <w:r>
        <w:rPr>
          <w:sz w:val="24"/>
        </w:rPr>
        <w:t>pertinent</w:t>
      </w:r>
      <w:r>
        <w:rPr>
          <w:spacing w:val="-7"/>
          <w:sz w:val="24"/>
        </w:rPr>
        <w:t xml:space="preserve"> </w:t>
      </w:r>
      <w:r>
        <w:rPr>
          <w:sz w:val="24"/>
        </w:rPr>
        <w:t>pourrait</w:t>
      </w:r>
      <w:r>
        <w:rPr>
          <w:spacing w:val="-7"/>
          <w:sz w:val="24"/>
        </w:rPr>
        <w:t xml:space="preserve"> </w:t>
      </w:r>
      <w:r>
        <w:rPr>
          <w:sz w:val="24"/>
        </w:rPr>
        <w:t xml:space="preserve">être soit le grand public, soit un public plus spécialisé. La renommée, au sens du droit de l’Union, n’exige donc nullement que la marque antérieure soit connue du public en </w:t>
      </w:r>
      <w:r>
        <w:rPr>
          <w:spacing w:val="-2"/>
          <w:sz w:val="24"/>
        </w:rPr>
        <w:t>général.</w:t>
      </w:r>
    </w:p>
    <w:p w14:paraId="47C8893C" w14:textId="77777777" w:rsidR="0072757D" w:rsidRDefault="001169F4">
      <w:pPr>
        <w:pStyle w:val="Paragraphedeliste"/>
        <w:numPr>
          <w:ilvl w:val="0"/>
          <w:numId w:val="9"/>
        </w:numPr>
        <w:tabs>
          <w:tab w:val="left" w:pos="731"/>
        </w:tabs>
        <w:spacing w:before="241"/>
        <w:ind w:right="159"/>
        <w:jc w:val="both"/>
        <w:rPr>
          <w:sz w:val="24"/>
        </w:rPr>
      </w:pPr>
      <w:r>
        <w:rPr>
          <w:sz w:val="24"/>
        </w:rPr>
        <w:t>Dans l’examen de cette condition, il convient de prendre en considération tous les éléments pertinents de la cause, à savoir, notamment, la part de marché détenue par la marque</w:t>
      </w:r>
      <w:r>
        <w:rPr>
          <w:spacing w:val="-9"/>
          <w:sz w:val="24"/>
        </w:rPr>
        <w:t xml:space="preserve"> </w:t>
      </w:r>
      <w:r>
        <w:rPr>
          <w:sz w:val="24"/>
        </w:rPr>
        <w:t>antérieure,</w:t>
      </w:r>
      <w:r>
        <w:rPr>
          <w:spacing w:val="-8"/>
          <w:sz w:val="24"/>
        </w:rPr>
        <w:t xml:space="preserve"> </w:t>
      </w:r>
      <w:r>
        <w:rPr>
          <w:sz w:val="24"/>
        </w:rPr>
        <w:t>l’intensité,</w:t>
      </w:r>
      <w:r>
        <w:rPr>
          <w:spacing w:val="-8"/>
          <w:sz w:val="24"/>
        </w:rPr>
        <w:t xml:space="preserve"> </w:t>
      </w:r>
      <w:r>
        <w:rPr>
          <w:sz w:val="24"/>
        </w:rPr>
        <w:t>l’étendue</w:t>
      </w:r>
      <w:r>
        <w:rPr>
          <w:spacing w:val="-10"/>
          <w:sz w:val="24"/>
        </w:rPr>
        <w:t xml:space="preserve"> </w:t>
      </w:r>
      <w:r>
        <w:rPr>
          <w:sz w:val="24"/>
        </w:rPr>
        <w:t>géographique</w:t>
      </w:r>
      <w:r>
        <w:rPr>
          <w:spacing w:val="-9"/>
          <w:sz w:val="24"/>
        </w:rPr>
        <w:t xml:space="preserve"> </w:t>
      </w:r>
      <w:r>
        <w:rPr>
          <w:sz w:val="24"/>
        </w:rPr>
        <w:t>et</w:t>
      </w:r>
      <w:r>
        <w:rPr>
          <w:spacing w:val="-8"/>
          <w:sz w:val="24"/>
        </w:rPr>
        <w:t xml:space="preserve"> </w:t>
      </w:r>
      <w:r>
        <w:rPr>
          <w:sz w:val="24"/>
        </w:rPr>
        <w:t>la</w:t>
      </w:r>
      <w:r>
        <w:rPr>
          <w:spacing w:val="-9"/>
          <w:sz w:val="24"/>
        </w:rPr>
        <w:t xml:space="preserve"> </w:t>
      </w:r>
      <w:r>
        <w:rPr>
          <w:sz w:val="24"/>
        </w:rPr>
        <w:t>durée</w:t>
      </w:r>
      <w:r>
        <w:rPr>
          <w:spacing w:val="-9"/>
          <w:sz w:val="24"/>
        </w:rPr>
        <w:t xml:space="preserve"> </w:t>
      </w:r>
      <w:r>
        <w:rPr>
          <w:sz w:val="24"/>
        </w:rPr>
        <w:t>de</w:t>
      </w:r>
      <w:r>
        <w:rPr>
          <w:spacing w:val="-9"/>
          <w:sz w:val="24"/>
        </w:rPr>
        <w:t xml:space="preserve"> </w:t>
      </w:r>
      <w:r>
        <w:rPr>
          <w:sz w:val="24"/>
        </w:rPr>
        <w:t>son</w:t>
      </w:r>
      <w:r>
        <w:rPr>
          <w:spacing w:val="-8"/>
          <w:sz w:val="24"/>
        </w:rPr>
        <w:t xml:space="preserve"> </w:t>
      </w:r>
      <w:r>
        <w:rPr>
          <w:sz w:val="24"/>
        </w:rPr>
        <w:t>usage,</w:t>
      </w:r>
      <w:r>
        <w:rPr>
          <w:spacing w:val="-8"/>
          <w:sz w:val="24"/>
        </w:rPr>
        <w:t xml:space="preserve"> </w:t>
      </w:r>
      <w:r>
        <w:rPr>
          <w:sz w:val="24"/>
        </w:rPr>
        <w:t>ainsi</w:t>
      </w:r>
      <w:r>
        <w:rPr>
          <w:spacing w:val="-7"/>
          <w:sz w:val="24"/>
        </w:rPr>
        <w:t xml:space="preserve"> </w:t>
      </w:r>
      <w:r>
        <w:rPr>
          <w:sz w:val="24"/>
        </w:rPr>
        <w:t>que l’importance</w:t>
      </w:r>
      <w:r>
        <w:rPr>
          <w:spacing w:val="-2"/>
          <w:sz w:val="24"/>
        </w:rPr>
        <w:t xml:space="preserve"> </w:t>
      </w:r>
      <w:r>
        <w:rPr>
          <w:sz w:val="24"/>
        </w:rPr>
        <w:t>des</w:t>
      </w:r>
      <w:r>
        <w:rPr>
          <w:spacing w:val="-1"/>
          <w:sz w:val="24"/>
        </w:rPr>
        <w:t xml:space="preserve"> </w:t>
      </w:r>
      <w:r>
        <w:rPr>
          <w:sz w:val="24"/>
        </w:rPr>
        <w:t>investissements</w:t>
      </w:r>
      <w:r>
        <w:rPr>
          <w:spacing w:val="-1"/>
          <w:sz w:val="24"/>
        </w:rPr>
        <w:t xml:space="preserve"> </w:t>
      </w:r>
      <w:r>
        <w:rPr>
          <w:sz w:val="24"/>
        </w:rPr>
        <w:t>réalisés</w:t>
      </w:r>
      <w:r>
        <w:rPr>
          <w:spacing w:val="-1"/>
          <w:sz w:val="24"/>
        </w:rPr>
        <w:t xml:space="preserve"> </w:t>
      </w:r>
      <w:r>
        <w:rPr>
          <w:sz w:val="24"/>
        </w:rPr>
        <w:t>par</w:t>
      </w:r>
      <w:r>
        <w:rPr>
          <w:spacing w:val="-2"/>
          <w:sz w:val="24"/>
        </w:rPr>
        <w:t xml:space="preserve"> </w:t>
      </w:r>
      <w:r>
        <w:rPr>
          <w:sz w:val="24"/>
        </w:rPr>
        <w:t>l’entreprise</w:t>
      </w:r>
      <w:r>
        <w:rPr>
          <w:spacing w:val="-2"/>
          <w:sz w:val="24"/>
        </w:rPr>
        <w:t xml:space="preserve"> </w:t>
      </w:r>
      <w:r>
        <w:rPr>
          <w:sz w:val="24"/>
        </w:rPr>
        <w:t>pour</w:t>
      </w:r>
      <w:r>
        <w:rPr>
          <w:spacing w:val="-2"/>
          <w:sz w:val="24"/>
        </w:rPr>
        <w:t xml:space="preserve"> </w:t>
      </w:r>
      <w:r>
        <w:rPr>
          <w:sz w:val="24"/>
        </w:rPr>
        <w:t>la</w:t>
      </w:r>
      <w:r>
        <w:rPr>
          <w:spacing w:val="-2"/>
          <w:sz w:val="24"/>
        </w:rPr>
        <w:t xml:space="preserve"> </w:t>
      </w:r>
      <w:r>
        <w:rPr>
          <w:sz w:val="24"/>
        </w:rPr>
        <w:t>promouvoir,</w:t>
      </w:r>
      <w:r>
        <w:rPr>
          <w:spacing w:val="-2"/>
          <w:sz w:val="24"/>
        </w:rPr>
        <w:t xml:space="preserve"> </w:t>
      </w:r>
      <w:r>
        <w:rPr>
          <w:sz w:val="24"/>
        </w:rPr>
        <w:t>sans</w:t>
      </w:r>
      <w:r>
        <w:rPr>
          <w:spacing w:val="-1"/>
          <w:sz w:val="24"/>
        </w:rPr>
        <w:t xml:space="preserve"> </w:t>
      </w:r>
      <w:r>
        <w:rPr>
          <w:sz w:val="24"/>
        </w:rPr>
        <w:t>qu’il soit</w:t>
      </w:r>
      <w:r>
        <w:rPr>
          <w:spacing w:val="-15"/>
          <w:sz w:val="24"/>
        </w:rPr>
        <w:t xml:space="preserve"> </w:t>
      </w:r>
      <w:r>
        <w:rPr>
          <w:sz w:val="24"/>
        </w:rPr>
        <w:t>exigé</w:t>
      </w:r>
      <w:r>
        <w:rPr>
          <w:spacing w:val="-15"/>
          <w:sz w:val="24"/>
        </w:rPr>
        <w:t xml:space="preserve"> </w:t>
      </w:r>
      <w:r>
        <w:rPr>
          <w:sz w:val="24"/>
        </w:rPr>
        <w:t>que</w:t>
      </w:r>
      <w:r>
        <w:rPr>
          <w:spacing w:val="-15"/>
          <w:sz w:val="24"/>
        </w:rPr>
        <w:t xml:space="preserve"> </w:t>
      </w:r>
      <w:r>
        <w:rPr>
          <w:sz w:val="24"/>
        </w:rPr>
        <w:t>cette</w:t>
      </w:r>
      <w:r>
        <w:rPr>
          <w:spacing w:val="-15"/>
          <w:sz w:val="24"/>
        </w:rPr>
        <w:t xml:space="preserve"> </w:t>
      </w:r>
      <w:r>
        <w:rPr>
          <w:sz w:val="24"/>
        </w:rPr>
        <w:t>marque</w:t>
      </w:r>
      <w:r>
        <w:rPr>
          <w:spacing w:val="-15"/>
          <w:sz w:val="24"/>
        </w:rPr>
        <w:t xml:space="preserve"> </w:t>
      </w:r>
      <w:r>
        <w:rPr>
          <w:sz w:val="24"/>
        </w:rPr>
        <w:t>soit</w:t>
      </w:r>
      <w:r>
        <w:rPr>
          <w:spacing w:val="-15"/>
          <w:sz w:val="24"/>
        </w:rPr>
        <w:t xml:space="preserve"> </w:t>
      </w:r>
      <w:r>
        <w:rPr>
          <w:sz w:val="24"/>
        </w:rPr>
        <w:t>connue</w:t>
      </w:r>
      <w:r>
        <w:rPr>
          <w:spacing w:val="-15"/>
          <w:sz w:val="24"/>
        </w:rPr>
        <w:t xml:space="preserve"> </w:t>
      </w:r>
      <w:r>
        <w:rPr>
          <w:sz w:val="24"/>
        </w:rPr>
        <w:t>d’un</w:t>
      </w:r>
      <w:r>
        <w:rPr>
          <w:spacing w:val="-15"/>
          <w:sz w:val="24"/>
        </w:rPr>
        <w:t xml:space="preserve"> </w:t>
      </w:r>
      <w:r>
        <w:rPr>
          <w:sz w:val="24"/>
        </w:rPr>
        <w:t>pourcentage</w:t>
      </w:r>
      <w:r>
        <w:rPr>
          <w:spacing w:val="-15"/>
          <w:sz w:val="24"/>
        </w:rPr>
        <w:t xml:space="preserve"> </w:t>
      </w:r>
      <w:r>
        <w:rPr>
          <w:sz w:val="24"/>
        </w:rPr>
        <w:t>déterminé</w:t>
      </w:r>
      <w:r>
        <w:rPr>
          <w:spacing w:val="-15"/>
          <w:sz w:val="24"/>
        </w:rPr>
        <w:t xml:space="preserve"> </w:t>
      </w:r>
      <w:r>
        <w:rPr>
          <w:sz w:val="24"/>
        </w:rPr>
        <w:t>du</w:t>
      </w:r>
      <w:r>
        <w:rPr>
          <w:spacing w:val="-15"/>
          <w:sz w:val="24"/>
        </w:rPr>
        <w:t xml:space="preserve"> </w:t>
      </w:r>
      <w:r>
        <w:rPr>
          <w:sz w:val="24"/>
        </w:rPr>
        <w:t>public</w:t>
      </w:r>
      <w:r>
        <w:rPr>
          <w:spacing w:val="-15"/>
          <w:sz w:val="24"/>
        </w:rPr>
        <w:t xml:space="preserve"> </w:t>
      </w:r>
      <w:r>
        <w:rPr>
          <w:sz w:val="24"/>
        </w:rPr>
        <w:t>ainsi</w:t>
      </w:r>
      <w:r>
        <w:rPr>
          <w:spacing w:val="-15"/>
          <w:sz w:val="24"/>
        </w:rPr>
        <w:t xml:space="preserve"> </w:t>
      </w:r>
      <w:r>
        <w:rPr>
          <w:sz w:val="24"/>
        </w:rPr>
        <w:t>défini ou</w:t>
      </w:r>
      <w:r>
        <w:rPr>
          <w:spacing w:val="-15"/>
          <w:sz w:val="24"/>
        </w:rPr>
        <w:t xml:space="preserve"> </w:t>
      </w:r>
      <w:r>
        <w:rPr>
          <w:sz w:val="24"/>
        </w:rPr>
        <w:t>que</w:t>
      </w:r>
      <w:r>
        <w:rPr>
          <w:spacing w:val="-15"/>
          <w:sz w:val="24"/>
        </w:rPr>
        <w:t xml:space="preserve"> </w:t>
      </w:r>
      <w:r>
        <w:rPr>
          <w:sz w:val="24"/>
        </w:rPr>
        <w:t>sa</w:t>
      </w:r>
      <w:r>
        <w:rPr>
          <w:spacing w:val="-15"/>
          <w:sz w:val="24"/>
        </w:rPr>
        <w:t xml:space="preserve"> </w:t>
      </w:r>
      <w:r>
        <w:rPr>
          <w:sz w:val="24"/>
        </w:rPr>
        <w:t>renommée</w:t>
      </w:r>
      <w:r>
        <w:rPr>
          <w:spacing w:val="-15"/>
          <w:sz w:val="24"/>
        </w:rPr>
        <w:t xml:space="preserve"> </w:t>
      </w:r>
      <w:r>
        <w:rPr>
          <w:sz w:val="24"/>
        </w:rPr>
        <w:t>s’étende</w:t>
      </w:r>
      <w:r>
        <w:rPr>
          <w:spacing w:val="-15"/>
          <w:sz w:val="24"/>
        </w:rPr>
        <w:t xml:space="preserve"> </w:t>
      </w:r>
      <w:r>
        <w:rPr>
          <w:sz w:val="24"/>
        </w:rPr>
        <w:t>à</w:t>
      </w:r>
      <w:r>
        <w:rPr>
          <w:spacing w:val="-15"/>
          <w:sz w:val="24"/>
        </w:rPr>
        <w:t xml:space="preserve"> </w:t>
      </w:r>
      <w:r>
        <w:rPr>
          <w:sz w:val="24"/>
        </w:rPr>
        <w:t>la</w:t>
      </w:r>
      <w:r>
        <w:rPr>
          <w:spacing w:val="-15"/>
          <w:sz w:val="24"/>
        </w:rPr>
        <w:t xml:space="preserve"> </w:t>
      </w:r>
      <w:r>
        <w:rPr>
          <w:sz w:val="24"/>
        </w:rPr>
        <w:t>totalité</w:t>
      </w:r>
      <w:r>
        <w:rPr>
          <w:spacing w:val="-15"/>
          <w:sz w:val="24"/>
        </w:rPr>
        <w:t xml:space="preserve"> </w:t>
      </w:r>
      <w:r>
        <w:rPr>
          <w:sz w:val="24"/>
        </w:rPr>
        <w:t>du</w:t>
      </w:r>
      <w:r>
        <w:rPr>
          <w:spacing w:val="-15"/>
          <w:sz w:val="24"/>
        </w:rPr>
        <w:t xml:space="preserve"> </w:t>
      </w:r>
      <w:r>
        <w:rPr>
          <w:sz w:val="24"/>
        </w:rPr>
        <w:t>territoire</w:t>
      </w:r>
      <w:r>
        <w:rPr>
          <w:spacing w:val="-15"/>
          <w:sz w:val="24"/>
        </w:rPr>
        <w:t xml:space="preserve"> </w:t>
      </w:r>
      <w:r>
        <w:rPr>
          <w:sz w:val="24"/>
        </w:rPr>
        <w:t>concerné,</w:t>
      </w:r>
      <w:r>
        <w:rPr>
          <w:spacing w:val="-15"/>
          <w:sz w:val="24"/>
        </w:rPr>
        <w:t xml:space="preserve"> </w:t>
      </w:r>
      <w:r>
        <w:rPr>
          <w:sz w:val="24"/>
        </w:rPr>
        <w:t>dès</w:t>
      </w:r>
      <w:r>
        <w:rPr>
          <w:spacing w:val="-15"/>
          <w:sz w:val="24"/>
        </w:rPr>
        <w:t xml:space="preserve"> </w:t>
      </w:r>
      <w:r>
        <w:rPr>
          <w:sz w:val="24"/>
        </w:rPr>
        <w:t>lors</w:t>
      </w:r>
      <w:r>
        <w:rPr>
          <w:spacing w:val="-15"/>
          <w:sz w:val="24"/>
        </w:rPr>
        <w:t xml:space="preserve"> </w:t>
      </w:r>
      <w:r>
        <w:rPr>
          <w:sz w:val="24"/>
        </w:rPr>
        <w:t>que</w:t>
      </w:r>
      <w:r>
        <w:rPr>
          <w:spacing w:val="-15"/>
          <w:sz w:val="24"/>
        </w:rPr>
        <w:t xml:space="preserve"> </w:t>
      </w:r>
      <w:r>
        <w:rPr>
          <w:sz w:val="24"/>
        </w:rPr>
        <w:t>la</w:t>
      </w:r>
      <w:r>
        <w:rPr>
          <w:spacing w:val="-15"/>
          <w:sz w:val="24"/>
        </w:rPr>
        <w:t xml:space="preserve"> </w:t>
      </w:r>
      <w:r>
        <w:rPr>
          <w:sz w:val="24"/>
        </w:rPr>
        <w:t xml:space="preserve">renommée existe dans une partie substantielle de celui-ci (28/04/2021, T-644/19, </w:t>
      </w:r>
      <w:proofErr w:type="spellStart"/>
      <w:r>
        <w:rPr>
          <w:sz w:val="24"/>
        </w:rPr>
        <w:t>VertiLight</w:t>
      </w:r>
      <w:proofErr w:type="spellEnd"/>
      <w:r>
        <w:rPr>
          <w:sz w:val="24"/>
        </w:rPr>
        <w:t>/VERTI, EU:T:2021:222, § 57; 14/09/1999, C-375/97, Chevy, EU:C:1999:408, § 25).</w:t>
      </w:r>
    </w:p>
    <w:p w14:paraId="47C8893D" w14:textId="77777777" w:rsidR="0072757D" w:rsidRDefault="001169F4">
      <w:pPr>
        <w:pStyle w:val="Paragraphedeliste"/>
        <w:numPr>
          <w:ilvl w:val="0"/>
          <w:numId w:val="9"/>
        </w:numPr>
        <w:tabs>
          <w:tab w:val="left" w:pos="731"/>
        </w:tabs>
        <w:spacing w:before="241"/>
        <w:ind w:right="165"/>
        <w:jc w:val="both"/>
        <w:rPr>
          <w:sz w:val="24"/>
        </w:rPr>
      </w:pPr>
      <w:r>
        <w:rPr>
          <w:sz w:val="24"/>
        </w:rPr>
        <w:t xml:space="preserve">La marque contestée a été déposée le 10 juin 2022. L’opposante était donc tenue de prouver que la marque antérieure avait acquis une renommée dans l’Union européenne avant cette date. Selon une jurisprudence constante, le territoire d’un État membre peut être considéré comme constituant une partie substantielle du territoire de l’Union européenne (06/10/2009, C-301/07, Pago, </w:t>
      </w:r>
      <w:proofErr w:type="gramStart"/>
      <w:r>
        <w:rPr>
          <w:sz w:val="24"/>
        </w:rPr>
        <w:t>EU:C:2009:</w:t>
      </w:r>
      <w:proofErr w:type="gramEnd"/>
      <w:r>
        <w:rPr>
          <w:sz w:val="24"/>
        </w:rPr>
        <w:t xml:space="preserve">611, § 30). Étant donné que les éléments de preuve et les arguments de l’opposante se concentrent de manière significative sur le marché italien, la chambre de recours </w:t>
      </w:r>
      <w:proofErr w:type="gramStart"/>
      <w:r>
        <w:rPr>
          <w:sz w:val="24"/>
        </w:rPr>
        <w:t>appréciera</w:t>
      </w:r>
      <w:proofErr w:type="gramEnd"/>
      <w:r>
        <w:rPr>
          <w:sz w:val="24"/>
        </w:rPr>
        <w:t xml:space="preserve"> si la marque antérieure jouissait d’une renommée dans cet État membre.</w:t>
      </w:r>
    </w:p>
    <w:p w14:paraId="47C8893E" w14:textId="77777777" w:rsidR="0072757D" w:rsidRDefault="001169F4">
      <w:pPr>
        <w:pStyle w:val="Paragraphedeliste"/>
        <w:numPr>
          <w:ilvl w:val="0"/>
          <w:numId w:val="9"/>
        </w:numPr>
        <w:tabs>
          <w:tab w:val="left" w:pos="731"/>
        </w:tabs>
        <w:spacing w:before="241"/>
        <w:ind w:right="163"/>
        <w:jc w:val="both"/>
        <w:rPr>
          <w:sz w:val="24"/>
        </w:rPr>
      </w:pPr>
      <w:r>
        <w:rPr>
          <w:sz w:val="24"/>
        </w:rPr>
        <w:t xml:space="preserve">La demanderesse conteste la conclusion de la division d’opposition relative à la renommée. Elle fait valoir que les éléments de preuve sont largement </w:t>
      </w:r>
      <w:proofErr w:type="spellStart"/>
      <w:r>
        <w:rPr>
          <w:sz w:val="24"/>
        </w:rPr>
        <w:t>autolaudatifs</w:t>
      </w:r>
      <w:proofErr w:type="spellEnd"/>
      <w:r>
        <w:rPr>
          <w:sz w:val="24"/>
        </w:rPr>
        <w:t>, que les chiffres financiers ne sont pas impressionnants et manquent de contexte en ce qui concerne la part de marché, qu’une grande partie des éléments de preuve font référence à</w:t>
      </w:r>
      <w:r>
        <w:rPr>
          <w:spacing w:val="-9"/>
          <w:sz w:val="24"/>
        </w:rPr>
        <w:t xml:space="preserve"> </w:t>
      </w:r>
      <w:r>
        <w:rPr>
          <w:sz w:val="24"/>
        </w:rPr>
        <w:t>des</w:t>
      </w:r>
      <w:r>
        <w:rPr>
          <w:spacing w:val="-8"/>
          <w:sz w:val="24"/>
        </w:rPr>
        <w:t xml:space="preserve"> </w:t>
      </w:r>
      <w:r>
        <w:rPr>
          <w:sz w:val="24"/>
        </w:rPr>
        <w:t>activités</w:t>
      </w:r>
      <w:r>
        <w:rPr>
          <w:spacing w:val="-8"/>
          <w:sz w:val="24"/>
        </w:rPr>
        <w:t xml:space="preserve"> </w:t>
      </w:r>
      <w:r>
        <w:rPr>
          <w:sz w:val="24"/>
        </w:rPr>
        <w:t>mondiales</w:t>
      </w:r>
      <w:r>
        <w:rPr>
          <w:spacing w:val="-11"/>
          <w:sz w:val="24"/>
        </w:rPr>
        <w:t xml:space="preserve"> </w:t>
      </w:r>
      <w:r>
        <w:rPr>
          <w:sz w:val="24"/>
        </w:rPr>
        <w:t>dénuées</w:t>
      </w:r>
      <w:r>
        <w:rPr>
          <w:spacing w:val="-8"/>
          <w:sz w:val="24"/>
        </w:rPr>
        <w:t xml:space="preserve"> </w:t>
      </w:r>
      <w:r>
        <w:rPr>
          <w:sz w:val="24"/>
        </w:rPr>
        <w:t>de</w:t>
      </w:r>
      <w:r>
        <w:rPr>
          <w:spacing w:val="-9"/>
          <w:sz w:val="24"/>
        </w:rPr>
        <w:t xml:space="preserve"> </w:t>
      </w:r>
      <w:r>
        <w:rPr>
          <w:sz w:val="24"/>
        </w:rPr>
        <w:t>pertinence</w:t>
      </w:r>
      <w:r>
        <w:rPr>
          <w:spacing w:val="-9"/>
          <w:sz w:val="24"/>
        </w:rPr>
        <w:t xml:space="preserve"> </w:t>
      </w:r>
      <w:r>
        <w:rPr>
          <w:sz w:val="24"/>
        </w:rPr>
        <w:t>pour</w:t>
      </w:r>
      <w:r>
        <w:rPr>
          <w:spacing w:val="-9"/>
          <w:sz w:val="24"/>
        </w:rPr>
        <w:t xml:space="preserve"> </w:t>
      </w:r>
      <w:r>
        <w:rPr>
          <w:sz w:val="24"/>
        </w:rPr>
        <w:t>le</w:t>
      </w:r>
      <w:r>
        <w:rPr>
          <w:spacing w:val="-9"/>
          <w:sz w:val="24"/>
        </w:rPr>
        <w:t xml:space="preserve"> </w:t>
      </w:r>
      <w:r>
        <w:rPr>
          <w:sz w:val="24"/>
        </w:rPr>
        <w:t>marché</w:t>
      </w:r>
      <w:r>
        <w:rPr>
          <w:spacing w:val="-9"/>
          <w:sz w:val="24"/>
        </w:rPr>
        <w:t xml:space="preserve"> </w:t>
      </w:r>
      <w:r>
        <w:rPr>
          <w:sz w:val="24"/>
        </w:rPr>
        <w:t>italien</w:t>
      </w:r>
      <w:r>
        <w:rPr>
          <w:spacing w:val="-8"/>
          <w:sz w:val="24"/>
        </w:rPr>
        <w:t xml:space="preserve"> </w:t>
      </w:r>
      <w:r>
        <w:rPr>
          <w:sz w:val="24"/>
        </w:rPr>
        <w:t>et</w:t>
      </w:r>
      <w:r>
        <w:rPr>
          <w:spacing w:val="-8"/>
          <w:sz w:val="24"/>
        </w:rPr>
        <w:t xml:space="preserve"> </w:t>
      </w:r>
      <w:r>
        <w:rPr>
          <w:sz w:val="24"/>
        </w:rPr>
        <w:t>que</w:t>
      </w:r>
      <w:r>
        <w:rPr>
          <w:spacing w:val="-9"/>
          <w:sz w:val="24"/>
        </w:rPr>
        <w:t xml:space="preserve"> </w:t>
      </w:r>
      <w:r>
        <w:rPr>
          <w:sz w:val="24"/>
        </w:rPr>
        <w:t>les</w:t>
      </w:r>
      <w:r>
        <w:rPr>
          <w:spacing w:val="-9"/>
          <w:sz w:val="24"/>
        </w:rPr>
        <w:t xml:space="preserve"> </w:t>
      </w:r>
      <w:r>
        <w:rPr>
          <w:sz w:val="24"/>
        </w:rPr>
        <w:t>produits sont</w:t>
      </w:r>
      <w:r>
        <w:rPr>
          <w:spacing w:val="-14"/>
          <w:sz w:val="24"/>
        </w:rPr>
        <w:t xml:space="preserve"> </w:t>
      </w:r>
      <w:r>
        <w:rPr>
          <w:sz w:val="24"/>
        </w:rPr>
        <w:t>des</w:t>
      </w:r>
      <w:r>
        <w:rPr>
          <w:spacing w:val="-14"/>
          <w:sz w:val="24"/>
        </w:rPr>
        <w:t xml:space="preserve"> </w:t>
      </w:r>
      <w:r>
        <w:rPr>
          <w:sz w:val="24"/>
        </w:rPr>
        <w:t>articles</w:t>
      </w:r>
      <w:r>
        <w:rPr>
          <w:spacing w:val="-13"/>
          <w:sz w:val="24"/>
        </w:rPr>
        <w:t xml:space="preserve"> </w:t>
      </w:r>
      <w:r>
        <w:rPr>
          <w:sz w:val="24"/>
        </w:rPr>
        <w:t>de</w:t>
      </w:r>
      <w:r>
        <w:rPr>
          <w:spacing w:val="-15"/>
          <w:sz w:val="24"/>
        </w:rPr>
        <w:t xml:space="preserve"> </w:t>
      </w:r>
      <w:r>
        <w:rPr>
          <w:sz w:val="24"/>
        </w:rPr>
        <w:t>luxe</w:t>
      </w:r>
      <w:r>
        <w:rPr>
          <w:spacing w:val="-13"/>
          <w:sz w:val="24"/>
        </w:rPr>
        <w:t xml:space="preserve"> </w:t>
      </w:r>
      <w:r>
        <w:rPr>
          <w:sz w:val="24"/>
        </w:rPr>
        <w:t>haut</w:t>
      </w:r>
      <w:r>
        <w:rPr>
          <w:spacing w:val="-14"/>
          <w:sz w:val="24"/>
        </w:rPr>
        <w:t xml:space="preserve"> </w:t>
      </w:r>
      <w:r>
        <w:rPr>
          <w:sz w:val="24"/>
        </w:rPr>
        <w:t>de</w:t>
      </w:r>
      <w:r>
        <w:rPr>
          <w:spacing w:val="-15"/>
          <w:sz w:val="24"/>
        </w:rPr>
        <w:t xml:space="preserve"> </w:t>
      </w:r>
      <w:proofErr w:type="gramStart"/>
      <w:r>
        <w:rPr>
          <w:sz w:val="24"/>
        </w:rPr>
        <w:t>gamme</w:t>
      </w:r>
      <w:r>
        <w:rPr>
          <w:spacing w:val="-13"/>
          <w:sz w:val="24"/>
        </w:rPr>
        <w:t xml:space="preserve"> </w:t>
      </w:r>
      <w:r>
        <w:rPr>
          <w:sz w:val="24"/>
        </w:rPr>
        <w:t>destinés</w:t>
      </w:r>
      <w:proofErr w:type="gramEnd"/>
      <w:r>
        <w:rPr>
          <w:spacing w:val="-12"/>
          <w:sz w:val="24"/>
        </w:rPr>
        <w:t xml:space="preserve"> </w:t>
      </w:r>
      <w:r>
        <w:rPr>
          <w:sz w:val="24"/>
        </w:rPr>
        <w:t>à</w:t>
      </w:r>
      <w:r>
        <w:rPr>
          <w:spacing w:val="-13"/>
          <w:sz w:val="24"/>
        </w:rPr>
        <w:t xml:space="preserve"> </w:t>
      </w:r>
      <w:r>
        <w:rPr>
          <w:sz w:val="24"/>
        </w:rPr>
        <w:t>un</w:t>
      </w:r>
      <w:r>
        <w:rPr>
          <w:spacing w:val="-14"/>
          <w:sz w:val="24"/>
        </w:rPr>
        <w:t xml:space="preserve"> </w:t>
      </w:r>
      <w:r>
        <w:rPr>
          <w:sz w:val="24"/>
        </w:rPr>
        <w:t>cercle</w:t>
      </w:r>
      <w:r>
        <w:rPr>
          <w:spacing w:val="-15"/>
          <w:sz w:val="24"/>
        </w:rPr>
        <w:t xml:space="preserve"> </w:t>
      </w:r>
      <w:r>
        <w:rPr>
          <w:sz w:val="24"/>
        </w:rPr>
        <w:t>de</w:t>
      </w:r>
      <w:r>
        <w:rPr>
          <w:spacing w:val="-15"/>
          <w:sz w:val="24"/>
        </w:rPr>
        <w:t xml:space="preserve"> </w:t>
      </w:r>
      <w:r>
        <w:rPr>
          <w:sz w:val="24"/>
        </w:rPr>
        <w:t>consommateurs</w:t>
      </w:r>
      <w:r>
        <w:rPr>
          <w:spacing w:val="-15"/>
          <w:sz w:val="24"/>
        </w:rPr>
        <w:t xml:space="preserve"> </w:t>
      </w:r>
      <w:r>
        <w:rPr>
          <w:sz w:val="24"/>
        </w:rPr>
        <w:t>trop</w:t>
      </w:r>
      <w:r>
        <w:rPr>
          <w:spacing w:val="-15"/>
          <w:sz w:val="24"/>
        </w:rPr>
        <w:t xml:space="preserve"> </w:t>
      </w:r>
      <w:r>
        <w:rPr>
          <w:sz w:val="24"/>
        </w:rPr>
        <w:t>petits pour établir une renommée pertinente.</w:t>
      </w:r>
    </w:p>
    <w:p w14:paraId="47C8893F" w14:textId="77777777" w:rsidR="0072757D" w:rsidRDefault="001169F4">
      <w:pPr>
        <w:pStyle w:val="Paragraphedeliste"/>
        <w:numPr>
          <w:ilvl w:val="0"/>
          <w:numId w:val="9"/>
        </w:numPr>
        <w:tabs>
          <w:tab w:val="left" w:pos="731"/>
        </w:tabs>
        <w:ind w:right="161"/>
        <w:jc w:val="both"/>
        <w:rPr>
          <w:sz w:val="24"/>
        </w:rPr>
      </w:pPr>
      <w:r>
        <w:rPr>
          <w:sz w:val="24"/>
        </w:rPr>
        <w:t>Selon une jurisprudence constante, un faisceau d’éléments de preuve peut permettre d’établir les faits à démontrer, alors même que chacun de ces éléments, pris isolément, serait</w:t>
      </w:r>
      <w:r>
        <w:rPr>
          <w:spacing w:val="-12"/>
          <w:sz w:val="24"/>
        </w:rPr>
        <w:t xml:space="preserve"> </w:t>
      </w:r>
      <w:r>
        <w:rPr>
          <w:sz w:val="24"/>
        </w:rPr>
        <w:t>impuissant</w:t>
      </w:r>
      <w:r>
        <w:rPr>
          <w:spacing w:val="-13"/>
          <w:sz w:val="24"/>
        </w:rPr>
        <w:t xml:space="preserve"> </w:t>
      </w:r>
      <w:r>
        <w:rPr>
          <w:sz w:val="24"/>
        </w:rPr>
        <w:t>à</w:t>
      </w:r>
      <w:r>
        <w:rPr>
          <w:spacing w:val="-14"/>
          <w:sz w:val="24"/>
        </w:rPr>
        <w:t xml:space="preserve"> </w:t>
      </w:r>
      <w:r>
        <w:rPr>
          <w:sz w:val="24"/>
        </w:rPr>
        <w:t>rapporter</w:t>
      </w:r>
      <w:r>
        <w:rPr>
          <w:spacing w:val="-14"/>
          <w:sz w:val="24"/>
        </w:rPr>
        <w:t xml:space="preserve"> </w:t>
      </w:r>
      <w:r>
        <w:rPr>
          <w:sz w:val="24"/>
        </w:rPr>
        <w:t>la</w:t>
      </w:r>
      <w:r>
        <w:rPr>
          <w:spacing w:val="-14"/>
          <w:sz w:val="24"/>
        </w:rPr>
        <w:t xml:space="preserve"> </w:t>
      </w:r>
      <w:r>
        <w:rPr>
          <w:sz w:val="24"/>
        </w:rPr>
        <w:t>preuve</w:t>
      </w:r>
      <w:r>
        <w:rPr>
          <w:spacing w:val="-14"/>
          <w:sz w:val="24"/>
        </w:rPr>
        <w:t xml:space="preserve"> </w:t>
      </w:r>
      <w:r>
        <w:rPr>
          <w:sz w:val="24"/>
        </w:rPr>
        <w:t>de</w:t>
      </w:r>
      <w:r>
        <w:rPr>
          <w:spacing w:val="-14"/>
          <w:sz w:val="24"/>
        </w:rPr>
        <w:t xml:space="preserve"> </w:t>
      </w:r>
      <w:r>
        <w:rPr>
          <w:sz w:val="24"/>
        </w:rPr>
        <w:t>l’exactitude</w:t>
      </w:r>
      <w:r>
        <w:rPr>
          <w:spacing w:val="-14"/>
          <w:sz w:val="24"/>
        </w:rPr>
        <w:t xml:space="preserve"> </w:t>
      </w:r>
      <w:r>
        <w:rPr>
          <w:sz w:val="24"/>
        </w:rPr>
        <w:t>de</w:t>
      </w:r>
      <w:r>
        <w:rPr>
          <w:spacing w:val="-14"/>
          <w:sz w:val="24"/>
        </w:rPr>
        <w:t xml:space="preserve"> </w:t>
      </w:r>
      <w:r>
        <w:rPr>
          <w:sz w:val="24"/>
        </w:rPr>
        <w:t>ces</w:t>
      </w:r>
      <w:r>
        <w:rPr>
          <w:spacing w:val="-13"/>
          <w:sz w:val="24"/>
        </w:rPr>
        <w:t xml:space="preserve"> </w:t>
      </w:r>
      <w:r>
        <w:rPr>
          <w:sz w:val="24"/>
        </w:rPr>
        <w:t>faits</w:t>
      </w:r>
      <w:r>
        <w:rPr>
          <w:spacing w:val="-13"/>
          <w:sz w:val="24"/>
        </w:rPr>
        <w:t xml:space="preserve"> </w:t>
      </w:r>
      <w:r>
        <w:rPr>
          <w:sz w:val="24"/>
        </w:rPr>
        <w:t>(05/10/2022,</w:t>
      </w:r>
      <w:r>
        <w:rPr>
          <w:spacing w:val="-13"/>
          <w:sz w:val="24"/>
        </w:rPr>
        <w:t xml:space="preserve"> </w:t>
      </w:r>
      <w:r>
        <w:rPr>
          <w:sz w:val="24"/>
        </w:rPr>
        <w:t>T-711/20,</w:t>
      </w:r>
    </w:p>
    <w:p w14:paraId="47C88940" w14:textId="77777777" w:rsidR="0072757D" w:rsidRDefault="0072757D">
      <w:pPr>
        <w:pStyle w:val="Corpsdetexte"/>
        <w:rPr>
          <w:sz w:val="18"/>
        </w:rPr>
      </w:pPr>
    </w:p>
    <w:p w14:paraId="47C88941" w14:textId="77777777" w:rsidR="0072757D" w:rsidRDefault="0072757D">
      <w:pPr>
        <w:pStyle w:val="Corpsdetexte"/>
        <w:spacing w:before="79"/>
        <w:rPr>
          <w:sz w:val="18"/>
        </w:rPr>
      </w:pPr>
    </w:p>
    <w:p w14:paraId="47C88942" w14:textId="77777777" w:rsidR="0072757D" w:rsidRPr="005943EF" w:rsidRDefault="001169F4">
      <w:pPr>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943"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944" w14:textId="77777777" w:rsidR="0072757D" w:rsidRDefault="001169F4">
      <w:pPr>
        <w:pStyle w:val="Corpsdetexte"/>
        <w:spacing w:before="204"/>
        <w:ind w:left="731" w:right="161"/>
        <w:jc w:val="both"/>
      </w:pPr>
      <w:r>
        <w:rPr>
          <w:noProof/>
        </w:rPr>
        <w:lastRenderedPageBreak/>
        <mc:AlternateContent>
          <mc:Choice Requires="wps">
            <w:drawing>
              <wp:anchor distT="0" distB="0" distL="0" distR="0" simplePos="0" relativeHeight="15740416" behindDoc="0" locked="0" layoutInCell="1" allowOverlap="1" wp14:anchorId="47C88A4F" wp14:editId="47C88A50">
                <wp:simplePos x="0" y="0"/>
                <wp:positionH relativeFrom="page">
                  <wp:posOffset>270575</wp:posOffset>
                </wp:positionH>
                <wp:positionV relativeFrom="page">
                  <wp:posOffset>1114363</wp:posOffset>
                </wp:positionV>
                <wp:extent cx="146050" cy="921004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89"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4F" id="Textbox 27" o:spid="_x0000_s1045" type="#_x0000_t202" style="position:absolute;left:0;text-align:left;margin-left:21.3pt;margin-top:87.75pt;width:11.5pt;height:725.2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" filled="f" stroked="f">
                <v:textbox style="layout-flow:vertical;mso-layout-flow-alt:bottom-to-top" inset="0,0,0,0">
                  <w:txbxContent>
                    <w:p w14:paraId="47C88A89"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r>
        <w:t xml:space="preserve">CMS Italy/PUMA et al., </w:t>
      </w:r>
      <w:proofErr w:type="gramStart"/>
      <w:r>
        <w:t>EU:T</w:t>
      </w:r>
      <w:proofErr w:type="gramEnd"/>
      <w:r>
        <w:t>:</w:t>
      </w:r>
      <w:proofErr w:type="gramStart"/>
      <w:r>
        <w:t>2022:</w:t>
      </w:r>
      <w:proofErr w:type="gramEnd"/>
      <w:r>
        <w:t>604, § 85). L’approche de la requérante consistant à examiner les éléments de preuve par un élément de preuve et à rejeter des documents individuels de manière isolée ne tient pas compte de l’image globale présentée par l’ensemble des éléments produits.</w:t>
      </w:r>
    </w:p>
    <w:p w14:paraId="47C88945" w14:textId="77777777" w:rsidR="0072757D" w:rsidRDefault="001169F4">
      <w:pPr>
        <w:pStyle w:val="Paragraphedeliste"/>
        <w:numPr>
          <w:ilvl w:val="0"/>
          <w:numId w:val="9"/>
        </w:numPr>
        <w:tabs>
          <w:tab w:val="left" w:pos="731"/>
        </w:tabs>
        <w:ind w:right="164"/>
        <w:jc w:val="both"/>
        <w:rPr>
          <w:sz w:val="24"/>
        </w:rPr>
      </w:pPr>
      <w:r>
        <w:rPr>
          <w:sz w:val="24"/>
        </w:rPr>
        <w:t>Premièrement, en ce qui concerne le succès commercial et l’intensité de l’usage, l’opposante</w:t>
      </w:r>
      <w:r>
        <w:rPr>
          <w:spacing w:val="-10"/>
          <w:sz w:val="24"/>
        </w:rPr>
        <w:t xml:space="preserve"> </w:t>
      </w:r>
      <w:r>
        <w:rPr>
          <w:sz w:val="24"/>
        </w:rPr>
        <w:t>a</w:t>
      </w:r>
      <w:r>
        <w:rPr>
          <w:spacing w:val="-11"/>
          <w:sz w:val="24"/>
        </w:rPr>
        <w:t xml:space="preserve"> </w:t>
      </w:r>
      <w:r>
        <w:rPr>
          <w:sz w:val="24"/>
        </w:rPr>
        <w:t>présenté</w:t>
      </w:r>
      <w:r>
        <w:rPr>
          <w:spacing w:val="-8"/>
          <w:sz w:val="24"/>
        </w:rPr>
        <w:t xml:space="preserve"> </w:t>
      </w:r>
      <w:r>
        <w:rPr>
          <w:sz w:val="24"/>
        </w:rPr>
        <w:t>une</w:t>
      </w:r>
      <w:r>
        <w:rPr>
          <w:spacing w:val="-11"/>
          <w:sz w:val="24"/>
        </w:rPr>
        <w:t xml:space="preserve"> </w:t>
      </w:r>
      <w:r>
        <w:rPr>
          <w:sz w:val="24"/>
        </w:rPr>
        <w:t>déclaration</w:t>
      </w:r>
      <w:r>
        <w:rPr>
          <w:spacing w:val="-10"/>
          <w:sz w:val="24"/>
        </w:rPr>
        <w:t xml:space="preserve"> </w:t>
      </w:r>
      <w:r>
        <w:rPr>
          <w:sz w:val="24"/>
        </w:rPr>
        <w:t>de</w:t>
      </w:r>
      <w:r>
        <w:rPr>
          <w:spacing w:val="-11"/>
          <w:sz w:val="24"/>
        </w:rPr>
        <w:t xml:space="preserve"> </w:t>
      </w:r>
      <w:r>
        <w:rPr>
          <w:sz w:val="24"/>
        </w:rPr>
        <w:t>son</w:t>
      </w:r>
      <w:r>
        <w:rPr>
          <w:spacing w:val="-9"/>
          <w:sz w:val="24"/>
        </w:rPr>
        <w:t xml:space="preserve"> </w:t>
      </w:r>
      <w:r>
        <w:rPr>
          <w:sz w:val="24"/>
        </w:rPr>
        <w:t>directeur</w:t>
      </w:r>
      <w:r>
        <w:rPr>
          <w:spacing w:val="-11"/>
          <w:sz w:val="24"/>
        </w:rPr>
        <w:t xml:space="preserve"> </w:t>
      </w:r>
      <w:r>
        <w:rPr>
          <w:sz w:val="24"/>
        </w:rPr>
        <w:t>financier</w:t>
      </w:r>
      <w:r>
        <w:rPr>
          <w:spacing w:val="-10"/>
          <w:sz w:val="24"/>
        </w:rPr>
        <w:t xml:space="preserve"> </w:t>
      </w:r>
      <w:r>
        <w:rPr>
          <w:sz w:val="24"/>
        </w:rPr>
        <w:t>(annexe</w:t>
      </w:r>
      <w:r>
        <w:rPr>
          <w:spacing w:val="-11"/>
          <w:sz w:val="24"/>
        </w:rPr>
        <w:t xml:space="preserve"> </w:t>
      </w:r>
      <w:r>
        <w:rPr>
          <w:sz w:val="24"/>
        </w:rPr>
        <w:t>2)</w:t>
      </w:r>
      <w:r>
        <w:rPr>
          <w:spacing w:val="-8"/>
          <w:sz w:val="24"/>
        </w:rPr>
        <w:t xml:space="preserve"> </w:t>
      </w:r>
      <w:r>
        <w:rPr>
          <w:sz w:val="24"/>
        </w:rPr>
        <w:t>détaillant</w:t>
      </w:r>
      <w:r>
        <w:rPr>
          <w:spacing w:val="-9"/>
          <w:sz w:val="24"/>
        </w:rPr>
        <w:t xml:space="preserve"> </w:t>
      </w:r>
      <w:r>
        <w:rPr>
          <w:sz w:val="24"/>
        </w:rPr>
        <w:t>les chiffres</w:t>
      </w:r>
      <w:r>
        <w:rPr>
          <w:spacing w:val="-5"/>
          <w:sz w:val="24"/>
        </w:rPr>
        <w:t xml:space="preserve"> </w:t>
      </w:r>
      <w:r>
        <w:rPr>
          <w:sz w:val="24"/>
        </w:rPr>
        <w:t>d’affaires</w:t>
      </w:r>
      <w:r>
        <w:rPr>
          <w:spacing w:val="-7"/>
          <w:sz w:val="24"/>
        </w:rPr>
        <w:t xml:space="preserve"> </w:t>
      </w:r>
      <w:r>
        <w:rPr>
          <w:sz w:val="24"/>
        </w:rPr>
        <w:t>importants</w:t>
      </w:r>
      <w:r>
        <w:rPr>
          <w:spacing w:val="-6"/>
          <w:sz w:val="24"/>
        </w:rPr>
        <w:t xml:space="preserve"> </w:t>
      </w:r>
      <w:r>
        <w:rPr>
          <w:sz w:val="24"/>
        </w:rPr>
        <w:t>et</w:t>
      </w:r>
      <w:r>
        <w:rPr>
          <w:spacing w:val="-6"/>
          <w:sz w:val="24"/>
        </w:rPr>
        <w:t xml:space="preserve"> </w:t>
      </w:r>
      <w:r>
        <w:rPr>
          <w:sz w:val="24"/>
        </w:rPr>
        <w:t>les</w:t>
      </w:r>
      <w:r>
        <w:rPr>
          <w:spacing w:val="-7"/>
          <w:sz w:val="24"/>
        </w:rPr>
        <w:t xml:space="preserve"> </w:t>
      </w:r>
      <w:r>
        <w:rPr>
          <w:sz w:val="24"/>
        </w:rPr>
        <w:t>dépenses</w:t>
      </w:r>
      <w:r>
        <w:rPr>
          <w:spacing w:val="-7"/>
          <w:sz w:val="24"/>
        </w:rPr>
        <w:t xml:space="preserve"> </w:t>
      </w:r>
      <w:r>
        <w:rPr>
          <w:sz w:val="24"/>
        </w:rPr>
        <w:t>publicitaires</w:t>
      </w:r>
      <w:r>
        <w:rPr>
          <w:spacing w:val="-7"/>
          <w:sz w:val="24"/>
        </w:rPr>
        <w:t xml:space="preserve"> </w:t>
      </w:r>
      <w:r>
        <w:rPr>
          <w:sz w:val="24"/>
        </w:rPr>
        <w:t>effectuées</w:t>
      </w:r>
      <w:r>
        <w:rPr>
          <w:spacing w:val="-5"/>
          <w:sz w:val="24"/>
        </w:rPr>
        <w:t xml:space="preserve"> </w:t>
      </w:r>
      <w:r>
        <w:rPr>
          <w:sz w:val="24"/>
        </w:rPr>
        <w:t>en</w:t>
      </w:r>
      <w:r>
        <w:rPr>
          <w:spacing w:val="-4"/>
          <w:sz w:val="24"/>
        </w:rPr>
        <w:t xml:space="preserve"> </w:t>
      </w:r>
      <w:r>
        <w:rPr>
          <w:sz w:val="24"/>
        </w:rPr>
        <w:t>Italie</w:t>
      </w:r>
      <w:r>
        <w:rPr>
          <w:spacing w:val="-7"/>
          <w:sz w:val="24"/>
        </w:rPr>
        <w:t xml:space="preserve"> </w:t>
      </w:r>
      <w:r>
        <w:rPr>
          <w:sz w:val="24"/>
        </w:rPr>
        <w:t>entre</w:t>
      </w:r>
      <w:r>
        <w:rPr>
          <w:spacing w:val="-6"/>
          <w:sz w:val="24"/>
        </w:rPr>
        <w:t xml:space="preserve"> </w:t>
      </w:r>
      <w:r>
        <w:rPr>
          <w:sz w:val="24"/>
        </w:rPr>
        <w:t>2015 et 2022.</w:t>
      </w:r>
    </w:p>
    <w:p w14:paraId="47C88946" w14:textId="77777777" w:rsidR="0072757D" w:rsidRDefault="001169F4">
      <w:pPr>
        <w:pStyle w:val="Paragraphedeliste"/>
        <w:numPr>
          <w:ilvl w:val="0"/>
          <w:numId w:val="9"/>
        </w:numPr>
        <w:tabs>
          <w:tab w:val="left" w:pos="731"/>
        </w:tabs>
        <w:ind w:right="159"/>
        <w:jc w:val="both"/>
        <w:rPr>
          <w:sz w:val="24"/>
        </w:rPr>
      </w:pPr>
      <w:r>
        <w:rPr>
          <w:sz w:val="24"/>
        </w:rPr>
        <w:t>La requérante rejette cette déclaration en tant que document biaisé et unilatéral. À cet égard, la chambre de recours rappelle que les déclarations provenant de la sphère du titulaire de la marque antérieure, rédigées par les parties intéressées elles-mêmes ou par leurs employés, se voient généralement accorder moins de poids que les éléments de preuve</w:t>
      </w:r>
      <w:r>
        <w:rPr>
          <w:spacing w:val="-1"/>
          <w:sz w:val="24"/>
        </w:rPr>
        <w:t xml:space="preserve"> </w:t>
      </w:r>
      <w:r>
        <w:rPr>
          <w:sz w:val="24"/>
        </w:rPr>
        <w:t>indépendants. En</w:t>
      </w:r>
      <w:r>
        <w:rPr>
          <w:spacing w:val="-1"/>
          <w:sz w:val="24"/>
        </w:rPr>
        <w:t xml:space="preserve"> </w:t>
      </w:r>
      <w:r>
        <w:rPr>
          <w:sz w:val="24"/>
        </w:rPr>
        <w:t>effet, la</w:t>
      </w:r>
      <w:r>
        <w:rPr>
          <w:spacing w:val="-1"/>
          <w:sz w:val="24"/>
        </w:rPr>
        <w:t xml:space="preserve"> </w:t>
      </w:r>
      <w:r>
        <w:rPr>
          <w:sz w:val="24"/>
        </w:rPr>
        <w:t>perception de</w:t>
      </w:r>
      <w:r>
        <w:rPr>
          <w:spacing w:val="-1"/>
          <w:sz w:val="24"/>
        </w:rPr>
        <w:t xml:space="preserve"> </w:t>
      </w:r>
      <w:r>
        <w:rPr>
          <w:sz w:val="24"/>
        </w:rPr>
        <w:t>la partie</w:t>
      </w:r>
      <w:r>
        <w:rPr>
          <w:spacing w:val="-1"/>
          <w:sz w:val="24"/>
        </w:rPr>
        <w:t xml:space="preserve"> </w:t>
      </w:r>
      <w:r>
        <w:rPr>
          <w:sz w:val="24"/>
        </w:rPr>
        <w:t>concernée</w:t>
      </w:r>
      <w:r>
        <w:rPr>
          <w:spacing w:val="-1"/>
          <w:sz w:val="24"/>
        </w:rPr>
        <w:t xml:space="preserve"> </w:t>
      </w:r>
      <w:r>
        <w:rPr>
          <w:sz w:val="24"/>
        </w:rPr>
        <w:t>par</w:t>
      </w:r>
      <w:r>
        <w:rPr>
          <w:spacing w:val="-1"/>
          <w:sz w:val="24"/>
        </w:rPr>
        <w:t xml:space="preserve"> </w:t>
      </w:r>
      <w:r>
        <w:rPr>
          <w:sz w:val="24"/>
        </w:rPr>
        <w:t>le</w:t>
      </w:r>
      <w:r>
        <w:rPr>
          <w:spacing w:val="-1"/>
          <w:sz w:val="24"/>
        </w:rPr>
        <w:t xml:space="preserve"> </w:t>
      </w:r>
      <w:r>
        <w:rPr>
          <w:sz w:val="24"/>
        </w:rPr>
        <w:t>litige</w:t>
      </w:r>
      <w:r>
        <w:rPr>
          <w:spacing w:val="-1"/>
          <w:sz w:val="24"/>
        </w:rPr>
        <w:t xml:space="preserve"> </w:t>
      </w:r>
      <w:r>
        <w:rPr>
          <w:sz w:val="24"/>
        </w:rPr>
        <w:t xml:space="preserve">peut être plus ou moins affectée par les intérêts personnels de l’affaire (16/12/2020,- 3/20, </w:t>
      </w:r>
      <w:proofErr w:type="spellStart"/>
      <w:r>
        <w:rPr>
          <w:sz w:val="24"/>
        </w:rPr>
        <w:t>Canoleum</w:t>
      </w:r>
      <w:proofErr w:type="spellEnd"/>
      <w:r>
        <w:rPr>
          <w:sz w:val="24"/>
        </w:rPr>
        <w:t>/</w:t>
      </w:r>
      <w:proofErr w:type="spellStart"/>
      <w:r>
        <w:rPr>
          <w:sz w:val="24"/>
        </w:rPr>
        <w:t>Marmoleum</w:t>
      </w:r>
      <w:proofErr w:type="spellEnd"/>
      <w:r>
        <w:rPr>
          <w:sz w:val="24"/>
        </w:rPr>
        <w:t xml:space="preserve">, </w:t>
      </w:r>
      <w:proofErr w:type="gramStart"/>
      <w:r>
        <w:rPr>
          <w:sz w:val="24"/>
        </w:rPr>
        <w:t>EU:T</w:t>
      </w:r>
      <w:proofErr w:type="gramEnd"/>
      <w:r>
        <w:rPr>
          <w:sz w:val="24"/>
        </w:rPr>
        <w:t>:</w:t>
      </w:r>
      <w:proofErr w:type="gramStart"/>
      <w:r>
        <w:rPr>
          <w:sz w:val="24"/>
        </w:rPr>
        <w:t>2020:</w:t>
      </w:r>
      <w:proofErr w:type="gramEnd"/>
      <w:r>
        <w:rPr>
          <w:sz w:val="24"/>
        </w:rPr>
        <w:t>606, § 51-</w:t>
      </w:r>
      <w:proofErr w:type="gramStart"/>
      <w:r>
        <w:rPr>
          <w:sz w:val="24"/>
        </w:rPr>
        <w:t>52;</w:t>
      </w:r>
      <w:proofErr w:type="gramEnd"/>
      <w:r>
        <w:rPr>
          <w:sz w:val="24"/>
        </w:rPr>
        <w:t xml:space="preserve"> 28/03/2012, 214/08-, </w:t>
      </w:r>
      <w:proofErr w:type="spellStart"/>
      <w:r>
        <w:rPr>
          <w:sz w:val="24"/>
        </w:rPr>
        <w:t>Outburst</w:t>
      </w:r>
      <w:proofErr w:type="spellEnd"/>
      <w:r>
        <w:rPr>
          <w:sz w:val="24"/>
        </w:rPr>
        <w:t xml:space="preserve">, </w:t>
      </w:r>
      <w:proofErr w:type="gramStart"/>
      <w:r>
        <w:rPr>
          <w:sz w:val="24"/>
        </w:rPr>
        <w:t>EU:T</w:t>
      </w:r>
      <w:proofErr w:type="gramEnd"/>
      <w:r>
        <w:rPr>
          <w:sz w:val="24"/>
        </w:rPr>
        <w:t>:</w:t>
      </w:r>
      <w:proofErr w:type="gramStart"/>
      <w:r>
        <w:rPr>
          <w:sz w:val="24"/>
        </w:rPr>
        <w:t>2012:</w:t>
      </w:r>
      <w:proofErr w:type="gramEnd"/>
      <w:r>
        <w:rPr>
          <w:sz w:val="24"/>
        </w:rPr>
        <w:t>161,</w:t>
      </w:r>
      <w:r>
        <w:rPr>
          <w:spacing w:val="-15"/>
          <w:sz w:val="24"/>
        </w:rPr>
        <w:t xml:space="preserve"> </w:t>
      </w:r>
      <w:r>
        <w:rPr>
          <w:sz w:val="24"/>
        </w:rPr>
        <w:t>§</w:t>
      </w:r>
      <w:r>
        <w:rPr>
          <w:spacing w:val="-15"/>
          <w:sz w:val="24"/>
        </w:rPr>
        <w:t xml:space="preserve"> </w:t>
      </w:r>
      <w:proofErr w:type="gramStart"/>
      <w:r>
        <w:rPr>
          <w:sz w:val="24"/>
        </w:rPr>
        <w:t>30;</w:t>
      </w:r>
      <w:proofErr w:type="gramEnd"/>
      <w:r>
        <w:rPr>
          <w:spacing w:val="-15"/>
          <w:sz w:val="24"/>
        </w:rPr>
        <w:t xml:space="preserve"> </w:t>
      </w:r>
      <w:r>
        <w:rPr>
          <w:sz w:val="24"/>
        </w:rPr>
        <w:t>05/10/2022,</w:t>
      </w:r>
      <w:r>
        <w:rPr>
          <w:spacing w:val="-15"/>
          <w:sz w:val="24"/>
        </w:rPr>
        <w:t xml:space="preserve"> </w:t>
      </w:r>
      <w:r>
        <w:rPr>
          <w:sz w:val="24"/>
        </w:rPr>
        <w:t>429/21-,</w:t>
      </w:r>
      <w:r>
        <w:rPr>
          <w:spacing w:val="-15"/>
          <w:sz w:val="24"/>
        </w:rPr>
        <w:t xml:space="preserve"> </w:t>
      </w:r>
      <w:r>
        <w:rPr>
          <w:sz w:val="24"/>
        </w:rPr>
        <w:t>ALDIANO,</w:t>
      </w:r>
      <w:r>
        <w:rPr>
          <w:spacing w:val="-15"/>
          <w:sz w:val="24"/>
        </w:rPr>
        <w:t xml:space="preserve"> </w:t>
      </w:r>
      <w:proofErr w:type="gramStart"/>
      <w:r>
        <w:rPr>
          <w:sz w:val="24"/>
        </w:rPr>
        <w:t>EU:T</w:t>
      </w:r>
      <w:proofErr w:type="gramEnd"/>
      <w:r>
        <w:rPr>
          <w:sz w:val="24"/>
        </w:rPr>
        <w:t>:</w:t>
      </w:r>
      <w:proofErr w:type="gramStart"/>
      <w:r>
        <w:rPr>
          <w:sz w:val="24"/>
        </w:rPr>
        <w:t>2022:</w:t>
      </w:r>
      <w:proofErr w:type="gramEnd"/>
      <w:r>
        <w:rPr>
          <w:sz w:val="24"/>
        </w:rPr>
        <w:t>601,</w:t>
      </w:r>
      <w:r>
        <w:rPr>
          <w:spacing w:val="-15"/>
          <w:sz w:val="24"/>
        </w:rPr>
        <w:t xml:space="preserve"> </w:t>
      </w:r>
      <w:r>
        <w:rPr>
          <w:sz w:val="24"/>
        </w:rPr>
        <w:t>§</w:t>
      </w:r>
      <w:r>
        <w:rPr>
          <w:spacing w:val="-15"/>
          <w:sz w:val="24"/>
        </w:rPr>
        <w:t xml:space="preserve"> </w:t>
      </w:r>
      <w:r>
        <w:rPr>
          <w:sz w:val="24"/>
        </w:rPr>
        <w:t>52).</w:t>
      </w:r>
      <w:r>
        <w:rPr>
          <w:spacing w:val="-15"/>
          <w:sz w:val="24"/>
        </w:rPr>
        <w:t xml:space="preserve"> </w:t>
      </w:r>
      <w:r>
        <w:rPr>
          <w:sz w:val="24"/>
        </w:rPr>
        <w:t>Une</w:t>
      </w:r>
      <w:r>
        <w:rPr>
          <w:spacing w:val="-15"/>
          <w:sz w:val="24"/>
        </w:rPr>
        <w:t xml:space="preserve"> </w:t>
      </w:r>
      <w:r>
        <w:rPr>
          <w:sz w:val="24"/>
        </w:rPr>
        <w:t>telle</w:t>
      </w:r>
    </w:p>
    <w:p w14:paraId="47C88947" w14:textId="77777777" w:rsidR="0072757D" w:rsidRDefault="001169F4">
      <w:pPr>
        <w:pStyle w:val="Corpsdetexte"/>
        <w:spacing w:before="1"/>
        <w:ind w:left="731" w:right="163"/>
        <w:jc w:val="both"/>
      </w:pPr>
      <w:proofErr w:type="gramStart"/>
      <w:r>
        <w:t>affirmation</w:t>
      </w:r>
      <w:proofErr w:type="gramEnd"/>
      <w:r>
        <w:t xml:space="preserve"> ne saurait, à elle seule, prouver à suffisance la renommée de la marque antérieure</w:t>
      </w:r>
      <w:r>
        <w:rPr>
          <w:spacing w:val="-3"/>
        </w:rPr>
        <w:t xml:space="preserve"> </w:t>
      </w:r>
      <w:r>
        <w:t>(09/12/2014-,</w:t>
      </w:r>
      <w:r>
        <w:rPr>
          <w:spacing w:val="-2"/>
        </w:rPr>
        <w:t xml:space="preserve"> </w:t>
      </w:r>
      <w:r>
        <w:t>278/12,</w:t>
      </w:r>
      <w:r>
        <w:rPr>
          <w:spacing w:val="-2"/>
        </w:rPr>
        <w:t xml:space="preserve"> </w:t>
      </w:r>
      <w:r>
        <w:t>PROFLEX,</w:t>
      </w:r>
      <w:r>
        <w:rPr>
          <w:spacing w:val="-2"/>
        </w:rPr>
        <w:t xml:space="preserve"> </w:t>
      </w:r>
      <w:proofErr w:type="gramStart"/>
      <w:r>
        <w:t>EU:T</w:t>
      </w:r>
      <w:proofErr w:type="gramEnd"/>
      <w:r>
        <w:t>:</w:t>
      </w:r>
      <w:proofErr w:type="gramStart"/>
      <w:r>
        <w:t>2014:</w:t>
      </w:r>
      <w:proofErr w:type="gramEnd"/>
      <w:r>
        <w:t>1045,</w:t>
      </w:r>
      <w:r>
        <w:rPr>
          <w:spacing w:val="-2"/>
        </w:rPr>
        <w:t xml:space="preserve"> </w:t>
      </w:r>
      <w:r>
        <w:t>§</w:t>
      </w:r>
      <w:r>
        <w:rPr>
          <w:spacing w:val="-2"/>
        </w:rPr>
        <w:t xml:space="preserve"> </w:t>
      </w:r>
      <w:r>
        <w:t>54).</w:t>
      </w:r>
      <w:r>
        <w:rPr>
          <w:spacing w:val="-3"/>
        </w:rPr>
        <w:t xml:space="preserve"> </w:t>
      </w:r>
      <w:r>
        <w:t>Toutefois,</w:t>
      </w:r>
      <w:r>
        <w:rPr>
          <w:spacing w:val="-2"/>
        </w:rPr>
        <w:t xml:space="preserve"> </w:t>
      </w:r>
      <w:r>
        <w:t>cela</w:t>
      </w:r>
      <w:r>
        <w:rPr>
          <w:spacing w:val="-3"/>
        </w:rPr>
        <w:t xml:space="preserve"> </w:t>
      </w:r>
      <w:r>
        <w:t xml:space="preserve">ne signifie pas que ces déclarations sont totalement dépourvues de toute valeur probante (28/03/2012,- 214/08, </w:t>
      </w:r>
      <w:proofErr w:type="spellStart"/>
      <w:r>
        <w:t>Outburst</w:t>
      </w:r>
      <w:proofErr w:type="spellEnd"/>
      <w:r>
        <w:t xml:space="preserve">, </w:t>
      </w:r>
      <w:proofErr w:type="gramStart"/>
      <w:r>
        <w:t>EU:T</w:t>
      </w:r>
      <w:proofErr w:type="gramEnd"/>
      <w:r>
        <w:t>:</w:t>
      </w:r>
      <w:proofErr w:type="gramStart"/>
      <w:r>
        <w:t>2012:</w:t>
      </w:r>
      <w:proofErr w:type="gramEnd"/>
      <w:r>
        <w:t>161, § 30). La valeur exacte de ces déclarations</w:t>
      </w:r>
      <w:r>
        <w:rPr>
          <w:spacing w:val="-8"/>
        </w:rPr>
        <w:t xml:space="preserve"> </w:t>
      </w:r>
      <w:r>
        <w:t>dépend</w:t>
      </w:r>
      <w:r>
        <w:rPr>
          <w:spacing w:val="-8"/>
        </w:rPr>
        <w:t xml:space="preserve"> </w:t>
      </w:r>
      <w:r>
        <w:t>toujours</w:t>
      </w:r>
      <w:r>
        <w:rPr>
          <w:spacing w:val="-9"/>
        </w:rPr>
        <w:t xml:space="preserve"> </w:t>
      </w:r>
      <w:r>
        <w:t>de</w:t>
      </w:r>
      <w:r>
        <w:rPr>
          <w:spacing w:val="-9"/>
        </w:rPr>
        <w:t xml:space="preserve"> </w:t>
      </w:r>
      <w:r>
        <w:t>leur</w:t>
      </w:r>
      <w:r>
        <w:rPr>
          <w:spacing w:val="-9"/>
        </w:rPr>
        <w:t xml:space="preserve"> </w:t>
      </w:r>
      <w:r>
        <w:t>forme</w:t>
      </w:r>
      <w:r>
        <w:rPr>
          <w:spacing w:val="-9"/>
        </w:rPr>
        <w:t xml:space="preserve"> </w:t>
      </w:r>
      <w:r>
        <w:t>et</w:t>
      </w:r>
      <w:r>
        <w:rPr>
          <w:spacing w:val="-8"/>
        </w:rPr>
        <w:t xml:space="preserve"> </w:t>
      </w:r>
      <w:r>
        <w:t>de</w:t>
      </w:r>
      <w:r>
        <w:rPr>
          <w:spacing w:val="-9"/>
        </w:rPr>
        <w:t xml:space="preserve"> </w:t>
      </w:r>
      <w:proofErr w:type="gramStart"/>
      <w:r>
        <w:t>leur</w:t>
      </w:r>
      <w:r>
        <w:rPr>
          <w:spacing w:val="-9"/>
        </w:rPr>
        <w:t xml:space="preserve"> </w:t>
      </w:r>
      <w:r>
        <w:t>contenu</w:t>
      </w:r>
      <w:r>
        <w:rPr>
          <w:spacing w:val="-9"/>
        </w:rPr>
        <w:t xml:space="preserve"> </w:t>
      </w:r>
      <w:r>
        <w:t>concrets</w:t>
      </w:r>
      <w:proofErr w:type="gramEnd"/>
      <w:r>
        <w:t>,</w:t>
      </w:r>
      <w:r>
        <w:rPr>
          <w:spacing w:val="-8"/>
        </w:rPr>
        <w:t xml:space="preserve"> </w:t>
      </w:r>
      <w:r>
        <w:t>et</w:t>
      </w:r>
      <w:r>
        <w:rPr>
          <w:spacing w:val="-8"/>
        </w:rPr>
        <w:t xml:space="preserve"> </w:t>
      </w:r>
      <w:r>
        <w:t>le</w:t>
      </w:r>
      <w:r>
        <w:rPr>
          <w:spacing w:val="-9"/>
        </w:rPr>
        <w:t xml:space="preserve"> </w:t>
      </w:r>
      <w:r>
        <w:t>résultat</w:t>
      </w:r>
      <w:r>
        <w:rPr>
          <w:spacing w:val="-8"/>
        </w:rPr>
        <w:t xml:space="preserve"> </w:t>
      </w:r>
      <w:r>
        <w:t>final dépend</w:t>
      </w:r>
      <w:r>
        <w:rPr>
          <w:spacing w:val="-14"/>
        </w:rPr>
        <w:t xml:space="preserve"> </w:t>
      </w:r>
      <w:r>
        <w:t>de</w:t>
      </w:r>
      <w:r>
        <w:rPr>
          <w:spacing w:val="-15"/>
        </w:rPr>
        <w:t xml:space="preserve"> </w:t>
      </w:r>
      <w:r>
        <w:t>l’appréciation</w:t>
      </w:r>
      <w:r>
        <w:rPr>
          <w:spacing w:val="-14"/>
        </w:rPr>
        <w:t xml:space="preserve"> </w:t>
      </w:r>
      <w:r>
        <w:t>globale</w:t>
      </w:r>
      <w:r>
        <w:rPr>
          <w:spacing w:val="-15"/>
        </w:rPr>
        <w:t xml:space="preserve"> </w:t>
      </w:r>
      <w:r>
        <w:t>des</w:t>
      </w:r>
      <w:r>
        <w:rPr>
          <w:spacing w:val="-14"/>
        </w:rPr>
        <w:t xml:space="preserve"> </w:t>
      </w:r>
      <w:r>
        <w:t>éléments</w:t>
      </w:r>
      <w:r>
        <w:rPr>
          <w:spacing w:val="-13"/>
        </w:rPr>
        <w:t xml:space="preserve"> </w:t>
      </w:r>
      <w:r>
        <w:t>de</w:t>
      </w:r>
      <w:r>
        <w:rPr>
          <w:spacing w:val="-15"/>
        </w:rPr>
        <w:t xml:space="preserve"> </w:t>
      </w:r>
      <w:r>
        <w:t>preuve.</w:t>
      </w:r>
      <w:r>
        <w:rPr>
          <w:spacing w:val="-14"/>
        </w:rPr>
        <w:t xml:space="preserve"> </w:t>
      </w:r>
      <w:r>
        <w:t>En</w:t>
      </w:r>
      <w:r>
        <w:rPr>
          <w:spacing w:val="-14"/>
        </w:rPr>
        <w:t xml:space="preserve"> </w:t>
      </w:r>
      <w:r>
        <w:t>général,</w:t>
      </w:r>
      <w:r>
        <w:rPr>
          <w:spacing w:val="-14"/>
        </w:rPr>
        <w:t xml:space="preserve"> </w:t>
      </w:r>
      <w:r>
        <w:t>d’autres</w:t>
      </w:r>
      <w:r>
        <w:rPr>
          <w:spacing w:val="-14"/>
        </w:rPr>
        <w:t xml:space="preserve"> </w:t>
      </w:r>
      <w:r>
        <w:t>documents provenant de sources indépendantes sont nécessaires pour étayer ces déclarations.</w:t>
      </w:r>
    </w:p>
    <w:p w14:paraId="47C88948" w14:textId="77777777" w:rsidR="0072757D" w:rsidRDefault="001169F4">
      <w:pPr>
        <w:pStyle w:val="Paragraphedeliste"/>
        <w:numPr>
          <w:ilvl w:val="0"/>
          <w:numId w:val="9"/>
        </w:numPr>
        <w:tabs>
          <w:tab w:val="left" w:pos="731"/>
        </w:tabs>
        <w:ind w:right="166"/>
        <w:jc w:val="both"/>
        <w:rPr>
          <w:sz w:val="24"/>
        </w:rPr>
      </w:pPr>
      <w:r>
        <w:rPr>
          <w:sz w:val="24"/>
        </w:rPr>
        <w:t>En l’espèce, les données mentionnées dans la déclaration du directeur financier sont corroborées</w:t>
      </w:r>
      <w:r>
        <w:rPr>
          <w:spacing w:val="-7"/>
          <w:sz w:val="24"/>
        </w:rPr>
        <w:t xml:space="preserve"> </w:t>
      </w:r>
      <w:r>
        <w:rPr>
          <w:sz w:val="24"/>
        </w:rPr>
        <w:t>par</w:t>
      </w:r>
      <w:r>
        <w:rPr>
          <w:spacing w:val="-8"/>
          <w:sz w:val="24"/>
        </w:rPr>
        <w:t xml:space="preserve"> </w:t>
      </w:r>
      <w:r>
        <w:rPr>
          <w:sz w:val="24"/>
        </w:rPr>
        <w:t>des</w:t>
      </w:r>
      <w:r>
        <w:rPr>
          <w:spacing w:val="-4"/>
          <w:sz w:val="24"/>
        </w:rPr>
        <w:t xml:space="preserve"> </w:t>
      </w:r>
      <w:r>
        <w:rPr>
          <w:sz w:val="24"/>
        </w:rPr>
        <w:t>rapports</w:t>
      </w:r>
      <w:r>
        <w:rPr>
          <w:spacing w:val="-7"/>
          <w:sz w:val="24"/>
        </w:rPr>
        <w:t xml:space="preserve"> </w:t>
      </w:r>
      <w:r>
        <w:rPr>
          <w:sz w:val="24"/>
        </w:rPr>
        <w:t>financiers</w:t>
      </w:r>
      <w:r>
        <w:rPr>
          <w:spacing w:val="-4"/>
          <w:sz w:val="24"/>
        </w:rPr>
        <w:t xml:space="preserve"> </w:t>
      </w:r>
      <w:r>
        <w:rPr>
          <w:sz w:val="24"/>
        </w:rPr>
        <w:t>et</w:t>
      </w:r>
      <w:r>
        <w:rPr>
          <w:spacing w:val="-6"/>
          <w:sz w:val="24"/>
        </w:rPr>
        <w:t xml:space="preserve"> </w:t>
      </w:r>
      <w:r>
        <w:rPr>
          <w:sz w:val="24"/>
        </w:rPr>
        <w:t>commerciaux</w:t>
      </w:r>
      <w:r>
        <w:rPr>
          <w:spacing w:val="-7"/>
          <w:sz w:val="24"/>
        </w:rPr>
        <w:t xml:space="preserve"> </w:t>
      </w:r>
      <w:r>
        <w:rPr>
          <w:sz w:val="24"/>
        </w:rPr>
        <w:t>indépendants.</w:t>
      </w:r>
      <w:r>
        <w:rPr>
          <w:spacing w:val="-6"/>
          <w:sz w:val="24"/>
        </w:rPr>
        <w:t xml:space="preserve"> </w:t>
      </w:r>
      <w:r>
        <w:rPr>
          <w:sz w:val="24"/>
        </w:rPr>
        <w:t>Les</w:t>
      </w:r>
      <w:r>
        <w:rPr>
          <w:spacing w:val="-4"/>
          <w:sz w:val="24"/>
        </w:rPr>
        <w:t xml:space="preserve"> </w:t>
      </w:r>
      <w:r>
        <w:rPr>
          <w:sz w:val="24"/>
        </w:rPr>
        <w:t>annexes</w:t>
      </w:r>
      <w:r>
        <w:rPr>
          <w:spacing w:val="-7"/>
          <w:sz w:val="24"/>
        </w:rPr>
        <w:t xml:space="preserve"> </w:t>
      </w:r>
      <w:r>
        <w:rPr>
          <w:sz w:val="24"/>
        </w:rPr>
        <w:t>1.2</w:t>
      </w:r>
      <w:r>
        <w:rPr>
          <w:spacing w:val="-4"/>
          <w:sz w:val="24"/>
        </w:rPr>
        <w:t xml:space="preserve"> </w:t>
      </w:r>
      <w:r>
        <w:rPr>
          <w:sz w:val="24"/>
        </w:rPr>
        <w:t>à</w:t>
      </w:r>
    </w:p>
    <w:p w14:paraId="47C88949" w14:textId="77777777" w:rsidR="0072757D" w:rsidRDefault="001169F4">
      <w:pPr>
        <w:pStyle w:val="Corpsdetexte"/>
        <w:spacing w:before="1"/>
        <w:ind w:left="731" w:right="161"/>
        <w:jc w:val="both"/>
      </w:pPr>
      <w:r>
        <w:t>1.5 consistent en des articles provenant d’établissements d’information indépendants hautement</w:t>
      </w:r>
      <w:r>
        <w:rPr>
          <w:spacing w:val="-15"/>
        </w:rPr>
        <w:t xml:space="preserve"> </w:t>
      </w:r>
      <w:r>
        <w:t>renommés,</w:t>
      </w:r>
      <w:r>
        <w:rPr>
          <w:spacing w:val="-15"/>
        </w:rPr>
        <w:t xml:space="preserve"> </w:t>
      </w:r>
      <w:r>
        <w:t>dont</w:t>
      </w:r>
      <w:r>
        <w:rPr>
          <w:spacing w:val="-15"/>
        </w:rPr>
        <w:t xml:space="preserve"> </w:t>
      </w:r>
      <w:r>
        <w:t>le</w:t>
      </w:r>
      <w:r>
        <w:rPr>
          <w:spacing w:val="-15"/>
        </w:rPr>
        <w:t xml:space="preserve"> </w:t>
      </w:r>
      <w:r>
        <w:t>principal</w:t>
      </w:r>
      <w:r>
        <w:rPr>
          <w:spacing w:val="-14"/>
        </w:rPr>
        <w:t xml:space="preserve"> </w:t>
      </w:r>
      <w:r>
        <w:t>journal</w:t>
      </w:r>
      <w:r>
        <w:rPr>
          <w:spacing w:val="-15"/>
        </w:rPr>
        <w:t xml:space="preserve"> </w:t>
      </w:r>
      <w:r>
        <w:t>financier</w:t>
      </w:r>
      <w:r>
        <w:rPr>
          <w:spacing w:val="-15"/>
        </w:rPr>
        <w:t xml:space="preserve"> </w:t>
      </w:r>
      <w:r>
        <w:t>italien</w:t>
      </w:r>
      <w:r>
        <w:rPr>
          <w:spacing w:val="-12"/>
        </w:rPr>
        <w:t xml:space="preserve"> </w:t>
      </w:r>
      <w:r>
        <w:t>Il</w:t>
      </w:r>
      <w:r>
        <w:rPr>
          <w:spacing w:val="-15"/>
        </w:rPr>
        <w:t xml:space="preserve"> </w:t>
      </w:r>
      <w:r>
        <w:t>Sole</w:t>
      </w:r>
      <w:r>
        <w:rPr>
          <w:spacing w:val="-15"/>
        </w:rPr>
        <w:t xml:space="preserve"> </w:t>
      </w:r>
      <w:r>
        <w:t>24</w:t>
      </w:r>
      <w:r>
        <w:rPr>
          <w:spacing w:val="-14"/>
        </w:rPr>
        <w:t xml:space="preserve"> </w:t>
      </w:r>
      <w:r>
        <w:t>Ore</w:t>
      </w:r>
      <w:r>
        <w:rPr>
          <w:spacing w:val="-15"/>
        </w:rPr>
        <w:t xml:space="preserve"> </w:t>
      </w:r>
      <w:r>
        <w:t>et</w:t>
      </w:r>
      <w:r>
        <w:rPr>
          <w:spacing w:val="-15"/>
        </w:rPr>
        <w:t xml:space="preserve"> </w:t>
      </w:r>
      <w:r>
        <w:t>le</w:t>
      </w:r>
      <w:r>
        <w:rPr>
          <w:spacing w:val="-15"/>
        </w:rPr>
        <w:t xml:space="preserve"> </w:t>
      </w:r>
      <w:r>
        <w:t xml:space="preserve">portail spécialisé </w:t>
      </w:r>
      <w:proofErr w:type="spellStart"/>
      <w:r>
        <w:t>Pambianco</w:t>
      </w:r>
      <w:proofErr w:type="spellEnd"/>
      <w:r>
        <w:t xml:space="preserve"> News. Ces articles font état de la croissance exponentielle de l’opposante, constatant des chiffres d’affaires de 48 millions d’euros en 2014 et dépassant</w:t>
      </w:r>
      <w:r>
        <w:rPr>
          <w:spacing w:val="-2"/>
        </w:rPr>
        <w:t xml:space="preserve"> </w:t>
      </w:r>
      <w:r>
        <w:t>100</w:t>
      </w:r>
      <w:r>
        <w:rPr>
          <w:spacing w:val="-2"/>
        </w:rPr>
        <w:t xml:space="preserve"> </w:t>
      </w:r>
      <w:r>
        <w:t>millions</w:t>
      </w:r>
      <w:r>
        <w:rPr>
          <w:spacing w:val="-1"/>
        </w:rPr>
        <w:t xml:space="preserve"> </w:t>
      </w:r>
      <w:r>
        <w:t>d’EUR</w:t>
      </w:r>
      <w:r>
        <w:rPr>
          <w:spacing w:val="-2"/>
        </w:rPr>
        <w:t xml:space="preserve"> </w:t>
      </w:r>
      <w:r>
        <w:t>en</w:t>
      </w:r>
      <w:r>
        <w:rPr>
          <w:spacing w:val="-2"/>
        </w:rPr>
        <w:t xml:space="preserve"> </w:t>
      </w:r>
      <w:r>
        <w:t>2016,</w:t>
      </w:r>
      <w:r>
        <w:rPr>
          <w:spacing w:val="-2"/>
        </w:rPr>
        <w:t xml:space="preserve"> </w:t>
      </w:r>
      <w:r>
        <w:t>avec</w:t>
      </w:r>
      <w:r>
        <w:rPr>
          <w:spacing w:val="-3"/>
        </w:rPr>
        <w:t xml:space="preserve"> </w:t>
      </w:r>
      <w:r>
        <w:t>des</w:t>
      </w:r>
      <w:r>
        <w:rPr>
          <w:spacing w:val="-3"/>
        </w:rPr>
        <w:t xml:space="preserve"> </w:t>
      </w:r>
      <w:r>
        <w:t>taux</w:t>
      </w:r>
      <w:r>
        <w:rPr>
          <w:spacing w:val="-2"/>
        </w:rPr>
        <w:t xml:space="preserve"> </w:t>
      </w:r>
      <w:r>
        <w:t>de</w:t>
      </w:r>
      <w:r>
        <w:rPr>
          <w:spacing w:val="-4"/>
        </w:rPr>
        <w:t xml:space="preserve"> </w:t>
      </w:r>
      <w:r>
        <w:t>croissance</w:t>
      </w:r>
      <w:r>
        <w:rPr>
          <w:spacing w:val="-3"/>
        </w:rPr>
        <w:t xml:space="preserve"> </w:t>
      </w:r>
      <w:r>
        <w:t>de</w:t>
      </w:r>
      <w:r>
        <w:rPr>
          <w:spacing w:val="-3"/>
        </w:rPr>
        <w:t xml:space="preserve"> </w:t>
      </w:r>
      <w:r>
        <w:t>30 %</w:t>
      </w:r>
      <w:r>
        <w:rPr>
          <w:spacing w:val="-3"/>
        </w:rPr>
        <w:t xml:space="preserve"> </w:t>
      </w:r>
      <w:r>
        <w:t>à</w:t>
      </w:r>
      <w:r>
        <w:rPr>
          <w:spacing w:val="-3"/>
        </w:rPr>
        <w:t xml:space="preserve"> </w:t>
      </w:r>
      <w:r>
        <w:t>60</w:t>
      </w:r>
      <w:r>
        <w:rPr>
          <w:spacing w:val="-2"/>
        </w:rPr>
        <w:t xml:space="preserve"> </w:t>
      </w:r>
      <w:r>
        <w:t>%</w:t>
      </w:r>
      <w:r>
        <w:rPr>
          <w:spacing w:val="-3"/>
        </w:rPr>
        <w:t xml:space="preserve"> </w:t>
      </w:r>
      <w:r>
        <w:t>par an, et décrivent la marque comme un lapin de luxe.</w:t>
      </w:r>
    </w:p>
    <w:p w14:paraId="47C8894A" w14:textId="77777777" w:rsidR="0072757D" w:rsidRDefault="001169F4">
      <w:pPr>
        <w:pStyle w:val="Paragraphedeliste"/>
        <w:numPr>
          <w:ilvl w:val="0"/>
          <w:numId w:val="9"/>
        </w:numPr>
        <w:tabs>
          <w:tab w:val="left" w:pos="731"/>
        </w:tabs>
        <w:jc w:val="both"/>
        <w:rPr>
          <w:sz w:val="24"/>
        </w:rPr>
      </w:pPr>
      <w:r>
        <w:rPr>
          <w:sz w:val="24"/>
        </w:rPr>
        <w:t xml:space="preserve">Cette large portée commerciale est mentionnée, à titre d’exemple, dans l’article de </w:t>
      </w:r>
      <w:proofErr w:type="spellStart"/>
      <w:r>
        <w:rPr>
          <w:sz w:val="24"/>
        </w:rPr>
        <w:t>Pambianco</w:t>
      </w:r>
      <w:proofErr w:type="spellEnd"/>
      <w:r>
        <w:rPr>
          <w:sz w:val="24"/>
        </w:rPr>
        <w:t xml:space="preserve"> News daté du 21 mai 2015 (annexe 1.2), qui fait état de l’acquisition de la marque par </w:t>
      </w:r>
      <w:proofErr w:type="spellStart"/>
      <w:r>
        <w:rPr>
          <w:sz w:val="24"/>
        </w:rPr>
        <w:t>Ergon</w:t>
      </w:r>
      <w:proofErr w:type="spellEnd"/>
      <w:r>
        <w:rPr>
          <w:sz w:val="24"/>
        </w:rPr>
        <w:t xml:space="preserve"> Capital. Selon cet article, le réseau de distribution de la marque comprend trois salles d’exposition stratégiques situées à Milan, à Paris et à New York, et ses produits sont disponibles dans 600 grands magasins multimarques dans le monde entier.</w:t>
      </w:r>
      <w:r>
        <w:rPr>
          <w:spacing w:val="-8"/>
          <w:sz w:val="24"/>
        </w:rPr>
        <w:t xml:space="preserve"> </w:t>
      </w:r>
      <w:r>
        <w:rPr>
          <w:sz w:val="24"/>
        </w:rPr>
        <w:t>L’article</w:t>
      </w:r>
      <w:r>
        <w:rPr>
          <w:spacing w:val="-8"/>
          <w:sz w:val="24"/>
        </w:rPr>
        <w:t xml:space="preserve"> </w:t>
      </w:r>
      <w:r>
        <w:rPr>
          <w:sz w:val="24"/>
        </w:rPr>
        <w:t>indique</w:t>
      </w:r>
      <w:r>
        <w:rPr>
          <w:spacing w:val="-8"/>
          <w:sz w:val="24"/>
        </w:rPr>
        <w:t xml:space="preserve"> </w:t>
      </w:r>
      <w:r>
        <w:rPr>
          <w:sz w:val="24"/>
        </w:rPr>
        <w:t>que,</w:t>
      </w:r>
      <w:r>
        <w:rPr>
          <w:spacing w:val="-7"/>
          <w:sz w:val="24"/>
        </w:rPr>
        <w:t xml:space="preserve"> </w:t>
      </w:r>
      <w:r>
        <w:rPr>
          <w:sz w:val="24"/>
        </w:rPr>
        <w:t>au-delà</w:t>
      </w:r>
      <w:r>
        <w:rPr>
          <w:spacing w:val="-8"/>
          <w:sz w:val="24"/>
        </w:rPr>
        <w:t xml:space="preserve"> </w:t>
      </w:r>
      <w:r>
        <w:rPr>
          <w:sz w:val="24"/>
        </w:rPr>
        <w:t>de</w:t>
      </w:r>
      <w:r>
        <w:rPr>
          <w:spacing w:val="-8"/>
          <w:sz w:val="24"/>
        </w:rPr>
        <w:t xml:space="preserve"> </w:t>
      </w:r>
      <w:r>
        <w:rPr>
          <w:sz w:val="24"/>
        </w:rPr>
        <w:t>la</w:t>
      </w:r>
      <w:r>
        <w:rPr>
          <w:spacing w:val="-6"/>
          <w:sz w:val="24"/>
        </w:rPr>
        <w:t xml:space="preserve"> </w:t>
      </w:r>
      <w:r>
        <w:rPr>
          <w:sz w:val="24"/>
        </w:rPr>
        <w:t>vente</w:t>
      </w:r>
      <w:r>
        <w:rPr>
          <w:spacing w:val="-5"/>
          <w:sz w:val="24"/>
        </w:rPr>
        <w:t xml:space="preserve"> </w:t>
      </w:r>
      <w:r>
        <w:rPr>
          <w:sz w:val="24"/>
        </w:rPr>
        <w:t>au</w:t>
      </w:r>
      <w:r>
        <w:rPr>
          <w:spacing w:val="-5"/>
          <w:sz w:val="24"/>
        </w:rPr>
        <w:t xml:space="preserve"> </w:t>
      </w:r>
      <w:r>
        <w:rPr>
          <w:sz w:val="24"/>
        </w:rPr>
        <w:t>détail</w:t>
      </w:r>
      <w:r>
        <w:rPr>
          <w:spacing w:val="-7"/>
          <w:sz w:val="24"/>
        </w:rPr>
        <w:t xml:space="preserve"> </w:t>
      </w:r>
      <w:r>
        <w:rPr>
          <w:sz w:val="24"/>
        </w:rPr>
        <w:t>de</w:t>
      </w:r>
      <w:r>
        <w:rPr>
          <w:spacing w:val="-8"/>
          <w:sz w:val="24"/>
        </w:rPr>
        <w:t xml:space="preserve"> </w:t>
      </w:r>
      <w:r>
        <w:rPr>
          <w:sz w:val="24"/>
        </w:rPr>
        <w:t>tiers,</w:t>
      </w:r>
      <w:r>
        <w:rPr>
          <w:spacing w:val="-8"/>
          <w:sz w:val="24"/>
        </w:rPr>
        <w:t xml:space="preserve"> </w:t>
      </w:r>
      <w:r>
        <w:rPr>
          <w:sz w:val="24"/>
        </w:rPr>
        <w:t>la</w:t>
      </w:r>
      <w:r>
        <w:rPr>
          <w:spacing w:val="-8"/>
          <w:sz w:val="24"/>
        </w:rPr>
        <w:t xml:space="preserve"> </w:t>
      </w:r>
      <w:r>
        <w:rPr>
          <w:sz w:val="24"/>
        </w:rPr>
        <w:t>marque</w:t>
      </w:r>
      <w:r>
        <w:rPr>
          <w:spacing w:val="-7"/>
          <w:sz w:val="24"/>
        </w:rPr>
        <w:t xml:space="preserve"> </w:t>
      </w:r>
      <w:r>
        <w:rPr>
          <w:sz w:val="24"/>
        </w:rPr>
        <w:t>conserve</w:t>
      </w:r>
      <w:r>
        <w:rPr>
          <w:spacing w:val="-7"/>
          <w:sz w:val="24"/>
        </w:rPr>
        <w:t xml:space="preserve"> </w:t>
      </w:r>
      <w:r>
        <w:rPr>
          <w:sz w:val="24"/>
        </w:rPr>
        <w:t xml:space="preserve">un niveau élevé de contrôle du marché par l’intermédiaire de sites </w:t>
      </w:r>
      <w:proofErr w:type="spellStart"/>
      <w:r>
        <w:rPr>
          <w:sz w:val="24"/>
        </w:rPr>
        <w:t>monobroraux</w:t>
      </w:r>
      <w:proofErr w:type="spellEnd"/>
      <w:r>
        <w:rPr>
          <w:sz w:val="24"/>
        </w:rPr>
        <w:t xml:space="preserve"> et de magasins directement gérés dans les premières villes internationales, dont Milan, Amsterdam, Paris, New York, Beyrouth, Tokyo et Seoul. L’article met également en évidence l’exploitation de coins de détail spécialisés en France, en Corée du Sud et au Japon, démontrant une présence physique complète et diversifiée.</w:t>
      </w:r>
    </w:p>
    <w:p w14:paraId="47C8894B" w14:textId="77777777" w:rsidR="0072757D" w:rsidRDefault="001169F4">
      <w:pPr>
        <w:pStyle w:val="Paragraphedeliste"/>
        <w:numPr>
          <w:ilvl w:val="0"/>
          <w:numId w:val="9"/>
        </w:numPr>
        <w:tabs>
          <w:tab w:val="left" w:pos="731"/>
        </w:tabs>
        <w:spacing w:before="241"/>
        <w:ind w:right="161"/>
        <w:jc w:val="both"/>
        <w:rPr>
          <w:sz w:val="24"/>
        </w:rPr>
      </w:pPr>
      <w:r>
        <w:rPr>
          <w:sz w:val="24"/>
        </w:rPr>
        <w:t>L’argument de la demanderesse selon lequel les chiffres communiqués par l’opposante ne sont pas impressionnants parce que les chaussures sont vendues à des prix élevés (allant</w:t>
      </w:r>
      <w:r>
        <w:rPr>
          <w:spacing w:val="-12"/>
          <w:sz w:val="24"/>
        </w:rPr>
        <w:t xml:space="preserve"> </w:t>
      </w:r>
      <w:r>
        <w:rPr>
          <w:sz w:val="24"/>
        </w:rPr>
        <w:t>de</w:t>
      </w:r>
      <w:r>
        <w:rPr>
          <w:spacing w:val="-13"/>
          <w:sz w:val="24"/>
        </w:rPr>
        <w:t xml:space="preserve"> </w:t>
      </w:r>
      <w:r>
        <w:rPr>
          <w:sz w:val="24"/>
        </w:rPr>
        <w:t>300</w:t>
      </w:r>
      <w:r>
        <w:rPr>
          <w:spacing w:val="-2"/>
          <w:sz w:val="24"/>
        </w:rPr>
        <w:t xml:space="preserve"> </w:t>
      </w:r>
      <w:r>
        <w:rPr>
          <w:sz w:val="24"/>
        </w:rPr>
        <w:t>EUR</w:t>
      </w:r>
      <w:r>
        <w:rPr>
          <w:spacing w:val="-12"/>
          <w:sz w:val="24"/>
        </w:rPr>
        <w:t xml:space="preserve"> </w:t>
      </w:r>
      <w:r>
        <w:rPr>
          <w:sz w:val="24"/>
        </w:rPr>
        <w:t>à</w:t>
      </w:r>
      <w:r>
        <w:rPr>
          <w:spacing w:val="-13"/>
          <w:sz w:val="24"/>
        </w:rPr>
        <w:t xml:space="preserve"> </w:t>
      </w:r>
      <w:r>
        <w:rPr>
          <w:sz w:val="24"/>
        </w:rPr>
        <w:t>1</w:t>
      </w:r>
      <w:r>
        <w:rPr>
          <w:spacing w:val="-2"/>
          <w:sz w:val="24"/>
        </w:rPr>
        <w:t xml:space="preserve"> </w:t>
      </w:r>
      <w:r>
        <w:rPr>
          <w:sz w:val="24"/>
        </w:rPr>
        <w:t>800</w:t>
      </w:r>
      <w:r>
        <w:rPr>
          <w:spacing w:val="-2"/>
          <w:sz w:val="24"/>
        </w:rPr>
        <w:t xml:space="preserve"> </w:t>
      </w:r>
      <w:r>
        <w:rPr>
          <w:sz w:val="24"/>
        </w:rPr>
        <w:t>EUR)</w:t>
      </w:r>
      <w:r>
        <w:rPr>
          <w:spacing w:val="-13"/>
          <w:sz w:val="24"/>
        </w:rPr>
        <w:t xml:space="preserve"> </w:t>
      </w:r>
      <w:r>
        <w:rPr>
          <w:sz w:val="24"/>
        </w:rPr>
        <w:t>est</w:t>
      </w:r>
      <w:r>
        <w:rPr>
          <w:spacing w:val="-11"/>
          <w:sz w:val="24"/>
        </w:rPr>
        <w:t xml:space="preserve"> </w:t>
      </w:r>
      <w:r>
        <w:rPr>
          <w:sz w:val="24"/>
        </w:rPr>
        <w:t>dénué</w:t>
      </w:r>
      <w:r>
        <w:rPr>
          <w:spacing w:val="-13"/>
          <w:sz w:val="24"/>
        </w:rPr>
        <w:t xml:space="preserve"> </w:t>
      </w:r>
      <w:r>
        <w:rPr>
          <w:sz w:val="24"/>
        </w:rPr>
        <w:t>de</w:t>
      </w:r>
      <w:r>
        <w:rPr>
          <w:spacing w:val="-11"/>
          <w:sz w:val="24"/>
        </w:rPr>
        <w:t xml:space="preserve"> </w:t>
      </w:r>
      <w:r>
        <w:rPr>
          <w:sz w:val="24"/>
        </w:rPr>
        <w:t>fondement.</w:t>
      </w:r>
      <w:r>
        <w:rPr>
          <w:spacing w:val="-12"/>
          <w:sz w:val="24"/>
        </w:rPr>
        <w:t xml:space="preserve"> </w:t>
      </w:r>
      <w:r>
        <w:rPr>
          <w:sz w:val="24"/>
        </w:rPr>
        <w:t>La</w:t>
      </w:r>
      <w:r>
        <w:rPr>
          <w:spacing w:val="-13"/>
          <w:sz w:val="24"/>
        </w:rPr>
        <w:t xml:space="preserve"> </w:t>
      </w:r>
      <w:r>
        <w:rPr>
          <w:sz w:val="24"/>
        </w:rPr>
        <w:t>renommée</w:t>
      </w:r>
      <w:r>
        <w:rPr>
          <w:spacing w:val="-13"/>
          <w:sz w:val="24"/>
        </w:rPr>
        <w:t xml:space="preserve"> </w:t>
      </w:r>
      <w:r>
        <w:rPr>
          <w:sz w:val="24"/>
        </w:rPr>
        <w:t>au</w:t>
      </w:r>
      <w:r>
        <w:rPr>
          <w:spacing w:val="-10"/>
          <w:sz w:val="24"/>
        </w:rPr>
        <w:t xml:space="preserve"> </w:t>
      </w:r>
      <w:r>
        <w:rPr>
          <w:sz w:val="24"/>
        </w:rPr>
        <w:t>sens</w:t>
      </w:r>
      <w:r>
        <w:rPr>
          <w:spacing w:val="-12"/>
          <w:sz w:val="24"/>
        </w:rPr>
        <w:t xml:space="preserve"> </w:t>
      </w:r>
      <w:r>
        <w:rPr>
          <w:sz w:val="24"/>
        </w:rPr>
        <w:t>du</w:t>
      </w:r>
      <w:r>
        <w:rPr>
          <w:spacing w:val="-12"/>
          <w:sz w:val="24"/>
        </w:rPr>
        <w:t xml:space="preserve"> </w:t>
      </w:r>
      <w:r>
        <w:rPr>
          <w:sz w:val="24"/>
        </w:rPr>
        <w:t>droit de</w:t>
      </w:r>
      <w:r>
        <w:rPr>
          <w:spacing w:val="22"/>
          <w:sz w:val="24"/>
        </w:rPr>
        <w:t xml:space="preserve"> </w:t>
      </w:r>
      <w:r>
        <w:rPr>
          <w:sz w:val="24"/>
        </w:rPr>
        <w:t>l’Union</w:t>
      </w:r>
      <w:r>
        <w:rPr>
          <w:spacing w:val="23"/>
          <w:sz w:val="24"/>
        </w:rPr>
        <w:t xml:space="preserve"> </w:t>
      </w:r>
      <w:r>
        <w:rPr>
          <w:sz w:val="24"/>
        </w:rPr>
        <w:t>n’exige</w:t>
      </w:r>
      <w:r>
        <w:rPr>
          <w:spacing w:val="22"/>
          <w:sz w:val="24"/>
        </w:rPr>
        <w:t xml:space="preserve"> </w:t>
      </w:r>
      <w:r>
        <w:rPr>
          <w:sz w:val="24"/>
        </w:rPr>
        <w:t>pas</w:t>
      </w:r>
      <w:r>
        <w:rPr>
          <w:spacing w:val="23"/>
          <w:sz w:val="24"/>
        </w:rPr>
        <w:t xml:space="preserve"> </w:t>
      </w:r>
      <w:r>
        <w:rPr>
          <w:sz w:val="24"/>
        </w:rPr>
        <w:t>que</w:t>
      </w:r>
      <w:r>
        <w:rPr>
          <w:spacing w:val="22"/>
          <w:sz w:val="24"/>
        </w:rPr>
        <w:t xml:space="preserve"> </w:t>
      </w:r>
      <w:r>
        <w:rPr>
          <w:sz w:val="24"/>
        </w:rPr>
        <w:t>la</w:t>
      </w:r>
      <w:r>
        <w:rPr>
          <w:spacing w:val="22"/>
          <w:sz w:val="24"/>
        </w:rPr>
        <w:t xml:space="preserve"> </w:t>
      </w:r>
      <w:r>
        <w:rPr>
          <w:sz w:val="24"/>
        </w:rPr>
        <w:t>marque</w:t>
      </w:r>
      <w:r>
        <w:rPr>
          <w:spacing w:val="22"/>
          <w:sz w:val="24"/>
        </w:rPr>
        <w:t xml:space="preserve"> </w:t>
      </w:r>
      <w:r>
        <w:rPr>
          <w:sz w:val="24"/>
        </w:rPr>
        <w:t>antérieure</w:t>
      </w:r>
      <w:r>
        <w:rPr>
          <w:spacing w:val="23"/>
          <w:sz w:val="24"/>
        </w:rPr>
        <w:t xml:space="preserve"> </w:t>
      </w:r>
      <w:r>
        <w:rPr>
          <w:sz w:val="24"/>
        </w:rPr>
        <w:t>soit</w:t>
      </w:r>
      <w:r>
        <w:rPr>
          <w:spacing w:val="24"/>
          <w:sz w:val="24"/>
        </w:rPr>
        <w:t xml:space="preserve"> </w:t>
      </w:r>
      <w:r>
        <w:rPr>
          <w:sz w:val="24"/>
        </w:rPr>
        <w:t>connue</w:t>
      </w:r>
      <w:r>
        <w:rPr>
          <w:spacing w:val="22"/>
          <w:sz w:val="24"/>
        </w:rPr>
        <w:t xml:space="preserve"> </w:t>
      </w:r>
      <w:r>
        <w:rPr>
          <w:sz w:val="24"/>
        </w:rPr>
        <w:t>du</w:t>
      </w:r>
      <w:r>
        <w:rPr>
          <w:spacing w:val="23"/>
          <w:sz w:val="24"/>
        </w:rPr>
        <w:t xml:space="preserve"> </w:t>
      </w:r>
      <w:r>
        <w:rPr>
          <w:sz w:val="24"/>
        </w:rPr>
        <w:t>public</w:t>
      </w:r>
      <w:r>
        <w:rPr>
          <w:spacing w:val="22"/>
          <w:sz w:val="24"/>
        </w:rPr>
        <w:t xml:space="preserve"> </w:t>
      </w:r>
      <w:r>
        <w:rPr>
          <w:sz w:val="24"/>
        </w:rPr>
        <w:t>en</w:t>
      </w:r>
      <w:r>
        <w:rPr>
          <w:spacing w:val="23"/>
          <w:sz w:val="24"/>
        </w:rPr>
        <w:t xml:space="preserve"> </w:t>
      </w:r>
      <w:proofErr w:type="gramStart"/>
      <w:r>
        <w:rPr>
          <w:sz w:val="24"/>
        </w:rPr>
        <w:t>général;</w:t>
      </w:r>
      <w:proofErr w:type="gramEnd"/>
      <w:r>
        <w:rPr>
          <w:spacing w:val="23"/>
          <w:sz w:val="24"/>
        </w:rPr>
        <w:t xml:space="preserve"> </w:t>
      </w:r>
      <w:r>
        <w:rPr>
          <w:sz w:val="24"/>
        </w:rPr>
        <w:t>le</w:t>
      </w:r>
    </w:p>
    <w:p w14:paraId="47C8894C" w14:textId="77777777" w:rsidR="0072757D" w:rsidRDefault="0072757D">
      <w:pPr>
        <w:pStyle w:val="Corpsdetexte"/>
        <w:rPr>
          <w:sz w:val="18"/>
        </w:rPr>
      </w:pPr>
    </w:p>
    <w:p w14:paraId="47C8894D" w14:textId="77777777" w:rsidR="0072757D" w:rsidRDefault="0072757D">
      <w:pPr>
        <w:pStyle w:val="Corpsdetexte"/>
        <w:spacing w:before="43"/>
        <w:rPr>
          <w:sz w:val="18"/>
        </w:rPr>
      </w:pPr>
    </w:p>
    <w:p w14:paraId="47C8894E" w14:textId="77777777" w:rsidR="0072757D" w:rsidRPr="005943EF" w:rsidRDefault="001169F4">
      <w:pPr>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94F"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950" w14:textId="77777777" w:rsidR="0072757D" w:rsidRDefault="001169F4">
      <w:pPr>
        <w:pStyle w:val="Corpsdetexte"/>
        <w:spacing w:before="204"/>
        <w:ind w:left="731" w:right="162"/>
        <w:jc w:val="both"/>
      </w:pPr>
      <w:r>
        <w:rPr>
          <w:noProof/>
        </w:rPr>
        <w:lastRenderedPageBreak/>
        <mc:AlternateContent>
          <mc:Choice Requires="wps">
            <w:drawing>
              <wp:anchor distT="0" distB="0" distL="0" distR="0" simplePos="0" relativeHeight="15741952" behindDoc="0" locked="0" layoutInCell="1" allowOverlap="1" wp14:anchorId="47C88A51" wp14:editId="47C88A52">
                <wp:simplePos x="0" y="0"/>
                <wp:positionH relativeFrom="page">
                  <wp:posOffset>270575</wp:posOffset>
                </wp:positionH>
                <wp:positionV relativeFrom="page">
                  <wp:posOffset>1114363</wp:posOffset>
                </wp:positionV>
                <wp:extent cx="146050" cy="92100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8A"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51" id="Textbox 28" o:spid="_x0000_s1046" type="#_x0000_t202" style="position:absolute;left:0;text-align:left;margin-left:21.3pt;margin-top:87.75pt;width:11.5pt;height:725.2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" filled="f" stroked="f">
                <v:textbox style="layout-flow:vertical;mso-layout-flow-alt:bottom-to-top" inset="0,0,0,0">
                  <w:txbxContent>
                    <w:p w14:paraId="47C88A8A"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proofErr w:type="gramStart"/>
      <w:r>
        <w:t>public</w:t>
      </w:r>
      <w:proofErr w:type="gramEnd"/>
      <w:r>
        <w:t xml:space="preserve"> pertinent dépend du produit commercialisé. </w:t>
      </w:r>
      <w:r w:rsidRPr="00ED05F8">
        <w:rPr>
          <w:highlight w:val="yellow"/>
        </w:rPr>
        <w:t>Dans le secteur de la mode de luxe, les</w:t>
      </w:r>
      <w:r w:rsidRPr="00ED05F8">
        <w:rPr>
          <w:spacing w:val="-5"/>
          <w:highlight w:val="yellow"/>
        </w:rPr>
        <w:t xml:space="preserve"> </w:t>
      </w:r>
      <w:r w:rsidRPr="00ED05F8">
        <w:rPr>
          <w:highlight w:val="yellow"/>
        </w:rPr>
        <w:t>points</w:t>
      </w:r>
      <w:r w:rsidRPr="00ED05F8">
        <w:rPr>
          <w:spacing w:val="-5"/>
          <w:highlight w:val="yellow"/>
        </w:rPr>
        <w:t xml:space="preserve"> </w:t>
      </w:r>
      <w:r w:rsidRPr="00ED05F8">
        <w:rPr>
          <w:highlight w:val="yellow"/>
        </w:rPr>
        <w:t>de</w:t>
      </w:r>
      <w:r w:rsidRPr="00ED05F8">
        <w:rPr>
          <w:spacing w:val="-6"/>
          <w:highlight w:val="yellow"/>
        </w:rPr>
        <w:t xml:space="preserve"> </w:t>
      </w:r>
      <w:r w:rsidRPr="00ED05F8">
        <w:rPr>
          <w:highlight w:val="yellow"/>
        </w:rPr>
        <w:t>prix</w:t>
      </w:r>
      <w:r w:rsidRPr="00ED05F8">
        <w:rPr>
          <w:spacing w:val="-5"/>
          <w:highlight w:val="yellow"/>
        </w:rPr>
        <w:t xml:space="preserve"> </w:t>
      </w:r>
      <w:r w:rsidRPr="00ED05F8">
        <w:rPr>
          <w:highlight w:val="yellow"/>
        </w:rPr>
        <w:t>élevés</w:t>
      </w:r>
      <w:r w:rsidRPr="00ED05F8">
        <w:rPr>
          <w:spacing w:val="-5"/>
          <w:highlight w:val="yellow"/>
        </w:rPr>
        <w:t xml:space="preserve"> </w:t>
      </w:r>
      <w:r w:rsidRPr="00ED05F8">
        <w:rPr>
          <w:highlight w:val="yellow"/>
        </w:rPr>
        <w:t>limitent</w:t>
      </w:r>
      <w:r w:rsidRPr="00ED05F8">
        <w:rPr>
          <w:spacing w:val="-4"/>
          <w:highlight w:val="yellow"/>
        </w:rPr>
        <w:t xml:space="preserve"> </w:t>
      </w:r>
      <w:r w:rsidRPr="00ED05F8">
        <w:rPr>
          <w:highlight w:val="yellow"/>
        </w:rPr>
        <w:t>naturellement</w:t>
      </w:r>
      <w:r w:rsidRPr="00ED05F8">
        <w:rPr>
          <w:spacing w:val="-5"/>
          <w:highlight w:val="yellow"/>
        </w:rPr>
        <w:t xml:space="preserve"> </w:t>
      </w:r>
      <w:r w:rsidRPr="00ED05F8">
        <w:rPr>
          <w:highlight w:val="yellow"/>
        </w:rPr>
        <w:t>le</w:t>
      </w:r>
      <w:r w:rsidRPr="00ED05F8">
        <w:rPr>
          <w:spacing w:val="-2"/>
          <w:highlight w:val="yellow"/>
        </w:rPr>
        <w:t xml:space="preserve"> </w:t>
      </w:r>
      <w:r w:rsidRPr="00ED05F8">
        <w:rPr>
          <w:highlight w:val="yellow"/>
        </w:rPr>
        <w:t>volume</w:t>
      </w:r>
      <w:r w:rsidRPr="00ED05F8">
        <w:rPr>
          <w:spacing w:val="-5"/>
          <w:highlight w:val="yellow"/>
        </w:rPr>
        <w:t xml:space="preserve"> </w:t>
      </w:r>
      <w:r w:rsidRPr="00ED05F8">
        <w:rPr>
          <w:highlight w:val="yellow"/>
        </w:rPr>
        <w:t>des</w:t>
      </w:r>
      <w:r w:rsidRPr="00ED05F8">
        <w:rPr>
          <w:spacing w:val="-5"/>
          <w:highlight w:val="yellow"/>
        </w:rPr>
        <w:t xml:space="preserve"> </w:t>
      </w:r>
      <w:r w:rsidRPr="00ED05F8">
        <w:rPr>
          <w:highlight w:val="yellow"/>
        </w:rPr>
        <w:t>unités</w:t>
      </w:r>
      <w:r w:rsidRPr="00ED05F8">
        <w:rPr>
          <w:spacing w:val="-5"/>
          <w:highlight w:val="yellow"/>
        </w:rPr>
        <w:t xml:space="preserve"> </w:t>
      </w:r>
      <w:r w:rsidRPr="00ED05F8">
        <w:rPr>
          <w:highlight w:val="yellow"/>
        </w:rPr>
        <w:t>vendues</w:t>
      </w:r>
      <w:r w:rsidRPr="00ED05F8">
        <w:rPr>
          <w:spacing w:val="-5"/>
          <w:highlight w:val="yellow"/>
        </w:rPr>
        <w:t xml:space="preserve"> </w:t>
      </w:r>
      <w:r w:rsidRPr="00ED05F8">
        <w:rPr>
          <w:highlight w:val="yellow"/>
        </w:rPr>
        <w:t>par</w:t>
      </w:r>
      <w:r w:rsidRPr="00ED05F8">
        <w:rPr>
          <w:spacing w:val="-2"/>
          <w:highlight w:val="yellow"/>
        </w:rPr>
        <w:t xml:space="preserve"> </w:t>
      </w:r>
      <w:r w:rsidRPr="00ED05F8">
        <w:rPr>
          <w:highlight w:val="yellow"/>
        </w:rPr>
        <w:t>rapport aux produits de masse. Générer des ventes supérieures à 100 millions d’euros pour les baskets de luxe indique une pénétration du marché exceptionnellement forte au sein du segment spécifique pertinent des consommateurs haut de gamme.</w:t>
      </w:r>
    </w:p>
    <w:p w14:paraId="47C88951" w14:textId="77777777" w:rsidR="0072757D" w:rsidRDefault="001169F4">
      <w:pPr>
        <w:pStyle w:val="Paragraphedeliste"/>
        <w:numPr>
          <w:ilvl w:val="0"/>
          <w:numId w:val="9"/>
        </w:numPr>
        <w:tabs>
          <w:tab w:val="left" w:pos="731"/>
        </w:tabs>
        <w:ind w:right="167"/>
        <w:jc w:val="both"/>
        <w:rPr>
          <w:sz w:val="24"/>
        </w:rPr>
      </w:pPr>
      <w:r>
        <w:rPr>
          <w:sz w:val="24"/>
        </w:rPr>
        <w:t>Les données financières, étayées par la presse indépendante, étayent fortement la constatation d’un usage intensif et d’une réussite commerciale.</w:t>
      </w:r>
    </w:p>
    <w:p w14:paraId="47C88952" w14:textId="77777777" w:rsidR="0072757D" w:rsidRDefault="001169F4">
      <w:pPr>
        <w:pStyle w:val="Paragraphedeliste"/>
        <w:numPr>
          <w:ilvl w:val="0"/>
          <w:numId w:val="9"/>
        </w:numPr>
        <w:tabs>
          <w:tab w:val="left" w:pos="731"/>
        </w:tabs>
        <w:ind w:right="164"/>
        <w:jc w:val="both"/>
        <w:rPr>
          <w:sz w:val="24"/>
        </w:rPr>
      </w:pPr>
      <w:r>
        <w:rPr>
          <w:sz w:val="24"/>
        </w:rPr>
        <w:t>Deuxièmement, la large couverture médiatique en Italie démontre un degré élevé de notoriété de la marque. L’annexe 3 contient de nombreuses coupures de magazines italiens de mode et de mode de vie, tels qu’Amica, Cosmopolitan, Elle, Marie Claire et Vogue, publiées entre 2013 et 2017. La demanderesse fait valoir que ces coupures font référence</w:t>
      </w:r>
      <w:r>
        <w:rPr>
          <w:spacing w:val="-12"/>
          <w:sz w:val="24"/>
        </w:rPr>
        <w:t xml:space="preserve"> </w:t>
      </w:r>
      <w:r>
        <w:rPr>
          <w:sz w:val="24"/>
        </w:rPr>
        <w:t>à</w:t>
      </w:r>
      <w:r>
        <w:rPr>
          <w:spacing w:val="-14"/>
          <w:sz w:val="24"/>
        </w:rPr>
        <w:t xml:space="preserve"> </w:t>
      </w:r>
      <w:r>
        <w:rPr>
          <w:sz w:val="24"/>
        </w:rPr>
        <w:t>la</w:t>
      </w:r>
      <w:r>
        <w:rPr>
          <w:spacing w:val="-11"/>
          <w:sz w:val="24"/>
        </w:rPr>
        <w:t xml:space="preserve"> </w:t>
      </w:r>
      <w:r>
        <w:rPr>
          <w:sz w:val="24"/>
        </w:rPr>
        <w:t>dénomination</w:t>
      </w:r>
      <w:r>
        <w:rPr>
          <w:spacing w:val="-13"/>
          <w:sz w:val="24"/>
        </w:rPr>
        <w:t xml:space="preserve"> </w:t>
      </w:r>
      <w:r>
        <w:rPr>
          <w:sz w:val="24"/>
        </w:rPr>
        <w:t>sociale</w:t>
      </w:r>
      <w:r>
        <w:rPr>
          <w:spacing w:val="-12"/>
          <w:sz w:val="24"/>
        </w:rPr>
        <w:t xml:space="preserve"> </w:t>
      </w:r>
      <w:r>
        <w:rPr>
          <w:sz w:val="24"/>
        </w:rPr>
        <w:t>plutôt</w:t>
      </w:r>
      <w:r>
        <w:rPr>
          <w:spacing w:val="-13"/>
          <w:sz w:val="24"/>
        </w:rPr>
        <w:t xml:space="preserve"> </w:t>
      </w:r>
      <w:r>
        <w:rPr>
          <w:sz w:val="24"/>
        </w:rPr>
        <w:t>qu’aux</w:t>
      </w:r>
      <w:r>
        <w:rPr>
          <w:spacing w:val="-11"/>
          <w:sz w:val="24"/>
        </w:rPr>
        <w:t xml:space="preserve"> </w:t>
      </w:r>
      <w:r>
        <w:rPr>
          <w:sz w:val="24"/>
        </w:rPr>
        <w:t>produits.</w:t>
      </w:r>
      <w:r>
        <w:rPr>
          <w:spacing w:val="-13"/>
          <w:sz w:val="24"/>
        </w:rPr>
        <w:t xml:space="preserve"> </w:t>
      </w:r>
      <w:r>
        <w:rPr>
          <w:sz w:val="24"/>
        </w:rPr>
        <w:t>La</w:t>
      </w:r>
      <w:r>
        <w:rPr>
          <w:spacing w:val="-12"/>
          <w:sz w:val="24"/>
        </w:rPr>
        <w:t xml:space="preserve"> </w:t>
      </w:r>
      <w:r>
        <w:rPr>
          <w:sz w:val="24"/>
        </w:rPr>
        <w:t>chambre</w:t>
      </w:r>
      <w:r>
        <w:rPr>
          <w:spacing w:val="-12"/>
          <w:sz w:val="24"/>
        </w:rPr>
        <w:t xml:space="preserve"> </w:t>
      </w:r>
      <w:r>
        <w:rPr>
          <w:sz w:val="24"/>
        </w:rPr>
        <w:t>de</w:t>
      </w:r>
      <w:r>
        <w:rPr>
          <w:spacing w:val="-12"/>
          <w:sz w:val="24"/>
        </w:rPr>
        <w:t xml:space="preserve"> </w:t>
      </w:r>
      <w:r>
        <w:rPr>
          <w:sz w:val="24"/>
        </w:rPr>
        <w:t>recours</w:t>
      </w:r>
      <w:r>
        <w:rPr>
          <w:spacing w:val="-11"/>
          <w:sz w:val="24"/>
        </w:rPr>
        <w:t xml:space="preserve"> </w:t>
      </w:r>
      <w:r>
        <w:rPr>
          <w:sz w:val="24"/>
        </w:rPr>
        <w:t xml:space="preserve">rejette cet </w:t>
      </w:r>
      <w:proofErr w:type="gramStart"/>
      <w:r>
        <w:rPr>
          <w:sz w:val="24"/>
        </w:rPr>
        <w:t>argument:</w:t>
      </w:r>
      <w:proofErr w:type="gramEnd"/>
      <w:r>
        <w:rPr>
          <w:sz w:val="24"/>
        </w:rPr>
        <w:t xml:space="preserve"> les coupures contiennent clairement des représentations visuelles des baskets</w:t>
      </w:r>
      <w:r>
        <w:rPr>
          <w:spacing w:val="-7"/>
          <w:sz w:val="24"/>
        </w:rPr>
        <w:t xml:space="preserve"> </w:t>
      </w:r>
      <w:r>
        <w:rPr>
          <w:sz w:val="24"/>
        </w:rPr>
        <w:t>de</w:t>
      </w:r>
      <w:r>
        <w:rPr>
          <w:spacing w:val="-8"/>
          <w:sz w:val="24"/>
        </w:rPr>
        <w:t xml:space="preserve"> </w:t>
      </w:r>
      <w:r>
        <w:rPr>
          <w:sz w:val="24"/>
        </w:rPr>
        <w:t>l’opposante</w:t>
      </w:r>
      <w:r>
        <w:rPr>
          <w:spacing w:val="-8"/>
          <w:sz w:val="24"/>
        </w:rPr>
        <w:t xml:space="preserve"> </w:t>
      </w:r>
      <w:r>
        <w:rPr>
          <w:sz w:val="24"/>
        </w:rPr>
        <w:t>aux</w:t>
      </w:r>
      <w:r>
        <w:rPr>
          <w:spacing w:val="-7"/>
          <w:sz w:val="24"/>
        </w:rPr>
        <w:t xml:space="preserve"> </w:t>
      </w:r>
      <w:r>
        <w:rPr>
          <w:sz w:val="24"/>
        </w:rPr>
        <w:t>côtés</w:t>
      </w:r>
      <w:r>
        <w:rPr>
          <w:spacing w:val="-8"/>
          <w:sz w:val="24"/>
        </w:rPr>
        <w:t xml:space="preserve"> </w:t>
      </w:r>
      <w:r>
        <w:rPr>
          <w:sz w:val="24"/>
        </w:rPr>
        <w:t>de</w:t>
      </w:r>
      <w:r>
        <w:rPr>
          <w:spacing w:val="-8"/>
          <w:sz w:val="24"/>
        </w:rPr>
        <w:t xml:space="preserve"> </w:t>
      </w:r>
      <w:r>
        <w:rPr>
          <w:sz w:val="24"/>
        </w:rPr>
        <w:t>la</w:t>
      </w:r>
      <w:r>
        <w:rPr>
          <w:spacing w:val="-8"/>
          <w:sz w:val="24"/>
        </w:rPr>
        <w:t xml:space="preserve"> </w:t>
      </w:r>
      <w:r>
        <w:rPr>
          <w:sz w:val="24"/>
        </w:rPr>
        <w:t>marque,</w:t>
      </w:r>
      <w:r>
        <w:rPr>
          <w:spacing w:val="-7"/>
          <w:sz w:val="24"/>
        </w:rPr>
        <w:t xml:space="preserve"> </w:t>
      </w:r>
      <w:r>
        <w:rPr>
          <w:sz w:val="24"/>
        </w:rPr>
        <w:t>exposant</w:t>
      </w:r>
      <w:r>
        <w:rPr>
          <w:spacing w:val="-7"/>
          <w:sz w:val="24"/>
        </w:rPr>
        <w:t xml:space="preserve"> </w:t>
      </w:r>
      <w:r>
        <w:rPr>
          <w:sz w:val="24"/>
        </w:rPr>
        <w:t>directement</w:t>
      </w:r>
      <w:r>
        <w:rPr>
          <w:spacing w:val="-7"/>
          <w:sz w:val="24"/>
        </w:rPr>
        <w:t xml:space="preserve"> </w:t>
      </w:r>
      <w:r>
        <w:rPr>
          <w:sz w:val="24"/>
        </w:rPr>
        <w:t>le</w:t>
      </w:r>
      <w:r>
        <w:rPr>
          <w:spacing w:val="-8"/>
          <w:sz w:val="24"/>
        </w:rPr>
        <w:t xml:space="preserve"> </w:t>
      </w:r>
      <w:r>
        <w:rPr>
          <w:sz w:val="24"/>
        </w:rPr>
        <w:t>public</w:t>
      </w:r>
      <w:r>
        <w:rPr>
          <w:spacing w:val="-8"/>
          <w:sz w:val="24"/>
        </w:rPr>
        <w:t xml:space="preserve"> </w:t>
      </w:r>
      <w:r>
        <w:rPr>
          <w:sz w:val="24"/>
        </w:rPr>
        <w:t>italien</w:t>
      </w:r>
      <w:r>
        <w:rPr>
          <w:spacing w:val="-7"/>
          <w:sz w:val="24"/>
        </w:rPr>
        <w:t xml:space="preserve"> </w:t>
      </w:r>
      <w:r>
        <w:rPr>
          <w:sz w:val="24"/>
        </w:rPr>
        <w:t>qui lit la marque en lien avec les produits.</w:t>
      </w:r>
    </w:p>
    <w:p w14:paraId="47C88953" w14:textId="77777777" w:rsidR="0072757D" w:rsidRDefault="001169F4">
      <w:pPr>
        <w:pStyle w:val="Corpsdetexte"/>
        <w:spacing w:before="9"/>
        <w:rPr>
          <w:sz w:val="18"/>
        </w:rPr>
      </w:pPr>
      <w:r>
        <w:rPr>
          <w:noProof/>
          <w:sz w:val="18"/>
        </w:rPr>
        <mc:AlternateContent>
          <mc:Choice Requires="wpg">
            <w:drawing>
              <wp:anchor distT="0" distB="0" distL="0" distR="0" simplePos="0" relativeHeight="487600128" behindDoc="1" locked="0" layoutInCell="1" allowOverlap="1" wp14:anchorId="47C88A53" wp14:editId="47C88A54">
                <wp:simplePos x="0" y="0"/>
                <wp:positionH relativeFrom="page">
                  <wp:posOffset>1274444</wp:posOffset>
                </wp:positionH>
                <wp:positionV relativeFrom="paragraph">
                  <wp:posOffset>276248</wp:posOffset>
                </wp:positionV>
                <wp:extent cx="2992755" cy="229552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2755" cy="2295525"/>
                          <a:chOff x="0" y="0"/>
                          <a:chExt cx="2992755" cy="2295525"/>
                        </a:xfrm>
                      </wpg:grpSpPr>
                      <pic:pic xmlns:pic="http://schemas.openxmlformats.org/drawingml/2006/picture">
                        <pic:nvPicPr>
                          <pic:cNvPr id="30" name="Image 30"/>
                          <pic:cNvPicPr/>
                        </pic:nvPicPr>
                        <pic:blipFill>
                          <a:blip r:embed="rId14" cstate="print"/>
                          <a:stretch>
                            <a:fillRect/>
                          </a:stretch>
                        </pic:blipFill>
                        <pic:spPr>
                          <a:xfrm>
                            <a:off x="0" y="0"/>
                            <a:ext cx="1527175" cy="2295017"/>
                          </a:xfrm>
                          <a:prstGeom prst="rect">
                            <a:avLst/>
                          </a:prstGeom>
                        </pic:spPr>
                      </pic:pic>
                      <pic:pic xmlns:pic="http://schemas.openxmlformats.org/drawingml/2006/picture">
                        <pic:nvPicPr>
                          <pic:cNvPr id="31" name="Image 31"/>
                          <pic:cNvPicPr/>
                        </pic:nvPicPr>
                        <pic:blipFill>
                          <a:blip r:embed="rId15" cstate="print"/>
                          <a:stretch>
                            <a:fillRect/>
                          </a:stretch>
                        </pic:blipFill>
                        <pic:spPr>
                          <a:xfrm>
                            <a:off x="1527175" y="1793748"/>
                            <a:ext cx="1465199" cy="501650"/>
                          </a:xfrm>
                          <a:prstGeom prst="rect">
                            <a:avLst/>
                          </a:prstGeom>
                        </pic:spPr>
                      </pic:pic>
                    </wpg:wgp>
                  </a:graphicData>
                </a:graphic>
              </wp:anchor>
            </w:drawing>
          </mc:Choice>
          <mc:Fallback>
            <w:pict>
              <v:group w14:anchorId="22C9BF37" id="Group 29" o:spid="_x0000_s1026" style="position:absolute;margin-left:100.35pt;margin-top:21.75pt;width:235.65pt;height:180.75pt;z-index:-15716352;mso-wrap-distance-left:0;mso-wrap-distance-right:0;mso-position-horizontal-relative:page" coordsize="29927,2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27" type="#_x0000_t75" style="position:absolute;width:15271;height:22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">
                  <v:imagedata r:id="rId16" o:title=""/>
                </v:shape>
                <v:shape id="Image 31" o:spid="_x0000_s1028" type="#_x0000_t75" style="position:absolute;left:15271;top:17937;width:14652;height:5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">
                  <v:imagedata r:id="rId17" o:title=""/>
                </v:shape>
                <w10:wrap type="topAndBottom" anchorx="page"/>
              </v:group>
            </w:pict>
          </mc:Fallback>
        </mc:AlternateContent>
      </w:r>
      <w:r>
        <w:rPr>
          <w:noProof/>
          <w:sz w:val="18"/>
        </w:rPr>
        <w:drawing>
          <wp:anchor distT="0" distB="0" distL="0" distR="0" simplePos="0" relativeHeight="487600640" behindDoc="1" locked="0" layoutInCell="1" allowOverlap="1" wp14:anchorId="47C88A55" wp14:editId="47C88A56">
            <wp:simplePos x="0" y="0"/>
            <wp:positionH relativeFrom="page">
              <wp:posOffset>4393801</wp:posOffset>
            </wp:positionH>
            <wp:positionV relativeFrom="paragraph">
              <wp:posOffset>152931</wp:posOffset>
            </wp:positionV>
            <wp:extent cx="2221485" cy="2403348"/>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8" cstate="print"/>
                    <a:stretch>
                      <a:fillRect/>
                    </a:stretch>
                  </pic:blipFill>
                  <pic:spPr>
                    <a:xfrm>
                      <a:off x="0" y="0"/>
                      <a:ext cx="2221485" cy="2403348"/>
                    </a:xfrm>
                    <a:prstGeom prst="rect">
                      <a:avLst/>
                    </a:prstGeom>
                  </pic:spPr>
                </pic:pic>
              </a:graphicData>
            </a:graphic>
          </wp:anchor>
        </w:drawing>
      </w:r>
    </w:p>
    <w:p w14:paraId="47C88954" w14:textId="77777777" w:rsidR="0072757D" w:rsidRDefault="001169F4">
      <w:pPr>
        <w:spacing w:before="240"/>
        <w:ind w:left="2222" w:hanging="1467"/>
        <w:rPr>
          <w:i/>
          <w:sz w:val="24"/>
        </w:rPr>
      </w:pPr>
      <w:r>
        <w:rPr>
          <w:i/>
          <w:sz w:val="24"/>
        </w:rPr>
        <w:t>Sur</w:t>
      </w:r>
      <w:r>
        <w:rPr>
          <w:i/>
          <w:spacing w:val="-3"/>
          <w:sz w:val="24"/>
        </w:rPr>
        <w:t xml:space="preserve"> </w:t>
      </w:r>
      <w:r>
        <w:rPr>
          <w:i/>
          <w:sz w:val="24"/>
        </w:rPr>
        <w:t>le</w:t>
      </w:r>
      <w:r>
        <w:rPr>
          <w:i/>
          <w:spacing w:val="-3"/>
          <w:sz w:val="24"/>
        </w:rPr>
        <w:t xml:space="preserve"> </w:t>
      </w:r>
      <w:proofErr w:type="gramStart"/>
      <w:r>
        <w:rPr>
          <w:i/>
          <w:sz w:val="24"/>
        </w:rPr>
        <w:t>tableau:</w:t>
      </w:r>
      <w:proofErr w:type="gramEnd"/>
      <w:r>
        <w:rPr>
          <w:i/>
          <w:spacing w:val="-2"/>
          <w:sz w:val="24"/>
        </w:rPr>
        <w:t xml:space="preserve"> </w:t>
      </w:r>
      <w:r>
        <w:rPr>
          <w:i/>
          <w:sz w:val="24"/>
        </w:rPr>
        <w:t>plusieurs</w:t>
      </w:r>
      <w:r>
        <w:rPr>
          <w:i/>
          <w:spacing w:val="-3"/>
          <w:sz w:val="24"/>
        </w:rPr>
        <w:t xml:space="preserve"> </w:t>
      </w:r>
      <w:r>
        <w:rPr>
          <w:i/>
          <w:sz w:val="24"/>
        </w:rPr>
        <w:t>captures</w:t>
      </w:r>
      <w:r>
        <w:rPr>
          <w:i/>
          <w:spacing w:val="-3"/>
          <w:sz w:val="24"/>
        </w:rPr>
        <w:t xml:space="preserve"> </w:t>
      </w:r>
      <w:r>
        <w:rPr>
          <w:i/>
          <w:sz w:val="24"/>
        </w:rPr>
        <w:t>d’écran</w:t>
      </w:r>
      <w:r>
        <w:rPr>
          <w:i/>
          <w:spacing w:val="-2"/>
          <w:sz w:val="24"/>
        </w:rPr>
        <w:t xml:space="preserve"> </w:t>
      </w:r>
      <w:r>
        <w:rPr>
          <w:i/>
          <w:sz w:val="24"/>
        </w:rPr>
        <w:t>de</w:t>
      </w:r>
      <w:r>
        <w:rPr>
          <w:i/>
          <w:spacing w:val="-3"/>
          <w:sz w:val="24"/>
        </w:rPr>
        <w:t xml:space="preserve"> </w:t>
      </w:r>
      <w:r>
        <w:rPr>
          <w:i/>
          <w:sz w:val="24"/>
        </w:rPr>
        <w:t>l’annexe</w:t>
      </w:r>
      <w:r>
        <w:rPr>
          <w:i/>
          <w:spacing w:val="-3"/>
          <w:sz w:val="24"/>
        </w:rPr>
        <w:t xml:space="preserve"> </w:t>
      </w:r>
      <w:r>
        <w:rPr>
          <w:i/>
          <w:sz w:val="24"/>
        </w:rPr>
        <w:t>3,</w:t>
      </w:r>
      <w:r>
        <w:rPr>
          <w:i/>
          <w:spacing w:val="-1"/>
          <w:sz w:val="24"/>
        </w:rPr>
        <w:t xml:space="preserve"> </w:t>
      </w:r>
      <w:r>
        <w:rPr>
          <w:i/>
          <w:sz w:val="24"/>
        </w:rPr>
        <w:t>contenant</w:t>
      </w:r>
      <w:r>
        <w:rPr>
          <w:i/>
          <w:spacing w:val="-2"/>
          <w:sz w:val="24"/>
        </w:rPr>
        <w:t xml:space="preserve"> </w:t>
      </w:r>
      <w:r>
        <w:rPr>
          <w:i/>
          <w:sz w:val="24"/>
        </w:rPr>
        <w:t>des</w:t>
      </w:r>
      <w:r>
        <w:rPr>
          <w:i/>
          <w:spacing w:val="-3"/>
          <w:sz w:val="24"/>
        </w:rPr>
        <w:t xml:space="preserve"> </w:t>
      </w:r>
      <w:r>
        <w:rPr>
          <w:i/>
          <w:sz w:val="24"/>
        </w:rPr>
        <w:t>articles</w:t>
      </w:r>
      <w:r>
        <w:rPr>
          <w:i/>
          <w:spacing w:val="-3"/>
          <w:sz w:val="24"/>
        </w:rPr>
        <w:t xml:space="preserve"> </w:t>
      </w:r>
      <w:r>
        <w:rPr>
          <w:i/>
          <w:sz w:val="24"/>
        </w:rPr>
        <w:t>tirés</w:t>
      </w:r>
      <w:r>
        <w:rPr>
          <w:i/>
          <w:spacing w:val="-3"/>
          <w:sz w:val="24"/>
        </w:rPr>
        <w:t xml:space="preserve"> </w:t>
      </w:r>
      <w:r>
        <w:rPr>
          <w:i/>
          <w:sz w:val="24"/>
        </w:rPr>
        <w:t>de Vogue (avril et août 2014) et de Vanity Fair (mars 2014)</w:t>
      </w:r>
    </w:p>
    <w:p w14:paraId="47C88955" w14:textId="77777777" w:rsidR="0072757D" w:rsidRDefault="001169F4">
      <w:pPr>
        <w:pStyle w:val="Paragraphedeliste"/>
        <w:numPr>
          <w:ilvl w:val="0"/>
          <w:numId w:val="9"/>
        </w:numPr>
        <w:tabs>
          <w:tab w:val="left" w:pos="731"/>
        </w:tabs>
        <w:ind w:right="161"/>
        <w:jc w:val="both"/>
        <w:rPr>
          <w:sz w:val="24"/>
        </w:rPr>
      </w:pPr>
      <w:r>
        <w:rPr>
          <w:sz w:val="24"/>
        </w:rPr>
        <w:t>Troisièmement,</w:t>
      </w:r>
      <w:r>
        <w:rPr>
          <w:spacing w:val="-5"/>
          <w:sz w:val="24"/>
        </w:rPr>
        <w:t xml:space="preserve"> </w:t>
      </w:r>
      <w:r>
        <w:rPr>
          <w:sz w:val="24"/>
        </w:rPr>
        <w:t>le</w:t>
      </w:r>
      <w:r>
        <w:rPr>
          <w:spacing w:val="-6"/>
          <w:sz w:val="24"/>
        </w:rPr>
        <w:t xml:space="preserve"> </w:t>
      </w:r>
      <w:r>
        <w:rPr>
          <w:sz w:val="24"/>
        </w:rPr>
        <w:t>requérant</w:t>
      </w:r>
      <w:r>
        <w:rPr>
          <w:spacing w:val="-5"/>
          <w:sz w:val="24"/>
        </w:rPr>
        <w:t xml:space="preserve"> </w:t>
      </w:r>
      <w:r>
        <w:rPr>
          <w:sz w:val="24"/>
        </w:rPr>
        <w:t>fait</w:t>
      </w:r>
      <w:r>
        <w:rPr>
          <w:spacing w:val="-5"/>
          <w:sz w:val="24"/>
        </w:rPr>
        <w:t xml:space="preserve"> </w:t>
      </w:r>
      <w:r>
        <w:rPr>
          <w:sz w:val="24"/>
        </w:rPr>
        <w:t>valoir</w:t>
      </w:r>
      <w:r>
        <w:rPr>
          <w:spacing w:val="-7"/>
          <w:sz w:val="24"/>
        </w:rPr>
        <w:t xml:space="preserve"> </w:t>
      </w:r>
      <w:r>
        <w:rPr>
          <w:sz w:val="24"/>
        </w:rPr>
        <w:t>que</w:t>
      </w:r>
      <w:r>
        <w:rPr>
          <w:spacing w:val="-7"/>
          <w:sz w:val="24"/>
        </w:rPr>
        <w:t xml:space="preserve"> </w:t>
      </w:r>
      <w:r>
        <w:rPr>
          <w:sz w:val="24"/>
        </w:rPr>
        <w:t>les</w:t>
      </w:r>
      <w:r>
        <w:rPr>
          <w:spacing w:val="-6"/>
          <w:sz w:val="24"/>
        </w:rPr>
        <w:t xml:space="preserve"> </w:t>
      </w:r>
      <w:r>
        <w:rPr>
          <w:sz w:val="24"/>
        </w:rPr>
        <w:t>preuves</w:t>
      </w:r>
      <w:r>
        <w:rPr>
          <w:spacing w:val="-6"/>
          <w:sz w:val="24"/>
        </w:rPr>
        <w:t xml:space="preserve"> </w:t>
      </w:r>
      <w:r>
        <w:rPr>
          <w:sz w:val="24"/>
        </w:rPr>
        <w:t>du</w:t>
      </w:r>
      <w:r>
        <w:rPr>
          <w:spacing w:val="-6"/>
          <w:sz w:val="24"/>
        </w:rPr>
        <w:t xml:space="preserve"> </w:t>
      </w:r>
      <w:r>
        <w:rPr>
          <w:sz w:val="24"/>
        </w:rPr>
        <w:t>succès</w:t>
      </w:r>
      <w:r>
        <w:rPr>
          <w:spacing w:val="-6"/>
          <w:sz w:val="24"/>
        </w:rPr>
        <w:t xml:space="preserve"> </w:t>
      </w:r>
      <w:r>
        <w:rPr>
          <w:sz w:val="24"/>
        </w:rPr>
        <w:t>mondial,</w:t>
      </w:r>
      <w:r>
        <w:rPr>
          <w:spacing w:val="-5"/>
          <w:sz w:val="24"/>
        </w:rPr>
        <w:t xml:space="preserve"> </w:t>
      </w:r>
      <w:r>
        <w:rPr>
          <w:sz w:val="24"/>
        </w:rPr>
        <w:t>telles</w:t>
      </w:r>
      <w:r>
        <w:rPr>
          <w:spacing w:val="-6"/>
          <w:sz w:val="24"/>
        </w:rPr>
        <w:t xml:space="preserve"> </w:t>
      </w:r>
      <w:r>
        <w:rPr>
          <w:sz w:val="24"/>
        </w:rPr>
        <w:t>que</w:t>
      </w:r>
      <w:r>
        <w:rPr>
          <w:spacing w:val="-7"/>
          <w:sz w:val="24"/>
        </w:rPr>
        <w:t xml:space="preserve"> </w:t>
      </w:r>
      <w:r>
        <w:rPr>
          <w:sz w:val="24"/>
        </w:rPr>
        <w:t>des abonnés aux médias sociaux internationaux, des vidéos YouTube avec des millions de vues</w:t>
      </w:r>
      <w:r>
        <w:rPr>
          <w:spacing w:val="-15"/>
          <w:sz w:val="24"/>
        </w:rPr>
        <w:t xml:space="preserve"> </w:t>
      </w:r>
      <w:r>
        <w:rPr>
          <w:sz w:val="24"/>
        </w:rPr>
        <w:t>ou</w:t>
      </w:r>
      <w:r>
        <w:rPr>
          <w:spacing w:val="-15"/>
          <w:sz w:val="24"/>
        </w:rPr>
        <w:t xml:space="preserve"> </w:t>
      </w:r>
      <w:r>
        <w:rPr>
          <w:sz w:val="24"/>
        </w:rPr>
        <w:t>des</w:t>
      </w:r>
      <w:r>
        <w:rPr>
          <w:spacing w:val="-15"/>
          <w:sz w:val="24"/>
        </w:rPr>
        <w:t xml:space="preserve"> </w:t>
      </w:r>
      <w:r>
        <w:rPr>
          <w:sz w:val="24"/>
        </w:rPr>
        <w:t>témoignages</w:t>
      </w:r>
      <w:r>
        <w:rPr>
          <w:spacing w:val="-15"/>
          <w:sz w:val="24"/>
        </w:rPr>
        <w:t xml:space="preserve"> </w:t>
      </w:r>
      <w:r>
        <w:rPr>
          <w:sz w:val="24"/>
        </w:rPr>
        <w:t>de</w:t>
      </w:r>
      <w:r>
        <w:rPr>
          <w:spacing w:val="-15"/>
          <w:sz w:val="24"/>
        </w:rPr>
        <w:t xml:space="preserve"> </w:t>
      </w:r>
      <w:r>
        <w:rPr>
          <w:sz w:val="24"/>
        </w:rPr>
        <w:t>célébrités</w:t>
      </w:r>
      <w:r>
        <w:rPr>
          <w:spacing w:val="-15"/>
          <w:sz w:val="24"/>
        </w:rPr>
        <w:t xml:space="preserve"> </w:t>
      </w:r>
      <w:r>
        <w:rPr>
          <w:sz w:val="24"/>
        </w:rPr>
        <w:t>par</w:t>
      </w:r>
      <w:r>
        <w:rPr>
          <w:spacing w:val="-15"/>
          <w:sz w:val="24"/>
        </w:rPr>
        <w:t xml:space="preserve"> </w:t>
      </w:r>
      <w:r>
        <w:rPr>
          <w:sz w:val="24"/>
        </w:rPr>
        <w:t>des</w:t>
      </w:r>
      <w:r>
        <w:rPr>
          <w:spacing w:val="-15"/>
          <w:sz w:val="24"/>
        </w:rPr>
        <w:t xml:space="preserve"> </w:t>
      </w:r>
      <w:r>
        <w:rPr>
          <w:sz w:val="24"/>
        </w:rPr>
        <w:t>personnalités</w:t>
      </w:r>
      <w:r>
        <w:rPr>
          <w:spacing w:val="-15"/>
          <w:sz w:val="24"/>
        </w:rPr>
        <w:t xml:space="preserve"> </w:t>
      </w:r>
      <w:r>
        <w:rPr>
          <w:sz w:val="24"/>
        </w:rPr>
        <w:t>publiques</w:t>
      </w:r>
      <w:r>
        <w:rPr>
          <w:spacing w:val="-15"/>
          <w:sz w:val="24"/>
        </w:rPr>
        <w:t xml:space="preserve"> </w:t>
      </w:r>
      <w:r>
        <w:rPr>
          <w:sz w:val="24"/>
        </w:rPr>
        <w:t>internationalement reconnues</w:t>
      </w:r>
      <w:r>
        <w:rPr>
          <w:spacing w:val="-4"/>
          <w:sz w:val="24"/>
        </w:rPr>
        <w:t xml:space="preserve"> </w:t>
      </w:r>
      <w:r>
        <w:rPr>
          <w:sz w:val="24"/>
        </w:rPr>
        <w:t>comme</w:t>
      </w:r>
      <w:r>
        <w:rPr>
          <w:spacing w:val="-7"/>
          <w:sz w:val="24"/>
        </w:rPr>
        <w:t xml:space="preserve"> </w:t>
      </w:r>
      <w:r>
        <w:rPr>
          <w:sz w:val="24"/>
        </w:rPr>
        <w:t>Michelle</w:t>
      </w:r>
      <w:r>
        <w:rPr>
          <w:spacing w:val="-7"/>
          <w:sz w:val="24"/>
        </w:rPr>
        <w:t xml:space="preserve"> </w:t>
      </w:r>
      <w:r>
        <w:rPr>
          <w:sz w:val="24"/>
        </w:rPr>
        <w:t>Obama,</w:t>
      </w:r>
      <w:r>
        <w:rPr>
          <w:spacing w:val="-6"/>
          <w:sz w:val="24"/>
        </w:rPr>
        <w:t xml:space="preserve"> </w:t>
      </w:r>
      <w:r>
        <w:rPr>
          <w:sz w:val="24"/>
        </w:rPr>
        <w:t>ne</w:t>
      </w:r>
      <w:r>
        <w:rPr>
          <w:spacing w:val="-7"/>
          <w:sz w:val="24"/>
        </w:rPr>
        <w:t xml:space="preserve"> </w:t>
      </w:r>
      <w:r>
        <w:rPr>
          <w:sz w:val="24"/>
        </w:rPr>
        <w:t>sont</w:t>
      </w:r>
      <w:r>
        <w:rPr>
          <w:spacing w:val="-5"/>
          <w:sz w:val="24"/>
        </w:rPr>
        <w:t xml:space="preserve"> </w:t>
      </w:r>
      <w:r>
        <w:rPr>
          <w:sz w:val="24"/>
        </w:rPr>
        <w:t>pas</w:t>
      </w:r>
      <w:r>
        <w:rPr>
          <w:spacing w:val="-6"/>
          <w:sz w:val="24"/>
        </w:rPr>
        <w:t xml:space="preserve"> </w:t>
      </w:r>
      <w:r>
        <w:rPr>
          <w:sz w:val="24"/>
        </w:rPr>
        <w:t>pertinentes</w:t>
      </w:r>
      <w:r>
        <w:rPr>
          <w:spacing w:val="-6"/>
          <w:sz w:val="24"/>
        </w:rPr>
        <w:t xml:space="preserve"> </w:t>
      </w:r>
      <w:r>
        <w:rPr>
          <w:sz w:val="24"/>
        </w:rPr>
        <w:t>aux</w:t>
      </w:r>
      <w:r>
        <w:rPr>
          <w:spacing w:val="-6"/>
          <w:sz w:val="24"/>
        </w:rPr>
        <w:t xml:space="preserve"> </w:t>
      </w:r>
      <w:r>
        <w:rPr>
          <w:sz w:val="24"/>
        </w:rPr>
        <w:t>fins</w:t>
      </w:r>
      <w:r>
        <w:rPr>
          <w:spacing w:val="-6"/>
          <w:sz w:val="24"/>
        </w:rPr>
        <w:t xml:space="preserve"> </w:t>
      </w:r>
      <w:r>
        <w:rPr>
          <w:sz w:val="24"/>
        </w:rPr>
        <w:t>de</w:t>
      </w:r>
      <w:r>
        <w:rPr>
          <w:spacing w:val="-7"/>
          <w:sz w:val="24"/>
        </w:rPr>
        <w:t xml:space="preserve"> </w:t>
      </w:r>
      <w:r>
        <w:rPr>
          <w:sz w:val="24"/>
        </w:rPr>
        <w:t>l’appréciation</w:t>
      </w:r>
      <w:r>
        <w:rPr>
          <w:spacing w:val="-5"/>
          <w:sz w:val="24"/>
        </w:rPr>
        <w:t xml:space="preserve"> </w:t>
      </w:r>
      <w:r>
        <w:rPr>
          <w:sz w:val="24"/>
        </w:rPr>
        <w:t>de la</w:t>
      </w:r>
      <w:r>
        <w:rPr>
          <w:spacing w:val="-9"/>
          <w:sz w:val="24"/>
        </w:rPr>
        <w:t xml:space="preserve"> </w:t>
      </w:r>
      <w:r>
        <w:rPr>
          <w:sz w:val="24"/>
        </w:rPr>
        <w:t>renommée,</w:t>
      </w:r>
      <w:r>
        <w:rPr>
          <w:spacing w:val="-6"/>
          <w:sz w:val="24"/>
        </w:rPr>
        <w:t xml:space="preserve"> </w:t>
      </w:r>
      <w:r>
        <w:rPr>
          <w:sz w:val="24"/>
        </w:rPr>
        <w:t>en</w:t>
      </w:r>
      <w:r>
        <w:rPr>
          <w:spacing w:val="-8"/>
          <w:sz w:val="24"/>
        </w:rPr>
        <w:t xml:space="preserve"> </w:t>
      </w:r>
      <w:r>
        <w:rPr>
          <w:sz w:val="24"/>
        </w:rPr>
        <w:t>particulier</w:t>
      </w:r>
      <w:r>
        <w:rPr>
          <w:spacing w:val="-9"/>
          <w:sz w:val="24"/>
        </w:rPr>
        <w:t xml:space="preserve"> </w:t>
      </w:r>
      <w:r>
        <w:rPr>
          <w:sz w:val="24"/>
        </w:rPr>
        <w:t>en</w:t>
      </w:r>
      <w:r>
        <w:rPr>
          <w:spacing w:val="-4"/>
          <w:sz w:val="24"/>
        </w:rPr>
        <w:t xml:space="preserve"> </w:t>
      </w:r>
      <w:r>
        <w:rPr>
          <w:sz w:val="24"/>
        </w:rPr>
        <w:t>Italie.</w:t>
      </w:r>
      <w:r>
        <w:rPr>
          <w:spacing w:val="-9"/>
          <w:sz w:val="24"/>
        </w:rPr>
        <w:t xml:space="preserve"> </w:t>
      </w:r>
      <w:r>
        <w:rPr>
          <w:sz w:val="24"/>
        </w:rPr>
        <w:t>Cet</w:t>
      </w:r>
      <w:r>
        <w:rPr>
          <w:spacing w:val="-5"/>
          <w:sz w:val="24"/>
        </w:rPr>
        <w:t xml:space="preserve"> </w:t>
      </w:r>
      <w:r>
        <w:rPr>
          <w:sz w:val="24"/>
        </w:rPr>
        <w:t>argument</w:t>
      </w:r>
      <w:r>
        <w:rPr>
          <w:spacing w:val="-6"/>
          <w:sz w:val="24"/>
        </w:rPr>
        <w:t xml:space="preserve"> </w:t>
      </w:r>
      <w:r>
        <w:rPr>
          <w:sz w:val="24"/>
        </w:rPr>
        <w:t>ne</w:t>
      </w:r>
      <w:r>
        <w:rPr>
          <w:spacing w:val="-9"/>
          <w:sz w:val="24"/>
        </w:rPr>
        <w:t xml:space="preserve"> </w:t>
      </w:r>
      <w:r>
        <w:rPr>
          <w:sz w:val="24"/>
        </w:rPr>
        <w:t>saurait</w:t>
      </w:r>
      <w:r>
        <w:rPr>
          <w:spacing w:val="-8"/>
          <w:sz w:val="24"/>
        </w:rPr>
        <w:t xml:space="preserve"> </w:t>
      </w:r>
      <w:r>
        <w:rPr>
          <w:sz w:val="24"/>
        </w:rPr>
        <w:t>prospérer.</w:t>
      </w:r>
      <w:r>
        <w:rPr>
          <w:spacing w:val="-7"/>
          <w:sz w:val="24"/>
        </w:rPr>
        <w:t xml:space="preserve"> </w:t>
      </w:r>
      <w:r>
        <w:rPr>
          <w:sz w:val="24"/>
        </w:rPr>
        <w:t>Dans</w:t>
      </w:r>
      <w:r>
        <w:rPr>
          <w:spacing w:val="-8"/>
          <w:sz w:val="24"/>
        </w:rPr>
        <w:t xml:space="preserve"> </w:t>
      </w:r>
      <w:r>
        <w:rPr>
          <w:sz w:val="24"/>
        </w:rPr>
        <w:t>l’industrie de la mode de luxe hautement mondialisée, le prestige international et les approbations par des personnalités célèbres alimentent activement et consolident la renommée d’une marque sur son marché national. Les consommateurs italiens de mode de luxe sont fortement</w:t>
      </w:r>
      <w:r>
        <w:rPr>
          <w:spacing w:val="-1"/>
          <w:sz w:val="24"/>
        </w:rPr>
        <w:t xml:space="preserve"> </w:t>
      </w:r>
      <w:r>
        <w:rPr>
          <w:sz w:val="24"/>
        </w:rPr>
        <w:t>exposés aux</w:t>
      </w:r>
      <w:r>
        <w:rPr>
          <w:spacing w:val="-1"/>
          <w:sz w:val="24"/>
        </w:rPr>
        <w:t xml:space="preserve"> </w:t>
      </w:r>
      <w:r>
        <w:rPr>
          <w:sz w:val="24"/>
        </w:rPr>
        <w:t>tendances</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mode</w:t>
      </w:r>
      <w:r>
        <w:rPr>
          <w:spacing w:val="-1"/>
          <w:sz w:val="24"/>
        </w:rPr>
        <w:t xml:space="preserve"> </w:t>
      </w:r>
      <w:r>
        <w:rPr>
          <w:sz w:val="24"/>
        </w:rPr>
        <w:t>mondiales</w:t>
      </w:r>
      <w:r>
        <w:rPr>
          <w:spacing w:val="-1"/>
          <w:sz w:val="24"/>
        </w:rPr>
        <w:t xml:space="preserve"> </w:t>
      </w:r>
      <w:r>
        <w:rPr>
          <w:sz w:val="24"/>
        </w:rPr>
        <w:t>et</w:t>
      </w:r>
      <w:r>
        <w:rPr>
          <w:spacing w:val="-1"/>
          <w:sz w:val="24"/>
        </w:rPr>
        <w:t xml:space="preserve"> </w:t>
      </w:r>
      <w:r>
        <w:rPr>
          <w:sz w:val="24"/>
        </w:rPr>
        <w:t>influencés</w:t>
      </w:r>
      <w:r>
        <w:rPr>
          <w:spacing w:val="-1"/>
          <w:sz w:val="24"/>
        </w:rPr>
        <w:t xml:space="preserve"> </w:t>
      </w:r>
      <w:r>
        <w:rPr>
          <w:sz w:val="24"/>
        </w:rPr>
        <w:t>par</w:t>
      </w:r>
      <w:r>
        <w:rPr>
          <w:spacing w:val="-1"/>
          <w:sz w:val="24"/>
        </w:rPr>
        <w:t xml:space="preserve"> </w:t>
      </w:r>
      <w:r>
        <w:rPr>
          <w:sz w:val="24"/>
        </w:rPr>
        <w:t>celles-ci</w:t>
      </w:r>
      <w:r>
        <w:rPr>
          <w:spacing w:val="-1"/>
          <w:sz w:val="24"/>
        </w:rPr>
        <w:t xml:space="preserve"> </w:t>
      </w:r>
      <w:r>
        <w:rPr>
          <w:sz w:val="24"/>
        </w:rPr>
        <w:t>et</w:t>
      </w:r>
      <w:r>
        <w:rPr>
          <w:spacing w:val="-1"/>
          <w:sz w:val="24"/>
        </w:rPr>
        <w:t xml:space="preserve"> </w:t>
      </w:r>
      <w:r>
        <w:rPr>
          <w:sz w:val="24"/>
        </w:rPr>
        <w:t>par la culture internationale de célébrités.</w:t>
      </w:r>
    </w:p>
    <w:p w14:paraId="47C88956" w14:textId="77777777" w:rsidR="0072757D" w:rsidRDefault="001169F4">
      <w:pPr>
        <w:pStyle w:val="Paragraphedeliste"/>
        <w:numPr>
          <w:ilvl w:val="0"/>
          <w:numId w:val="9"/>
        </w:numPr>
        <w:tabs>
          <w:tab w:val="left" w:pos="731"/>
        </w:tabs>
        <w:spacing w:before="241"/>
        <w:ind w:right="164"/>
        <w:jc w:val="both"/>
        <w:rPr>
          <w:sz w:val="24"/>
        </w:rPr>
      </w:pPr>
      <w:r>
        <w:rPr>
          <w:sz w:val="24"/>
        </w:rPr>
        <w:t>En outre, l’opposante a démontré la présence de nombreux magasins phares dans les principales plateformes de mode italiennes, telles que Milan, Rome, Venise et Turin, établissant une présence importante au détail sur le territoire pertinent. Le fait que la marque</w:t>
      </w:r>
      <w:r>
        <w:rPr>
          <w:spacing w:val="40"/>
          <w:sz w:val="24"/>
        </w:rPr>
        <w:t xml:space="preserve"> </w:t>
      </w:r>
      <w:r>
        <w:rPr>
          <w:sz w:val="24"/>
        </w:rPr>
        <w:t>ait</w:t>
      </w:r>
      <w:r>
        <w:rPr>
          <w:spacing w:val="40"/>
          <w:sz w:val="24"/>
        </w:rPr>
        <w:t xml:space="preserve"> </w:t>
      </w:r>
      <w:r>
        <w:rPr>
          <w:sz w:val="24"/>
        </w:rPr>
        <w:t>acquis</w:t>
      </w:r>
      <w:r>
        <w:rPr>
          <w:spacing w:val="40"/>
          <w:sz w:val="24"/>
        </w:rPr>
        <w:t xml:space="preserve"> </w:t>
      </w:r>
      <w:r>
        <w:rPr>
          <w:sz w:val="24"/>
        </w:rPr>
        <w:t>un</w:t>
      </w:r>
      <w:r>
        <w:rPr>
          <w:spacing w:val="40"/>
          <w:sz w:val="24"/>
        </w:rPr>
        <w:t xml:space="preserve"> </w:t>
      </w:r>
      <w:r>
        <w:rPr>
          <w:sz w:val="24"/>
        </w:rPr>
        <w:t>statut</w:t>
      </w:r>
      <w:r>
        <w:rPr>
          <w:spacing w:val="40"/>
          <w:sz w:val="24"/>
        </w:rPr>
        <w:t xml:space="preserve"> </w:t>
      </w:r>
      <w:r>
        <w:rPr>
          <w:sz w:val="24"/>
        </w:rPr>
        <w:t>emblématique</w:t>
      </w:r>
      <w:r>
        <w:rPr>
          <w:spacing w:val="40"/>
          <w:sz w:val="24"/>
        </w:rPr>
        <w:t xml:space="preserve"> </w:t>
      </w:r>
      <w:r>
        <w:rPr>
          <w:sz w:val="24"/>
        </w:rPr>
        <w:t>au</w:t>
      </w:r>
      <w:r>
        <w:rPr>
          <w:spacing w:val="40"/>
          <w:sz w:val="24"/>
        </w:rPr>
        <w:t xml:space="preserve"> </w:t>
      </w:r>
      <w:r>
        <w:rPr>
          <w:sz w:val="24"/>
        </w:rPr>
        <w:t>niveau</w:t>
      </w:r>
      <w:r>
        <w:rPr>
          <w:spacing w:val="40"/>
          <w:sz w:val="24"/>
        </w:rPr>
        <w:t xml:space="preserve"> </w:t>
      </w:r>
      <w:r>
        <w:rPr>
          <w:sz w:val="24"/>
        </w:rPr>
        <w:t>mondial</w:t>
      </w:r>
      <w:r>
        <w:rPr>
          <w:spacing w:val="40"/>
          <w:sz w:val="24"/>
        </w:rPr>
        <w:t xml:space="preserve"> </w:t>
      </w:r>
      <w:r>
        <w:rPr>
          <w:sz w:val="24"/>
        </w:rPr>
        <w:t>contribue</w:t>
      </w:r>
      <w:r>
        <w:rPr>
          <w:spacing w:val="40"/>
          <w:sz w:val="24"/>
        </w:rPr>
        <w:t xml:space="preserve"> </w:t>
      </w:r>
      <w:r>
        <w:rPr>
          <w:sz w:val="24"/>
        </w:rPr>
        <w:t>de</w:t>
      </w:r>
      <w:r>
        <w:rPr>
          <w:spacing w:val="40"/>
          <w:sz w:val="24"/>
        </w:rPr>
        <w:t xml:space="preserve"> </w:t>
      </w:r>
      <w:r>
        <w:rPr>
          <w:sz w:val="24"/>
        </w:rPr>
        <w:t>manière</w:t>
      </w:r>
    </w:p>
    <w:p w14:paraId="47C88957" w14:textId="77777777" w:rsidR="0072757D" w:rsidRDefault="0072757D">
      <w:pPr>
        <w:pStyle w:val="Corpsdetexte"/>
        <w:rPr>
          <w:sz w:val="18"/>
        </w:rPr>
      </w:pPr>
    </w:p>
    <w:p w14:paraId="47C88958" w14:textId="77777777" w:rsidR="0072757D" w:rsidRDefault="0072757D">
      <w:pPr>
        <w:pStyle w:val="Corpsdetexte"/>
        <w:spacing w:before="135"/>
        <w:rPr>
          <w:sz w:val="18"/>
        </w:rPr>
      </w:pPr>
    </w:p>
    <w:p w14:paraId="47C88959" w14:textId="77777777" w:rsidR="0072757D" w:rsidRPr="005943EF" w:rsidRDefault="001169F4">
      <w:pPr>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95A"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95B" w14:textId="77777777" w:rsidR="0072757D" w:rsidRDefault="001169F4">
      <w:pPr>
        <w:pStyle w:val="Corpsdetexte"/>
        <w:spacing w:before="204"/>
        <w:ind w:left="731"/>
      </w:pPr>
      <w:r>
        <w:rPr>
          <w:noProof/>
        </w:rPr>
        <w:lastRenderedPageBreak/>
        <mc:AlternateContent>
          <mc:Choice Requires="wps">
            <w:drawing>
              <wp:anchor distT="0" distB="0" distL="0" distR="0" simplePos="0" relativeHeight="15742976" behindDoc="0" locked="0" layoutInCell="1" allowOverlap="1" wp14:anchorId="47C88A57" wp14:editId="47C88A58">
                <wp:simplePos x="0" y="0"/>
                <wp:positionH relativeFrom="page">
                  <wp:posOffset>270575</wp:posOffset>
                </wp:positionH>
                <wp:positionV relativeFrom="page">
                  <wp:posOffset>1114363</wp:posOffset>
                </wp:positionV>
                <wp:extent cx="146050" cy="921004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8B"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57" id="Textbox 33" o:spid="_x0000_s1047" type="#_x0000_t202" style="position:absolute;left:0;text-align:left;margin-left:21.3pt;margin-top:87.75pt;width:11.5pt;height:725.2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" filled="f" stroked="f">
                <v:textbox style="layout-flow:vertical;mso-layout-flow-alt:bottom-to-top" inset="0,0,0,0">
                  <w:txbxContent>
                    <w:p w14:paraId="47C88A8B"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proofErr w:type="gramStart"/>
      <w:r>
        <w:t>significative</w:t>
      </w:r>
      <w:proofErr w:type="gramEnd"/>
      <w:r>
        <w:t xml:space="preserve"> à prouver son aura d’exclusivité et sa grande renommée auprès du public </w:t>
      </w:r>
      <w:r>
        <w:rPr>
          <w:spacing w:val="-2"/>
        </w:rPr>
        <w:t>italien.</w:t>
      </w:r>
    </w:p>
    <w:p w14:paraId="47C8895C" w14:textId="77777777" w:rsidR="0072757D" w:rsidRDefault="001169F4">
      <w:pPr>
        <w:pStyle w:val="Corpsdetexte"/>
        <w:spacing w:before="46"/>
        <w:rPr>
          <w:sz w:val="20"/>
        </w:rPr>
      </w:pPr>
      <w:r>
        <w:rPr>
          <w:noProof/>
          <w:sz w:val="20"/>
        </w:rPr>
        <w:drawing>
          <wp:anchor distT="0" distB="0" distL="0" distR="0" simplePos="0" relativeHeight="487601664" behindDoc="1" locked="0" layoutInCell="1" allowOverlap="1" wp14:anchorId="47C88A59" wp14:editId="47C88A5A">
            <wp:simplePos x="0" y="0"/>
            <wp:positionH relativeFrom="page">
              <wp:posOffset>1607566</wp:posOffset>
            </wp:positionH>
            <wp:positionV relativeFrom="paragraph">
              <wp:posOffset>191092</wp:posOffset>
            </wp:positionV>
            <wp:extent cx="4705350" cy="3829050"/>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9" cstate="print"/>
                    <a:stretch>
                      <a:fillRect/>
                    </a:stretch>
                  </pic:blipFill>
                  <pic:spPr>
                    <a:xfrm>
                      <a:off x="0" y="0"/>
                      <a:ext cx="4705350" cy="3829050"/>
                    </a:xfrm>
                    <a:prstGeom prst="rect">
                      <a:avLst/>
                    </a:prstGeom>
                  </pic:spPr>
                </pic:pic>
              </a:graphicData>
            </a:graphic>
          </wp:anchor>
        </w:drawing>
      </w:r>
    </w:p>
    <w:p w14:paraId="47C8895D" w14:textId="77777777" w:rsidR="0072757D" w:rsidRDefault="001169F4">
      <w:pPr>
        <w:spacing w:before="239"/>
        <w:ind w:left="3228"/>
        <w:rPr>
          <w:i/>
          <w:sz w:val="24"/>
        </w:rPr>
      </w:pPr>
      <w:r>
        <w:rPr>
          <w:i/>
          <w:sz w:val="24"/>
        </w:rPr>
        <w:t>Sur</w:t>
      </w:r>
      <w:r>
        <w:rPr>
          <w:i/>
          <w:spacing w:val="-5"/>
          <w:sz w:val="24"/>
        </w:rPr>
        <w:t xml:space="preserve"> </w:t>
      </w:r>
      <w:r>
        <w:rPr>
          <w:i/>
          <w:sz w:val="24"/>
        </w:rPr>
        <w:t>le</w:t>
      </w:r>
      <w:r>
        <w:rPr>
          <w:i/>
          <w:spacing w:val="-2"/>
          <w:sz w:val="24"/>
        </w:rPr>
        <w:t xml:space="preserve"> </w:t>
      </w:r>
      <w:proofErr w:type="gramStart"/>
      <w:r>
        <w:rPr>
          <w:i/>
          <w:sz w:val="24"/>
        </w:rPr>
        <w:t>tableau:</w:t>
      </w:r>
      <w:proofErr w:type="gramEnd"/>
      <w:r>
        <w:rPr>
          <w:i/>
          <w:spacing w:val="-1"/>
          <w:sz w:val="24"/>
        </w:rPr>
        <w:t xml:space="preserve"> </w:t>
      </w:r>
      <w:r>
        <w:rPr>
          <w:i/>
          <w:sz w:val="24"/>
        </w:rPr>
        <w:t>extrait</w:t>
      </w:r>
      <w:r>
        <w:rPr>
          <w:i/>
          <w:spacing w:val="-2"/>
          <w:sz w:val="24"/>
        </w:rPr>
        <w:t xml:space="preserve"> </w:t>
      </w:r>
      <w:r>
        <w:rPr>
          <w:i/>
          <w:sz w:val="24"/>
        </w:rPr>
        <w:t>de l’annexe</w:t>
      </w:r>
      <w:r>
        <w:rPr>
          <w:i/>
          <w:spacing w:val="-2"/>
          <w:sz w:val="24"/>
        </w:rPr>
        <w:t xml:space="preserve"> </w:t>
      </w:r>
      <w:r>
        <w:rPr>
          <w:i/>
          <w:spacing w:val="-10"/>
          <w:sz w:val="24"/>
        </w:rPr>
        <w:t>5</w:t>
      </w:r>
    </w:p>
    <w:p w14:paraId="47C8895E" w14:textId="77777777" w:rsidR="0072757D" w:rsidRDefault="001169F4">
      <w:pPr>
        <w:pStyle w:val="Paragraphedeliste"/>
        <w:numPr>
          <w:ilvl w:val="0"/>
          <w:numId w:val="9"/>
        </w:numPr>
        <w:tabs>
          <w:tab w:val="left" w:pos="731"/>
        </w:tabs>
        <w:ind w:right="163"/>
        <w:jc w:val="both"/>
        <w:rPr>
          <w:sz w:val="24"/>
        </w:rPr>
      </w:pPr>
      <w:r>
        <w:rPr>
          <w:sz w:val="24"/>
        </w:rPr>
        <w:t>En</w:t>
      </w:r>
      <w:r>
        <w:rPr>
          <w:spacing w:val="-8"/>
          <w:sz w:val="24"/>
        </w:rPr>
        <w:t xml:space="preserve"> </w:t>
      </w:r>
      <w:r>
        <w:rPr>
          <w:sz w:val="24"/>
        </w:rPr>
        <w:t>ce</w:t>
      </w:r>
      <w:r>
        <w:rPr>
          <w:spacing w:val="-8"/>
          <w:sz w:val="24"/>
        </w:rPr>
        <w:t xml:space="preserve"> </w:t>
      </w:r>
      <w:r>
        <w:rPr>
          <w:sz w:val="24"/>
        </w:rPr>
        <w:t>qui</w:t>
      </w:r>
      <w:r>
        <w:rPr>
          <w:spacing w:val="-7"/>
          <w:sz w:val="24"/>
        </w:rPr>
        <w:t xml:space="preserve"> </w:t>
      </w:r>
      <w:r>
        <w:rPr>
          <w:sz w:val="24"/>
        </w:rPr>
        <w:t>concerne</w:t>
      </w:r>
      <w:r>
        <w:rPr>
          <w:spacing w:val="-9"/>
          <w:sz w:val="24"/>
        </w:rPr>
        <w:t xml:space="preserve"> </w:t>
      </w:r>
      <w:r>
        <w:rPr>
          <w:sz w:val="24"/>
        </w:rPr>
        <w:t>l’allégation</w:t>
      </w:r>
      <w:r>
        <w:rPr>
          <w:spacing w:val="-7"/>
          <w:sz w:val="24"/>
        </w:rPr>
        <w:t xml:space="preserve"> </w:t>
      </w:r>
      <w:r>
        <w:rPr>
          <w:sz w:val="24"/>
        </w:rPr>
        <w:t>de</w:t>
      </w:r>
      <w:r>
        <w:rPr>
          <w:spacing w:val="-8"/>
          <w:sz w:val="24"/>
        </w:rPr>
        <w:t xml:space="preserve"> </w:t>
      </w:r>
      <w:r>
        <w:rPr>
          <w:sz w:val="24"/>
        </w:rPr>
        <w:t>la</w:t>
      </w:r>
      <w:r>
        <w:rPr>
          <w:spacing w:val="-8"/>
          <w:sz w:val="24"/>
        </w:rPr>
        <w:t xml:space="preserve"> </w:t>
      </w:r>
      <w:r>
        <w:rPr>
          <w:sz w:val="24"/>
        </w:rPr>
        <w:t>demanderesse</w:t>
      </w:r>
      <w:r>
        <w:rPr>
          <w:spacing w:val="-8"/>
          <w:sz w:val="24"/>
        </w:rPr>
        <w:t xml:space="preserve"> </w:t>
      </w:r>
      <w:r>
        <w:rPr>
          <w:sz w:val="24"/>
        </w:rPr>
        <w:t>selon</w:t>
      </w:r>
      <w:r>
        <w:rPr>
          <w:spacing w:val="-7"/>
          <w:sz w:val="24"/>
        </w:rPr>
        <w:t xml:space="preserve"> </w:t>
      </w:r>
      <w:r>
        <w:rPr>
          <w:sz w:val="24"/>
        </w:rPr>
        <w:t>laquelle</w:t>
      </w:r>
      <w:r>
        <w:rPr>
          <w:spacing w:val="-8"/>
          <w:sz w:val="24"/>
        </w:rPr>
        <w:t xml:space="preserve"> </w:t>
      </w:r>
      <w:r>
        <w:rPr>
          <w:sz w:val="24"/>
        </w:rPr>
        <w:t>le</w:t>
      </w:r>
      <w:r>
        <w:rPr>
          <w:spacing w:val="-8"/>
          <w:sz w:val="24"/>
        </w:rPr>
        <w:t xml:space="preserve"> </w:t>
      </w:r>
      <w:r>
        <w:rPr>
          <w:sz w:val="24"/>
        </w:rPr>
        <w:t>marché</w:t>
      </w:r>
      <w:r>
        <w:rPr>
          <w:spacing w:val="-8"/>
          <w:sz w:val="24"/>
        </w:rPr>
        <w:t xml:space="preserve"> </w:t>
      </w:r>
      <w:r>
        <w:rPr>
          <w:sz w:val="24"/>
        </w:rPr>
        <w:t>haut</w:t>
      </w:r>
      <w:r>
        <w:rPr>
          <w:spacing w:val="-7"/>
          <w:sz w:val="24"/>
        </w:rPr>
        <w:t xml:space="preserve"> </w:t>
      </w:r>
      <w:r>
        <w:rPr>
          <w:sz w:val="24"/>
        </w:rPr>
        <w:t>de</w:t>
      </w:r>
      <w:r>
        <w:rPr>
          <w:spacing w:val="-8"/>
          <w:sz w:val="24"/>
        </w:rPr>
        <w:t xml:space="preserve"> </w:t>
      </w:r>
      <w:r>
        <w:rPr>
          <w:sz w:val="24"/>
        </w:rPr>
        <w:t>luxe est</w:t>
      </w:r>
      <w:r>
        <w:rPr>
          <w:spacing w:val="-15"/>
          <w:sz w:val="24"/>
        </w:rPr>
        <w:t xml:space="preserve"> </w:t>
      </w:r>
      <w:r>
        <w:rPr>
          <w:sz w:val="24"/>
        </w:rPr>
        <w:t>trop</w:t>
      </w:r>
      <w:r>
        <w:rPr>
          <w:spacing w:val="-15"/>
          <w:sz w:val="24"/>
        </w:rPr>
        <w:t xml:space="preserve"> </w:t>
      </w:r>
      <w:r>
        <w:rPr>
          <w:sz w:val="24"/>
        </w:rPr>
        <w:t>petit</w:t>
      </w:r>
      <w:r>
        <w:rPr>
          <w:spacing w:val="-15"/>
          <w:sz w:val="24"/>
        </w:rPr>
        <w:t xml:space="preserve"> </w:t>
      </w:r>
      <w:r>
        <w:rPr>
          <w:sz w:val="24"/>
        </w:rPr>
        <w:t>pour</w:t>
      </w:r>
      <w:r>
        <w:rPr>
          <w:spacing w:val="-15"/>
          <w:sz w:val="24"/>
        </w:rPr>
        <w:t xml:space="preserve"> </w:t>
      </w:r>
      <w:r>
        <w:rPr>
          <w:sz w:val="24"/>
        </w:rPr>
        <w:t>être</w:t>
      </w:r>
      <w:r>
        <w:rPr>
          <w:spacing w:val="-15"/>
          <w:sz w:val="24"/>
        </w:rPr>
        <w:t xml:space="preserve"> </w:t>
      </w:r>
      <w:r>
        <w:rPr>
          <w:sz w:val="24"/>
        </w:rPr>
        <w:t>pertinent</w:t>
      </w:r>
      <w:r>
        <w:rPr>
          <w:spacing w:val="-15"/>
          <w:sz w:val="24"/>
        </w:rPr>
        <w:t xml:space="preserve"> </w:t>
      </w:r>
      <w:r>
        <w:rPr>
          <w:sz w:val="24"/>
        </w:rPr>
        <w:t>pour</w:t>
      </w:r>
      <w:r>
        <w:rPr>
          <w:spacing w:val="-15"/>
          <w:sz w:val="24"/>
        </w:rPr>
        <w:t xml:space="preserve"> </w:t>
      </w:r>
      <w:r>
        <w:rPr>
          <w:sz w:val="24"/>
        </w:rPr>
        <w:t>l’ensemble</w:t>
      </w:r>
      <w:r>
        <w:rPr>
          <w:spacing w:val="-15"/>
          <w:sz w:val="24"/>
        </w:rPr>
        <w:t xml:space="preserve"> </w:t>
      </w:r>
      <w:r>
        <w:rPr>
          <w:sz w:val="24"/>
        </w:rPr>
        <w:t>de</w:t>
      </w:r>
      <w:r>
        <w:rPr>
          <w:spacing w:val="-15"/>
          <w:sz w:val="24"/>
        </w:rPr>
        <w:t xml:space="preserve"> </w:t>
      </w:r>
      <w:r>
        <w:rPr>
          <w:sz w:val="24"/>
        </w:rPr>
        <w:t>l’industrie</w:t>
      </w:r>
      <w:r>
        <w:rPr>
          <w:spacing w:val="-15"/>
          <w:sz w:val="24"/>
        </w:rPr>
        <w:t xml:space="preserve"> </w:t>
      </w:r>
      <w:r>
        <w:rPr>
          <w:sz w:val="24"/>
        </w:rPr>
        <w:t>des</w:t>
      </w:r>
      <w:r>
        <w:rPr>
          <w:spacing w:val="-15"/>
          <w:sz w:val="24"/>
        </w:rPr>
        <w:t xml:space="preserve"> </w:t>
      </w:r>
      <w:r>
        <w:rPr>
          <w:sz w:val="24"/>
        </w:rPr>
        <w:t>chaussures,</w:t>
      </w:r>
      <w:r>
        <w:rPr>
          <w:spacing w:val="-15"/>
          <w:sz w:val="24"/>
        </w:rPr>
        <w:t xml:space="preserve"> </w:t>
      </w:r>
      <w:r>
        <w:rPr>
          <w:sz w:val="24"/>
        </w:rPr>
        <w:t>la</w:t>
      </w:r>
      <w:r>
        <w:rPr>
          <w:spacing w:val="-15"/>
          <w:sz w:val="24"/>
        </w:rPr>
        <w:t xml:space="preserve"> </w:t>
      </w:r>
      <w:r>
        <w:rPr>
          <w:sz w:val="24"/>
        </w:rPr>
        <w:t>chambre de recours rappelle que la renommée doit être appréciée par rapport au public concerné. Le</w:t>
      </w:r>
      <w:r>
        <w:rPr>
          <w:spacing w:val="-7"/>
          <w:sz w:val="24"/>
        </w:rPr>
        <w:t xml:space="preserve"> </w:t>
      </w:r>
      <w:r>
        <w:rPr>
          <w:sz w:val="24"/>
        </w:rPr>
        <w:t>fait</w:t>
      </w:r>
      <w:r>
        <w:rPr>
          <w:spacing w:val="-5"/>
          <w:sz w:val="24"/>
        </w:rPr>
        <w:t xml:space="preserve"> </w:t>
      </w:r>
      <w:r>
        <w:rPr>
          <w:sz w:val="24"/>
        </w:rPr>
        <w:t>que</w:t>
      </w:r>
      <w:r>
        <w:rPr>
          <w:spacing w:val="-7"/>
          <w:sz w:val="24"/>
        </w:rPr>
        <w:t xml:space="preserve"> </w:t>
      </w:r>
      <w:r>
        <w:rPr>
          <w:sz w:val="24"/>
        </w:rPr>
        <w:t>les</w:t>
      </w:r>
      <w:r>
        <w:rPr>
          <w:spacing w:val="-6"/>
          <w:sz w:val="24"/>
        </w:rPr>
        <w:t xml:space="preserve"> </w:t>
      </w:r>
      <w:r>
        <w:rPr>
          <w:sz w:val="24"/>
        </w:rPr>
        <w:t>produits</w:t>
      </w:r>
      <w:r>
        <w:rPr>
          <w:spacing w:val="-6"/>
          <w:sz w:val="24"/>
        </w:rPr>
        <w:t xml:space="preserve"> </w:t>
      </w:r>
      <w:r>
        <w:rPr>
          <w:sz w:val="24"/>
        </w:rPr>
        <w:t>de</w:t>
      </w:r>
      <w:r>
        <w:rPr>
          <w:spacing w:val="-7"/>
          <w:sz w:val="24"/>
        </w:rPr>
        <w:t xml:space="preserve"> </w:t>
      </w:r>
      <w:r>
        <w:rPr>
          <w:sz w:val="24"/>
        </w:rPr>
        <w:t>l’opposante</w:t>
      </w:r>
      <w:r>
        <w:rPr>
          <w:spacing w:val="-6"/>
          <w:sz w:val="24"/>
        </w:rPr>
        <w:t xml:space="preserve"> </w:t>
      </w:r>
      <w:r>
        <w:rPr>
          <w:sz w:val="24"/>
        </w:rPr>
        <w:t>ciblent</w:t>
      </w:r>
      <w:r>
        <w:rPr>
          <w:spacing w:val="-5"/>
          <w:sz w:val="24"/>
        </w:rPr>
        <w:t xml:space="preserve"> </w:t>
      </w:r>
      <w:r>
        <w:rPr>
          <w:sz w:val="24"/>
        </w:rPr>
        <w:t>une</w:t>
      </w:r>
      <w:r>
        <w:rPr>
          <w:spacing w:val="-4"/>
          <w:sz w:val="24"/>
        </w:rPr>
        <w:t xml:space="preserve"> </w:t>
      </w:r>
      <w:r>
        <w:rPr>
          <w:sz w:val="24"/>
        </w:rPr>
        <w:t>partie</w:t>
      </w:r>
      <w:r>
        <w:rPr>
          <w:spacing w:val="-7"/>
          <w:sz w:val="24"/>
        </w:rPr>
        <w:t xml:space="preserve"> </w:t>
      </w:r>
      <w:r>
        <w:rPr>
          <w:sz w:val="24"/>
        </w:rPr>
        <w:t>plus</w:t>
      </w:r>
      <w:r>
        <w:rPr>
          <w:spacing w:val="-5"/>
          <w:sz w:val="24"/>
        </w:rPr>
        <w:t xml:space="preserve"> </w:t>
      </w:r>
      <w:r>
        <w:rPr>
          <w:sz w:val="24"/>
        </w:rPr>
        <w:t>riche</w:t>
      </w:r>
      <w:r>
        <w:rPr>
          <w:spacing w:val="-4"/>
          <w:sz w:val="24"/>
        </w:rPr>
        <w:t xml:space="preserve"> </w:t>
      </w:r>
      <w:r>
        <w:rPr>
          <w:sz w:val="24"/>
        </w:rPr>
        <w:t>et</w:t>
      </w:r>
      <w:r>
        <w:rPr>
          <w:spacing w:val="-5"/>
          <w:sz w:val="24"/>
        </w:rPr>
        <w:t xml:space="preserve"> </w:t>
      </w:r>
      <w:r>
        <w:rPr>
          <w:sz w:val="24"/>
        </w:rPr>
        <w:t>plus</w:t>
      </w:r>
      <w:r>
        <w:rPr>
          <w:spacing w:val="-3"/>
          <w:sz w:val="24"/>
        </w:rPr>
        <w:t xml:space="preserve"> </w:t>
      </w:r>
      <w:r>
        <w:rPr>
          <w:sz w:val="24"/>
        </w:rPr>
        <w:t>spécialisée</w:t>
      </w:r>
      <w:r>
        <w:rPr>
          <w:spacing w:val="-7"/>
          <w:sz w:val="24"/>
        </w:rPr>
        <w:t xml:space="preserve"> </w:t>
      </w:r>
      <w:r>
        <w:rPr>
          <w:sz w:val="24"/>
        </w:rPr>
        <w:t>du public n’empêche pas de conclure à l’existence d’une renommée. Une marque peut acquérir</w:t>
      </w:r>
      <w:r>
        <w:rPr>
          <w:spacing w:val="-10"/>
          <w:sz w:val="24"/>
        </w:rPr>
        <w:t xml:space="preserve"> </w:t>
      </w:r>
      <w:r>
        <w:rPr>
          <w:sz w:val="24"/>
        </w:rPr>
        <w:t>un</w:t>
      </w:r>
      <w:r>
        <w:rPr>
          <w:spacing w:val="-10"/>
          <w:sz w:val="24"/>
        </w:rPr>
        <w:t xml:space="preserve"> </w:t>
      </w:r>
      <w:r>
        <w:rPr>
          <w:sz w:val="24"/>
        </w:rPr>
        <w:t>degré</w:t>
      </w:r>
      <w:r>
        <w:rPr>
          <w:spacing w:val="-11"/>
          <w:sz w:val="24"/>
        </w:rPr>
        <w:t xml:space="preserve"> </w:t>
      </w:r>
      <w:r>
        <w:rPr>
          <w:sz w:val="24"/>
        </w:rPr>
        <w:t>élevé</w:t>
      </w:r>
      <w:r>
        <w:rPr>
          <w:spacing w:val="-11"/>
          <w:sz w:val="24"/>
        </w:rPr>
        <w:t xml:space="preserve"> </w:t>
      </w:r>
      <w:r>
        <w:rPr>
          <w:sz w:val="24"/>
        </w:rPr>
        <w:t>de</w:t>
      </w:r>
      <w:r>
        <w:rPr>
          <w:spacing w:val="-11"/>
          <w:sz w:val="24"/>
        </w:rPr>
        <w:t xml:space="preserve"> </w:t>
      </w:r>
      <w:r>
        <w:rPr>
          <w:sz w:val="24"/>
        </w:rPr>
        <w:t>renommée</w:t>
      </w:r>
      <w:r>
        <w:rPr>
          <w:spacing w:val="-11"/>
          <w:sz w:val="24"/>
        </w:rPr>
        <w:t xml:space="preserve"> </w:t>
      </w:r>
      <w:r>
        <w:rPr>
          <w:sz w:val="24"/>
        </w:rPr>
        <w:t>au</w:t>
      </w:r>
      <w:r>
        <w:rPr>
          <w:spacing w:val="-10"/>
          <w:sz w:val="24"/>
        </w:rPr>
        <w:t xml:space="preserve"> </w:t>
      </w:r>
      <w:r>
        <w:rPr>
          <w:sz w:val="24"/>
        </w:rPr>
        <w:t>sein</w:t>
      </w:r>
      <w:r>
        <w:rPr>
          <w:spacing w:val="-9"/>
          <w:sz w:val="24"/>
        </w:rPr>
        <w:t xml:space="preserve"> </w:t>
      </w:r>
      <w:r>
        <w:rPr>
          <w:sz w:val="24"/>
        </w:rPr>
        <w:t>d’un</w:t>
      </w:r>
      <w:r>
        <w:rPr>
          <w:spacing w:val="-8"/>
          <w:sz w:val="24"/>
        </w:rPr>
        <w:t xml:space="preserve"> </w:t>
      </w:r>
      <w:r>
        <w:rPr>
          <w:sz w:val="24"/>
        </w:rPr>
        <w:t>segment</w:t>
      </w:r>
      <w:r>
        <w:rPr>
          <w:spacing w:val="-10"/>
          <w:sz w:val="24"/>
        </w:rPr>
        <w:t xml:space="preserve"> </w:t>
      </w:r>
      <w:r>
        <w:rPr>
          <w:sz w:val="24"/>
        </w:rPr>
        <w:t>de</w:t>
      </w:r>
      <w:r>
        <w:rPr>
          <w:spacing w:val="-11"/>
          <w:sz w:val="24"/>
        </w:rPr>
        <w:t xml:space="preserve"> </w:t>
      </w:r>
      <w:r>
        <w:rPr>
          <w:sz w:val="24"/>
        </w:rPr>
        <w:t>marché</w:t>
      </w:r>
      <w:r>
        <w:rPr>
          <w:spacing w:val="-11"/>
          <w:sz w:val="24"/>
        </w:rPr>
        <w:t xml:space="preserve"> </w:t>
      </w:r>
      <w:r>
        <w:rPr>
          <w:sz w:val="24"/>
        </w:rPr>
        <w:t>spécifique</w:t>
      </w:r>
      <w:r>
        <w:rPr>
          <w:spacing w:val="-11"/>
          <w:sz w:val="24"/>
        </w:rPr>
        <w:t xml:space="preserve"> </w:t>
      </w:r>
      <w:r>
        <w:rPr>
          <w:sz w:val="24"/>
        </w:rPr>
        <w:t>haut</w:t>
      </w:r>
      <w:r>
        <w:rPr>
          <w:spacing w:val="-9"/>
          <w:sz w:val="24"/>
        </w:rPr>
        <w:t xml:space="preserve"> </w:t>
      </w:r>
      <w:r>
        <w:rPr>
          <w:sz w:val="24"/>
        </w:rPr>
        <w:t xml:space="preserve">de </w:t>
      </w:r>
      <w:r>
        <w:rPr>
          <w:spacing w:val="-2"/>
          <w:sz w:val="24"/>
        </w:rPr>
        <w:t>gamme.</w:t>
      </w:r>
    </w:p>
    <w:p w14:paraId="47C8895F" w14:textId="77777777" w:rsidR="0072757D" w:rsidRDefault="001169F4">
      <w:pPr>
        <w:pStyle w:val="Paragraphedeliste"/>
        <w:numPr>
          <w:ilvl w:val="0"/>
          <w:numId w:val="9"/>
        </w:numPr>
        <w:tabs>
          <w:tab w:val="left" w:pos="731"/>
        </w:tabs>
        <w:ind w:right="160"/>
        <w:jc w:val="both"/>
        <w:rPr>
          <w:sz w:val="24"/>
        </w:rPr>
      </w:pPr>
      <w:r>
        <w:rPr>
          <w:sz w:val="24"/>
        </w:rPr>
        <w:t>La demanderesse fait également valoir que la division d’opposition n’a pas apprécié le degré de renommée alléguée de la marque antérieure, faisant valoir qu’une telle appréciation est nécessaire à l’évaluation globale du lien. Cet argument manque en fait et doit être rejeté. Ainsi qu’il ressort clairement de la décision attaquée, la division d’opposition a expressément examiné ce facteur et a conclu que la marque antérieure jouissait d’une</w:t>
      </w:r>
      <w:proofErr w:type="gramStart"/>
      <w:r>
        <w:rPr>
          <w:sz w:val="24"/>
        </w:rPr>
        <w:t xml:space="preserve"> «renommée</w:t>
      </w:r>
      <w:proofErr w:type="gramEnd"/>
      <w:r>
        <w:rPr>
          <w:sz w:val="24"/>
        </w:rPr>
        <w:t xml:space="preserve"> </w:t>
      </w:r>
      <w:proofErr w:type="gramStart"/>
      <w:r>
        <w:rPr>
          <w:sz w:val="24"/>
        </w:rPr>
        <w:t>importante»</w:t>
      </w:r>
      <w:proofErr w:type="gramEnd"/>
      <w:r>
        <w:rPr>
          <w:sz w:val="24"/>
        </w:rPr>
        <w:t>, d’une</w:t>
      </w:r>
      <w:proofErr w:type="gramStart"/>
      <w:r>
        <w:rPr>
          <w:sz w:val="24"/>
        </w:rPr>
        <w:t xml:space="preserve"> «forte</w:t>
      </w:r>
      <w:proofErr w:type="gramEnd"/>
      <w:r>
        <w:rPr>
          <w:sz w:val="24"/>
        </w:rPr>
        <w:t xml:space="preserve"> </w:t>
      </w:r>
      <w:proofErr w:type="gramStart"/>
      <w:r>
        <w:rPr>
          <w:sz w:val="24"/>
        </w:rPr>
        <w:t>renommée»</w:t>
      </w:r>
      <w:proofErr w:type="gramEnd"/>
      <w:r>
        <w:rPr>
          <w:sz w:val="24"/>
        </w:rPr>
        <w:t xml:space="preserve"> et d’un</w:t>
      </w:r>
      <w:proofErr w:type="gramStart"/>
      <w:r>
        <w:rPr>
          <w:sz w:val="24"/>
        </w:rPr>
        <w:t xml:space="preserve"> «degré</w:t>
      </w:r>
      <w:proofErr w:type="gramEnd"/>
      <w:r>
        <w:rPr>
          <w:sz w:val="24"/>
        </w:rPr>
        <w:t xml:space="preserve"> élevé de </w:t>
      </w:r>
      <w:proofErr w:type="gramStart"/>
      <w:r>
        <w:rPr>
          <w:sz w:val="24"/>
        </w:rPr>
        <w:t>reconnaissance»</w:t>
      </w:r>
      <w:proofErr w:type="gramEnd"/>
      <w:r>
        <w:rPr>
          <w:sz w:val="24"/>
        </w:rPr>
        <w:t xml:space="preserve"> en Italie pour les baskets.</w:t>
      </w:r>
    </w:p>
    <w:p w14:paraId="47C88960" w14:textId="77777777" w:rsidR="0072757D" w:rsidRPr="00ED05F8" w:rsidRDefault="001169F4">
      <w:pPr>
        <w:pStyle w:val="Paragraphedeliste"/>
        <w:numPr>
          <w:ilvl w:val="0"/>
          <w:numId w:val="9"/>
        </w:numPr>
        <w:tabs>
          <w:tab w:val="left" w:pos="731"/>
        </w:tabs>
        <w:spacing w:before="241"/>
        <w:ind w:right="163"/>
        <w:jc w:val="both"/>
        <w:rPr>
          <w:sz w:val="24"/>
          <w:highlight w:val="yellow"/>
        </w:rPr>
      </w:pPr>
      <w:r w:rsidRPr="00ED05F8">
        <w:rPr>
          <w:sz w:val="24"/>
          <w:highlight w:val="yellow"/>
        </w:rPr>
        <w:t>Par conséquent, compte tenu du faisceau d’éléments de preuve dans son ensemble — y compris les chiffres de vente corroborés (dont certains sont également énumérés à l’annexe</w:t>
      </w:r>
      <w:r w:rsidRPr="00ED05F8">
        <w:rPr>
          <w:spacing w:val="-1"/>
          <w:sz w:val="24"/>
          <w:highlight w:val="yellow"/>
        </w:rPr>
        <w:t xml:space="preserve"> </w:t>
      </w:r>
      <w:r w:rsidRPr="00ED05F8">
        <w:rPr>
          <w:sz w:val="24"/>
          <w:highlight w:val="yellow"/>
        </w:rPr>
        <w:t>9),</w:t>
      </w:r>
      <w:r w:rsidRPr="00ED05F8">
        <w:rPr>
          <w:spacing w:val="-2"/>
          <w:sz w:val="24"/>
          <w:highlight w:val="yellow"/>
        </w:rPr>
        <w:t xml:space="preserve"> </w:t>
      </w:r>
      <w:r w:rsidRPr="00ED05F8">
        <w:rPr>
          <w:sz w:val="24"/>
          <w:highlight w:val="yellow"/>
        </w:rPr>
        <w:t>de</w:t>
      </w:r>
      <w:r w:rsidRPr="00ED05F8">
        <w:rPr>
          <w:spacing w:val="-3"/>
          <w:sz w:val="24"/>
          <w:highlight w:val="yellow"/>
        </w:rPr>
        <w:t xml:space="preserve"> </w:t>
      </w:r>
      <w:r w:rsidRPr="00ED05F8">
        <w:rPr>
          <w:sz w:val="24"/>
          <w:highlight w:val="yellow"/>
        </w:rPr>
        <w:t>la</w:t>
      </w:r>
      <w:r w:rsidRPr="00ED05F8">
        <w:rPr>
          <w:spacing w:val="-2"/>
          <w:sz w:val="24"/>
          <w:highlight w:val="yellow"/>
        </w:rPr>
        <w:t xml:space="preserve"> </w:t>
      </w:r>
      <w:r w:rsidRPr="00ED05F8">
        <w:rPr>
          <w:sz w:val="24"/>
          <w:highlight w:val="yellow"/>
        </w:rPr>
        <w:t>présence</w:t>
      </w:r>
      <w:r w:rsidRPr="00ED05F8">
        <w:rPr>
          <w:spacing w:val="-3"/>
          <w:sz w:val="24"/>
          <w:highlight w:val="yellow"/>
        </w:rPr>
        <w:t xml:space="preserve"> </w:t>
      </w:r>
      <w:r w:rsidRPr="00ED05F8">
        <w:rPr>
          <w:sz w:val="24"/>
          <w:highlight w:val="yellow"/>
        </w:rPr>
        <w:t>importante</w:t>
      </w:r>
      <w:r w:rsidRPr="00ED05F8">
        <w:rPr>
          <w:spacing w:val="-1"/>
          <w:sz w:val="24"/>
          <w:highlight w:val="yellow"/>
        </w:rPr>
        <w:t xml:space="preserve"> </w:t>
      </w:r>
      <w:r w:rsidRPr="00ED05F8">
        <w:rPr>
          <w:sz w:val="24"/>
          <w:highlight w:val="yellow"/>
        </w:rPr>
        <w:t>dans</w:t>
      </w:r>
      <w:r w:rsidRPr="00ED05F8">
        <w:rPr>
          <w:spacing w:val="-3"/>
          <w:sz w:val="24"/>
          <w:highlight w:val="yellow"/>
        </w:rPr>
        <w:t xml:space="preserve"> </w:t>
      </w:r>
      <w:r w:rsidRPr="00ED05F8">
        <w:rPr>
          <w:sz w:val="24"/>
          <w:highlight w:val="yellow"/>
        </w:rPr>
        <w:t>les</w:t>
      </w:r>
      <w:r w:rsidRPr="00ED05F8">
        <w:rPr>
          <w:spacing w:val="-3"/>
          <w:sz w:val="24"/>
          <w:highlight w:val="yellow"/>
        </w:rPr>
        <w:t xml:space="preserve"> </w:t>
      </w:r>
      <w:r w:rsidRPr="00ED05F8">
        <w:rPr>
          <w:sz w:val="24"/>
          <w:highlight w:val="yellow"/>
        </w:rPr>
        <w:t>grandes</w:t>
      </w:r>
      <w:r w:rsidRPr="00ED05F8">
        <w:rPr>
          <w:spacing w:val="-3"/>
          <w:sz w:val="24"/>
          <w:highlight w:val="yellow"/>
        </w:rPr>
        <w:t xml:space="preserve"> </w:t>
      </w:r>
      <w:r w:rsidRPr="00ED05F8">
        <w:rPr>
          <w:sz w:val="24"/>
          <w:highlight w:val="yellow"/>
        </w:rPr>
        <w:t>publications</w:t>
      </w:r>
      <w:r w:rsidRPr="00ED05F8">
        <w:rPr>
          <w:spacing w:val="-3"/>
          <w:sz w:val="24"/>
          <w:highlight w:val="yellow"/>
        </w:rPr>
        <w:t xml:space="preserve"> </w:t>
      </w:r>
      <w:r w:rsidRPr="00ED05F8">
        <w:rPr>
          <w:sz w:val="24"/>
          <w:highlight w:val="yellow"/>
        </w:rPr>
        <w:t>italiennes</w:t>
      </w:r>
      <w:r w:rsidRPr="00ED05F8">
        <w:rPr>
          <w:spacing w:val="-3"/>
          <w:sz w:val="24"/>
          <w:highlight w:val="yellow"/>
        </w:rPr>
        <w:t xml:space="preserve"> </w:t>
      </w:r>
      <w:r w:rsidRPr="00ED05F8">
        <w:rPr>
          <w:sz w:val="24"/>
          <w:highlight w:val="yellow"/>
        </w:rPr>
        <w:t>de</w:t>
      </w:r>
      <w:r w:rsidRPr="00ED05F8">
        <w:rPr>
          <w:spacing w:val="-3"/>
          <w:sz w:val="24"/>
          <w:highlight w:val="yellow"/>
        </w:rPr>
        <w:t xml:space="preserve"> </w:t>
      </w:r>
      <w:r w:rsidRPr="00ED05F8">
        <w:rPr>
          <w:sz w:val="24"/>
          <w:highlight w:val="yellow"/>
        </w:rPr>
        <w:t>mode, des approbations par des chiffres publics internationalement reconnus et de la présence de détail établie dans les principales villes italiennes –, la chambre de recours approuve les conclusions de la division d’opposition et conclut que la marque verbale antérieure jouissait d’une forte renommée dans l’Union européenne, à tout le moins en Italie, qui</w:t>
      </w:r>
    </w:p>
    <w:p w14:paraId="47C88961" w14:textId="77777777" w:rsidR="0072757D" w:rsidRPr="00ED05F8" w:rsidRDefault="0072757D">
      <w:pPr>
        <w:pStyle w:val="Corpsdetexte"/>
        <w:rPr>
          <w:sz w:val="18"/>
          <w:highlight w:val="yellow"/>
        </w:rPr>
      </w:pPr>
    </w:p>
    <w:p w14:paraId="47C88962" w14:textId="77777777" w:rsidR="0072757D" w:rsidRPr="00ED05F8" w:rsidRDefault="0072757D">
      <w:pPr>
        <w:pStyle w:val="Corpsdetexte"/>
        <w:spacing w:before="26"/>
        <w:rPr>
          <w:sz w:val="18"/>
          <w:highlight w:val="yellow"/>
        </w:rPr>
      </w:pPr>
    </w:p>
    <w:p w14:paraId="47C88963" w14:textId="77777777" w:rsidR="0072757D" w:rsidRPr="005943EF" w:rsidRDefault="001169F4">
      <w:pPr>
        <w:spacing w:before="1"/>
        <w:ind w:left="1" w:right="2"/>
        <w:jc w:val="center"/>
        <w:rPr>
          <w:sz w:val="18"/>
          <w:highlight w:val="yellow"/>
          <w:lang w:val="en-GB"/>
        </w:rPr>
      </w:pPr>
      <w:r w:rsidRPr="005943EF">
        <w:rPr>
          <w:sz w:val="18"/>
          <w:highlight w:val="yellow"/>
          <w:lang w:val="en-GB"/>
        </w:rPr>
        <w:t>12/05/2026,</w:t>
      </w:r>
      <w:r w:rsidRPr="005943EF">
        <w:rPr>
          <w:spacing w:val="-2"/>
          <w:sz w:val="18"/>
          <w:highlight w:val="yellow"/>
          <w:lang w:val="en-GB"/>
        </w:rPr>
        <w:t xml:space="preserve"> </w:t>
      </w:r>
      <w:r w:rsidRPr="005943EF">
        <w:rPr>
          <w:sz w:val="18"/>
          <w:highlight w:val="yellow"/>
          <w:lang w:val="en-GB"/>
        </w:rPr>
        <w:t>R</w:t>
      </w:r>
      <w:r w:rsidRPr="005943EF">
        <w:rPr>
          <w:spacing w:val="-4"/>
          <w:sz w:val="18"/>
          <w:highlight w:val="yellow"/>
          <w:lang w:val="en-GB"/>
        </w:rPr>
        <w:t xml:space="preserve"> </w:t>
      </w:r>
      <w:r w:rsidRPr="005943EF">
        <w:rPr>
          <w:sz w:val="18"/>
          <w:highlight w:val="yellow"/>
          <w:lang w:val="en-GB"/>
        </w:rPr>
        <w:t>1270/2025-2,</w:t>
      </w:r>
      <w:r w:rsidRPr="005943EF">
        <w:rPr>
          <w:spacing w:val="-2"/>
          <w:sz w:val="18"/>
          <w:highlight w:val="yellow"/>
          <w:lang w:val="en-GB"/>
        </w:rPr>
        <w:t xml:space="preserve"> </w:t>
      </w:r>
      <w:r w:rsidRPr="005943EF">
        <w:rPr>
          <w:sz w:val="18"/>
          <w:highlight w:val="yellow"/>
          <w:lang w:val="en-GB"/>
        </w:rPr>
        <w:t>GGOLDEN</w:t>
      </w:r>
      <w:r w:rsidRPr="005943EF">
        <w:rPr>
          <w:spacing w:val="-1"/>
          <w:sz w:val="18"/>
          <w:highlight w:val="yellow"/>
          <w:lang w:val="en-GB"/>
        </w:rPr>
        <w:t xml:space="preserve"> </w:t>
      </w:r>
      <w:r w:rsidRPr="005943EF">
        <w:rPr>
          <w:sz w:val="18"/>
          <w:highlight w:val="yellow"/>
          <w:lang w:val="en-GB"/>
        </w:rPr>
        <w:t>STELLA/GOLDEN</w:t>
      </w:r>
      <w:r w:rsidRPr="005943EF">
        <w:rPr>
          <w:spacing w:val="-2"/>
          <w:sz w:val="18"/>
          <w:highlight w:val="yellow"/>
          <w:lang w:val="en-GB"/>
        </w:rPr>
        <w:t xml:space="preserve"> </w:t>
      </w:r>
      <w:r w:rsidRPr="005943EF">
        <w:rPr>
          <w:sz w:val="18"/>
          <w:highlight w:val="yellow"/>
          <w:lang w:val="en-GB"/>
        </w:rPr>
        <w:t>GOOSE</w:t>
      </w:r>
      <w:r w:rsidRPr="005943EF">
        <w:rPr>
          <w:spacing w:val="-2"/>
          <w:sz w:val="18"/>
          <w:highlight w:val="yellow"/>
          <w:lang w:val="en-GB"/>
        </w:rPr>
        <w:t xml:space="preserve"> </w:t>
      </w:r>
      <w:r w:rsidRPr="005943EF">
        <w:rPr>
          <w:sz w:val="18"/>
          <w:highlight w:val="yellow"/>
          <w:lang w:val="en-GB"/>
        </w:rPr>
        <w:t>et</w:t>
      </w:r>
      <w:r w:rsidRPr="005943EF">
        <w:rPr>
          <w:spacing w:val="-1"/>
          <w:sz w:val="18"/>
          <w:highlight w:val="yellow"/>
          <w:lang w:val="en-GB"/>
        </w:rPr>
        <w:t xml:space="preserve"> </w:t>
      </w:r>
      <w:r w:rsidRPr="005943EF">
        <w:rPr>
          <w:spacing w:val="-5"/>
          <w:sz w:val="18"/>
          <w:highlight w:val="yellow"/>
          <w:lang w:val="en-GB"/>
        </w:rPr>
        <w:t>al.</w:t>
      </w:r>
    </w:p>
    <w:p w14:paraId="47C88964" w14:textId="77777777" w:rsidR="0072757D" w:rsidRPr="005943EF" w:rsidRDefault="0072757D">
      <w:pPr>
        <w:jc w:val="center"/>
        <w:rPr>
          <w:sz w:val="18"/>
          <w:highlight w:val="yellow"/>
          <w:lang w:val="en-GB"/>
        </w:rPr>
        <w:sectPr w:rsidR="0072757D" w:rsidRPr="005943EF">
          <w:pgSz w:w="11910" w:h="16840"/>
          <w:pgMar w:top="1220" w:right="1275" w:bottom="280" w:left="1275" w:header="969" w:footer="0" w:gutter="0"/>
          <w:cols w:space="720"/>
        </w:sectPr>
      </w:pPr>
    </w:p>
    <w:p w14:paraId="47C88965" w14:textId="77777777" w:rsidR="0072757D" w:rsidRDefault="001169F4">
      <w:pPr>
        <w:pStyle w:val="Corpsdetexte"/>
        <w:spacing w:before="204"/>
        <w:ind w:left="731" w:right="161"/>
        <w:jc w:val="both"/>
      </w:pPr>
      <w:r w:rsidRPr="00ED05F8">
        <w:rPr>
          <w:noProof/>
          <w:highlight w:val="yellow"/>
        </w:rPr>
        <w:lastRenderedPageBreak/>
        <mc:AlternateContent>
          <mc:Choice Requires="wps">
            <w:drawing>
              <wp:anchor distT="0" distB="0" distL="0" distR="0" simplePos="0" relativeHeight="15744000" behindDoc="0" locked="0" layoutInCell="1" allowOverlap="1" wp14:anchorId="47C88A5B" wp14:editId="47C88A5C">
                <wp:simplePos x="0" y="0"/>
                <wp:positionH relativeFrom="page">
                  <wp:posOffset>270575</wp:posOffset>
                </wp:positionH>
                <wp:positionV relativeFrom="page">
                  <wp:posOffset>1114363</wp:posOffset>
                </wp:positionV>
                <wp:extent cx="146050" cy="921004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8C"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5B" id="Textbox 35" o:spid="_x0000_s1048" type="#_x0000_t202" style="position:absolute;left:0;text-align:left;margin-left:21.3pt;margin-top:87.75pt;width:11.5pt;height:725.2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" filled="f" stroked="f">
                <v:textbox style="layout-flow:vertical;mso-layout-flow-alt:bottom-to-top" inset="0,0,0,0">
                  <w:txbxContent>
                    <w:p w14:paraId="47C88A8C"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proofErr w:type="gramStart"/>
      <w:r w:rsidRPr="00ED05F8">
        <w:rPr>
          <w:highlight w:val="yellow"/>
        </w:rPr>
        <w:t>constitue</w:t>
      </w:r>
      <w:proofErr w:type="gramEnd"/>
      <w:r w:rsidRPr="00ED05F8">
        <w:rPr>
          <w:highlight w:val="yellow"/>
        </w:rPr>
        <w:t xml:space="preserve"> une partie substantielle du territoire (06/10/2009, 301/07-, Pago, </w:t>
      </w:r>
      <w:proofErr w:type="gramStart"/>
      <w:r w:rsidRPr="00ED05F8">
        <w:rPr>
          <w:highlight w:val="yellow"/>
        </w:rPr>
        <w:t>EU:C:2009:</w:t>
      </w:r>
      <w:proofErr w:type="gramEnd"/>
      <w:r w:rsidRPr="00ED05F8">
        <w:rPr>
          <w:highlight w:val="yellow"/>
        </w:rPr>
        <w:t>611,</w:t>
      </w:r>
      <w:r w:rsidRPr="00ED05F8">
        <w:rPr>
          <w:spacing w:val="-1"/>
          <w:highlight w:val="yellow"/>
        </w:rPr>
        <w:t xml:space="preserve"> </w:t>
      </w:r>
      <w:r w:rsidRPr="00ED05F8">
        <w:rPr>
          <w:highlight w:val="yellow"/>
        </w:rPr>
        <w:t>§</w:t>
      </w:r>
      <w:r w:rsidRPr="00ED05F8">
        <w:rPr>
          <w:spacing w:val="-1"/>
          <w:highlight w:val="yellow"/>
        </w:rPr>
        <w:t xml:space="preserve"> </w:t>
      </w:r>
      <w:r w:rsidRPr="00ED05F8">
        <w:rPr>
          <w:highlight w:val="yellow"/>
        </w:rPr>
        <w:t>30)</w:t>
      </w:r>
      <w:r w:rsidRPr="00ED05F8">
        <w:rPr>
          <w:spacing w:val="-1"/>
          <w:highlight w:val="yellow"/>
        </w:rPr>
        <w:t xml:space="preserve"> </w:t>
      </w:r>
      <w:r w:rsidRPr="00ED05F8">
        <w:rPr>
          <w:highlight w:val="yellow"/>
        </w:rPr>
        <w:t>—</w:t>
      </w:r>
      <w:r w:rsidRPr="00ED05F8">
        <w:rPr>
          <w:spacing w:val="-3"/>
          <w:highlight w:val="yellow"/>
        </w:rPr>
        <w:t xml:space="preserve"> </w:t>
      </w:r>
      <w:r w:rsidRPr="00ED05F8">
        <w:rPr>
          <w:highlight w:val="yellow"/>
        </w:rPr>
        <w:t>à</w:t>
      </w:r>
      <w:r w:rsidRPr="00ED05F8">
        <w:rPr>
          <w:spacing w:val="-2"/>
          <w:highlight w:val="yellow"/>
        </w:rPr>
        <w:t xml:space="preserve"> </w:t>
      </w:r>
      <w:r w:rsidRPr="00ED05F8">
        <w:rPr>
          <w:highlight w:val="yellow"/>
        </w:rPr>
        <w:t>la date</w:t>
      </w:r>
      <w:r w:rsidRPr="00ED05F8">
        <w:rPr>
          <w:spacing w:val="-1"/>
          <w:highlight w:val="yellow"/>
        </w:rPr>
        <w:t xml:space="preserve"> </w:t>
      </w:r>
      <w:r w:rsidRPr="00ED05F8">
        <w:rPr>
          <w:highlight w:val="yellow"/>
        </w:rPr>
        <w:t>pertinente</w:t>
      </w:r>
      <w:r w:rsidRPr="00ED05F8">
        <w:rPr>
          <w:spacing w:val="-1"/>
          <w:highlight w:val="yellow"/>
        </w:rPr>
        <w:t xml:space="preserve"> </w:t>
      </w:r>
      <w:r w:rsidRPr="00ED05F8">
        <w:rPr>
          <w:highlight w:val="yellow"/>
        </w:rPr>
        <w:t>pour</w:t>
      </w:r>
      <w:r w:rsidRPr="00ED05F8">
        <w:rPr>
          <w:spacing w:val="-2"/>
          <w:highlight w:val="yellow"/>
        </w:rPr>
        <w:t xml:space="preserve"> </w:t>
      </w:r>
      <w:r w:rsidRPr="00ED05F8">
        <w:rPr>
          <w:highlight w:val="yellow"/>
        </w:rPr>
        <w:t>les</w:t>
      </w:r>
      <w:r w:rsidRPr="00ED05F8">
        <w:rPr>
          <w:spacing w:val="-1"/>
          <w:highlight w:val="yellow"/>
        </w:rPr>
        <w:t xml:space="preserve"> </w:t>
      </w:r>
      <w:r w:rsidRPr="00ED05F8">
        <w:rPr>
          <w:i/>
          <w:highlight w:val="yellow"/>
        </w:rPr>
        <w:t>baskets</w:t>
      </w:r>
      <w:r w:rsidRPr="00ED05F8">
        <w:rPr>
          <w:i/>
          <w:spacing w:val="-1"/>
          <w:highlight w:val="yellow"/>
        </w:rPr>
        <w:t xml:space="preserve"> </w:t>
      </w:r>
      <w:r w:rsidRPr="00ED05F8">
        <w:rPr>
          <w:highlight w:val="yellow"/>
        </w:rPr>
        <w:t>compris dans</w:t>
      </w:r>
      <w:r w:rsidRPr="00ED05F8">
        <w:rPr>
          <w:spacing w:val="-1"/>
          <w:highlight w:val="yellow"/>
        </w:rPr>
        <w:t xml:space="preserve"> </w:t>
      </w:r>
      <w:r w:rsidRPr="00ED05F8">
        <w:rPr>
          <w:highlight w:val="yellow"/>
        </w:rPr>
        <w:t>la</w:t>
      </w:r>
      <w:r w:rsidRPr="00ED05F8">
        <w:rPr>
          <w:spacing w:val="-2"/>
          <w:highlight w:val="yellow"/>
        </w:rPr>
        <w:t xml:space="preserve"> </w:t>
      </w:r>
      <w:r w:rsidRPr="00ED05F8">
        <w:rPr>
          <w:highlight w:val="yellow"/>
        </w:rPr>
        <w:t>classe</w:t>
      </w:r>
      <w:r w:rsidRPr="00ED05F8">
        <w:rPr>
          <w:spacing w:val="-1"/>
          <w:highlight w:val="yellow"/>
        </w:rPr>
        <w:t xml:space="preserve"> </w:t>
      </w:r>
      <w:r w:rsidRPr="00ED05F8">
        <w:rPr>
          <w:spacing w:val="-5"/>
          <w:highlight w:val="yellow"/>
        </w:rPr>
        <w:t>25.</w:t>
      </w:r>
    </w:p>
    <w:p w14:paraId="47C88966" w14:textId="77777777" w:rsidR="0072757D" w:rsidRDefault="001169F4">
      <w:pPr>
        <w:pStyle w:val="Paragraphedeliste"/>
        <w:numPr>
          <w:ilvl w:val="0"/>
          <w:numId w:val="2"/>
        </w:numPr>
        <w:tabs>
          <w:tab w:val="left" w:pos="993"/>
        </w:tabs>
        <w:ind w:left="993" w:right="0" w:hanging="259"/>
        <w:rPr>
          <w:i/>
          <w:sz w:val="24"/>
        </w:rPr>
      </w:pPr>
      <w:r>
        <w:rPr>
          <w:i/>
          <w:sz w:val="24"/>
        </w:rPr>
        <w:t>Similitude</w:t>
      </w:r>
      <w:r>
        <w:rPr>
          <w:i/>
          <w:spacing w:val="-2"/>
          <w:sz w:val="24"/>
        </w:rPr>
        <w:t xml:space="preserve"> </w:t>
      </w:r>
      <w:r>
        <w:rPr>
          <w:i/>
          <w:sz w:val="24"/>
        </w:rPr>
        <w:t>des</w:t>
      </w:r>
      <w:r>
        <w:rPr>
          <w:i/>
          <w:spacing w:val="-1"/>
          <w:sz w:val="24"/>
        </w:rPr>
        <w:t xml:space="preserve"> </w:t>
      </w:r>
      <w:r>
        <w:rPr>
          <w:i/>
          <w:spacing w:val="-2"/>
          <w:sz w:val="24"/>
        </w:rPr>
        <w:t>signes</w:t>
      </w:r>
    </w:p>
    <w:p w14:paraId="47C88967" w14:textId="77777777" w:rsidR="0072757D" w:rsidRDefault="001169F4">
      <w:pPr>
        <w:pStyle w:val="Paragraphedeliste"/>
        <w:numPr>
          <w:ilvl w:val="0"/>
          <w:numId w:val="9"/>
        </w:numPr>
        <w:tabs>
          <w:tab w:val="left" w:pos="731"/>
        </w:tabs>
        <w:ind w:right="0" w:hanging="566"/>
        <w:rPr>
          <w:sz w:val="24"/>
        </w:rPr>
      </w:pPr>
      <w:r>
        <w:rPr>
          <w:sz w:val="24"/>
        </w:rPr>
        <w:t>Les</w:t>
      </w:r>
      <w:r>
        <w:rPr>
          <w:spacing w:val="-1"/>
          <w:sz w:val="24"/>
        </w:rPr>
        <w:t xml:space="preserve"> </w:t>
      </w:r>
      <w:r>
        <w:rPr>
          <w:sz w:val="24"/>
        </w:rPr>
        <w:t>signes</w:t>
      </w:r>
      <w:r>
        <w:rPr>
          <w:spacing w:val="-1"/>
          <w:sz w:val="24"/>
        </w:rPr>
        <w:t xml:space="preserve"> </w:t>
      </w:r>
      <w:r>
        <w:rPr>
          <w:sz w:val="24"/>
        </w:rPr>
        <w:t>à</w:t>
      </w:r>
      <w:r>
        <w:rPr>
          <w:spacing w:val="-2"/>
          <w:sz w:val="24"/>
        </w:rPr>
        <w:t xml:space="preserve"> </w:t>
      </w:r>
      <w:r>
        <w:rPr>
          <w:sz w:val="24"/>
        </w:rPr>
        <w:t>comparer</w:t>
      </w:r>
      <w:r>
        <w:rPr>
          <w:spacing w:val="-1"/>
          <w:sz w:val="24"/>
        </w:rPr>
        <w:t xml:space="preserve"> </w:t>
      </w:r>
      <w:r>
        <w:rPr>
          <w:sz w:val="24"/>
        </w:rPr>
        <w:t>sont</w:t>
      </w:r>
      <w:r>
        <w:rPr>
          <w:spacing w:val="-1"/>
          <w:sz w:val="24"/>
        </w:rPr>
        <w:t xml:space="preserve"> </w:t>
      </w:r>
      <w:r>
        <w:rPr>
          <w:sz w:val="24"/>
        </w:rPr>
        <w:t xml:space="preserve">les </w:t>
      </w:r>
      <w:proofErr w:type="gramStart"/>
      <w:r>
        <w:rPr>
          <w:spacing w:val="-2"/>
          <w:sz w:val="24"/>
        </w:rPr>
        <w:t>suivants:</w:t>
      </w:r>
      <w:proofErr w:type="gramEnd"/>
    </w:p>
    <w:p w14:paraId="47C88968" w14:textId="77777777" w:rsidR="0072757D" w:rsidRDefault="0072757D">
      <w:pPr>
        <w:pStyle w:val="Corpsdetexte"/>
        <w:spacing w:before="169"/>
        <w:rPr>
          <w:sz w:val="20"/>
        </w:rPr>
      </w:pPr>
    </w:p>
    <w:tbl>
      <w:tblPr>
        <w:tblStyle w:val="TableNormal"/>
        <w:tblW w:w="0" w:type="auto"/>
        <w:tblInd w:w="880" w:type="dxa"/>
        <w:tblLayout w:type="fixed"/>
        <w:tblLook w:val="01E0" w:firstRow="1" w:lastRow="1" w:firstColumn="1" w:lastColumn="1" w:noHBand="0" w:noVBand="0"/>
      </w:tblPr>
      <w:tblGrid>
        <w:gridCol w:w="3970"/>
        <w:gridCol w:w="4253"/>
      </w:tblGrid>
      <w:tr w:rsidR="0072757D" w14:paraId="47C8896D" w14:textId="77777777">
        <w:trPr>
          <w:trHeight w:val="995"/>
        </w:trPr>
        <w:tc>
          <w:tcPr>
            <w:tcW w:w="3970" w:type="dxa"/>
            <w:tcBorders>
              <w:bottom w:val="single" w:sz="4" w:space="0" w:color="000000"/>
            </w:tcBorders>
          </w:tcPr>
          <w:p w14:paraId="47C88969" w14:textId="77777777" w:rsidR="0072757D" w:rsidRDefault="0072757D">
            <w:pPr>
              <w:pStyle w:val="TableParagraph"/>
              <w:spacing w:before="83"/>
              <w:rPr>
                <w:sz w:val="24"/>
              </w:rPr>
            </w:pPr>
          </w:p>
          <w:p w14:paraId="47C8896A" w14:textId="77777777" w:rsidR="0072757D" w:rsidRDefault="001169F4">
            <w:pPr>
              <w:pStyle w:val="TableParagraph"/>
              <w:jc w:val="center"/>
              <w:rPr>
                <w:b/>
                <w:sz w:val="24"/>
              </w:rPr>
            </w:pPr>
            <w:r>
              <w:rPr>
                <w:b/>
                <w:sz w:val="24"/>
              </w:rPr>
              <w:t xml:space="preserve">GOLDEN </w:t>
            </w:r>
            <w:r>
              <w:rPr>
                <w:b/>
                <w:spacing w:val="-2"/>
                <w:sz w:val="24"/>
              </w:rPr>
              <w:t>GOOSE</w:t>
            </w:r>
          </w:p>
        </w:tc>
        <w:tc>
          <w:tcPr>
            <w:tcW w:w="4253" w:type="dxa"/>
            <w:tcBorders>
              <w:bottom w:val="single" w:sz="4" w:space="0" w:color="000000"/>
            </w:tcBorders>
          </w:tcPr>
          <w:p w14:paraId="47C8896B" w14:textId="77777777" w:rsidR="0072757D" w:rsidRDefault="0072757D">
            <w:pPr>
              <w:pStyle w:val="TableParagraph"/>
              <w:spacing w:before="83"/>
              <w:rPr>
                <w:sz w:val="24"/>
              </w:rPr>
            </w:pPr>
          </w:p>
          <w:p w14:paraId="47C8896C" w14:textId="77777777" w:rsidR="0072757D" w:rsidRDefault="001169F4">
            <w:pPr>
              <w:pStyle w:val="TableParagraph"/>
              <w:ind w:left="1" w:right="1"/>
              <w:jc w:val="center"/>
              <w:rPr>
                <w:b/>
                <w:sz w:val="24"/>
              </w:rPr>
            </w:pPr>
            <w:r>
              <w:rPr>
                <w:b/>
                <w:noProof/>
                <w:sz w:val="24"/>
              </w:rPr>
              <mc:AlternateContent>
                <mc:Choice Requires="wpg">
                  <w:drawing>
                    <wp:anchor distT="0" distB="0" distL="0" distR="0" simplePos="0" relativeHeight="487193088" behindDoc="1" locked="0" layoutInCell="1" allowOverlap="1" wp14:anchorId="47C88A5D" wp14:editId="47C88A5E">
                      <wp:simplePos x="0" y="0"/>
                      <wp:positionH relativeFrom="column">
                        <wp:posOffset>-3184</wp:posOffset>
                      </wp:positionH>
                      <wp:positionV relativeFrom="paragraph">
                        <wp:posOffset>-228052</wp:posOffset>
                      </wp:positionV>
                      <wp:extent cx="6350" cy="966469"/>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966469"/>
                                <a:chOff x="0" y="0"/>
                                <a:chExt cx="6350" cy="966469"/>
                              </a:xfrm>
                            </wpg:grpSpPr>
                            <wps:wsp>
                              <wps:cNvPr id="37" name="Graphic 37"/>
                              <wps:cNvSpPr/>
                              <wps:spPr>
                                <a:xfrm>
                                  <a:off x="0" y="0"/>
                                  <a:ext cx="6350" cy="966469"/>
                                </a:xfrm>
                                <a:custGeom>
                                  <a:avLst/>
                                  <a:gdLst/>
                                  <a:ahLst/>
                                  <a:cxnLst/>
                                  <a:rect l="l" t="t" r="r" b="b"/>
                                  <a:pathLst>
                                    <a:path w="6350" h="966469">
                                      <a:moveTo>
                                        <a:pt x="6096" y="638556"/>
                                      </a:moveTo>
                                      <a:lnTo>
                                        <a:pt x="0" y="638556"/>
                                      </a:lnTo>
                                      <a:lnTo>
                                        <a:pt x="0" y="966216"/>
                                      </a:lnTo>
                                      <a:lnTo>
                                        <a:pt x="6096" y="966216"/>
                                      </a:lnTo>
                                      <a:lnTo>
                                        <a:pt x="6096" y="638556"/>
                                      </a:lnTo>
                                      <a:close/>
                                    </a:path>
                                    <a:path w="6350" h="966469">
                                      <a:moveTo>
                                        <a:pt x="6096" y="0"/>
                                      </a:moveTo>
                                      <a:lnTo>
                                        <a:pt x="0" y="0"/>
                                      </a:lnTo>
                                      <a:lnTo>
                                        <a:pt x="0" y="632460"/>
                                      </a:lnTo>
                                      <a:lnTo>
                                        <a:pt x="6096" y="632460"/>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53861E6" id="Group 36" o:spid="_x0000_s1026" style="position:absolute;margin-left:-.25pt;margin-top:-17.95pt;width:.5pt;height:76.1pt;z-index:-16123392;mso-wrap-distance-left:0;mso-wrap-distance-right:0" coordsize="63,9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">
                      <v:shape id="Graphic 37" o:spid="_x0000_s1027" style="position:absolute;width:63;height:9664;visibility:visible;mso-wrap-style:square;v-text-anchor:top" coordsize="6350,96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" path="m6096,638556r-6096,l,966216r6096,l6096,638556xem6096,l,,,632460r6096,l6096,xe" fillcolor="black" stroked="f">
                        <v:path arrowok="t"/>
                      </v:shape>
                    </v:group>
                  </w:pict>
                </mc:Fallback>
              </mc:AlternateContent>
            </w:r>
            <w:r>
              <w:rPr>
                <w:b/>
                <w:sz w:val="24"/>
              </w:rPr>
              <w:t xml:space="preserve">GGOLDEN </w:t>
            </w:r>
            <w:r>
              <w:rPr>
                <w:b/>
                <w:spacing w:val="-2"/>
                <w:sz w:val="24"/>
              </w:rPr>
              <w:t>STELLA</w:t>
            </w:r>
          </w:p>
        </w:tc>
      </w:tr>
      <w:tr w:rsidR="0072757D" w14:paraId="47C88970" w14:textId="77777777">
        <w:trPr>
          <w:trHeight w:val="515"/>
        </w:trPr>
        <w:tc>
          <w:tcPr>
            <w:tcW w:w="3970" w:type="dxa"/>
            <w:tcBorders>
              <w:top w:val="single" w:sz="4" w:space="0" w:color="000000"/>
            </w:tcBorders>
          </w:tcPr>
          <w:p w14:paraId="47C8896E" w14:textId="77777777" w:rsidR="0072757D" w:rsidRDefault="001169F4">
            <w:pPr>
              <w:pStyle w:val="TableParagraph"/>
              <w:spacing w:before="119"/>
              <w:jc w:val="center"/>
              <w:rPr>
                <w:i/>
                <w:sz w:val="24"/>
              </w:rPr>
            </w:pPr>
            <w:r>
              <w:rPr>
                <w:i/>
                <w:sz w:val="24"/>
              </w:rPr>
              <w:t>Marque</w:t>
            </w:r>
            <w:r>
              <w:rPr>
                <w:i/>
                <w:spacing w:val="-2"/>
                <w:sz w:val="24"/>
              </w:rPr>
              <w:t xml:space="preserve"> antérieure</w:t>
            </w:r>
          </w:p>
        </w:tc>
        <w:tc>
          <w:tcPr>
            <w:tcW w:w="4253" w:type="dxa"/>
            <w:tcBorders>
              <w:top w:val="single" w:sz="4" w:space="0" w:color="000000"/>
            </w:tcBorders>
          </w:tcPr>
          <w:p w14:paraId="47C8896F" w14:textId="77777777" w:rsidR="0072757D" w:rsidRDefault="001169F4">
            <w:pPr>
              <w:pStyle w:val="TableParagraph"/>
              <w:spacing w:before="119"/>
              <w:ind w:right="1"/>
              <w:jc w:val="center"/>
              <w:rPr>
                <w:i/>
                <w:sz w:val="24"/>
              </w:rPr>
            </w:pPr>
            <w:r>
              <w:rPr>
                <w:i/>
                <w:sz w:val="24"/>
              </w:rPr>
              <w:t xml:space="preserve">Signe </w:t>
            </w:r>
            <w:r>
              <w:rPr>
                <w:i/>
                <w:spacing w:val="-2"/>
                <w:sz w:val="24"/>
              </w:rPr>
              <w:t>contesté</w:t>
            </w:r>
          </w:p>
        </w:tc>
      </w:tr>
    </w:tbl>
    <w:p w14:paraId="47C88971" w14:textId="77777777" w:rsidR="0072757D" w:rsidRDefault="0072757D">
      <w:pPr>
        <w:pStyle w:val="Corpsdetexte"/>
        <w:spacing w:before="121"/>
      </w:pPr>
    </w:p>
    <w:p w14:paraId="47C88972" w14:textId="77777777" w:rsidR="0072757D" w:rsidRDefault="001169F4">
      <w:pPr>
        <w:pStyle w:val="Paragraphedeliste"/>
        <w:numPr>
          <w:ilvl w:val="0"/>
          <w:numId w:val="9"/>
        </w:numPr>
        <w:tabs>
          <w:tab w:val="left" w:pos="731"/>
        </w:tabs>
        <w:spacing w:before="0"/>
        <w:ind w:right="161"/>
        <w:jc w:val="both"/>
        <w:rPr>
          <w:sz w:val="24"/>
        </w:rPr>
      </w:pPr>
      <w:r>
        <w:rPr>
          <w:sz w:val="24"/>
        </w:rPr>
        <w:t>La mise en œuvre de la protection instaurée par l’article 8, paragraphe</w:t>
      </w:r>
      <w:r>
        <w:rPr>
          <w:spacing w:val="-2"/>
          <w:sz w:val="24"/>
        </w:rPr>
        <w:t xml:space="preserve"> </w:t>
      </w:r>
      <w:r>
        <w:rPr>
          <w:sz w:val="24"/>
        </w:rPr>
        <w:t>1, point</w:t>
      </w:r>
      <w:r>
        <w:rPr>
          <w:spacing w:val="-1"/>
          <w:sz w:val="24"/>
        </w:rPr>
        <w:t xml:space="preserve"> </w:t>
      </w:r>
      <w:r>
        <w:rPr>
          <w:sz w:val="24"/>
        </w:rPr>
        <w:t>b), du RMUE est subordonnée à la constatation d’un degré de similitude tel entre les marques en conflit qu’il existe, dans l’esprit du public concerné, un risque de confusion entre celles-ci,</w:t>
      </w:r>
      <w:r>
        <w:rPr>
          <w:spacing w:val="-15"/>
          <w:sz w:val="24"/>
        </w:rPr>
        <w:t xml:space="preserve"> </w:t>
      </w:r>
      <w:r>
        <w:rPr>
          <w:sz w:val="24"/>
        </w:rPr>
        <w:t>alors</w:t>
      </w:r>
      <w:r>
        <w:rPr>
          <w:spacing w:val="-15"/>
          <w:sz w:val="24"/>
        </w:rPr>
        <w:t xml:space="preserve"> </w:t>
      </w:r>
      <w:r>
        <w:rPr>
          <w:sz w:val="24"/>
        </w:rPr>
        <w:t>que</w:t>
      </w:r>
      <w:r>
        <w:rPr>
          <w:spacing w:val="-15"/>
          <w:sz w:val="24"/>
        </w:rPr>
        <w:t xml:space="preserve"> </w:t>
      </w:r>
      <w:r>
        <w:rPr>
          <w:sz w:val="24"/>
        </w:rPr>
        <w:t>l’existence</w:t>
      </w:r>
      <w:r>
        <w:rPr>
          <w:spacing w:val="-15"/>
          <w:sz w:val="24"/>
        </w:rPr>
        <w:t xml:space="preserve"> </w:t>
      </w:r>
      <w:r>
        <w:rPr>
          <w:sz w:val="24"/>
        </w:rPr>
        <w:t>d’un</w:t>
      </w:r>
      <w:r>
        <w:rPr>
          <w:spacing w:val="-15"/>
          <w:sz w:val="24"/>
        </w:rPr>
        <w:t xml:space="preserve"> </w:t>
      </w:r>
      <w:r>
        <w:rPr>
          <w:sz w:val="24"/>
        </w:rPr>
        <w:t>tel</w:t>
      </w:r>
      <w:r>
        <w:rPr>
          <w:spacing w:val="-15"/>
          <w:sz w:val="24"/>
        </w:rPr>
        <w:t xml:space="preserve"> </w:t>
      </w:r>
      <w:r>
        <w:rPr>
          <w:sz w:val="24"/>
        </w:rPr>
        <w:t>risque</w:t>
      </w:r>
      <w:r>
        <w:rPr>
          <w:spacing w:val="-15"/>
          <w:sz w:val="24"/>
        </w:rPr>
        <w:t xml:space="preserve"> </w:t>
      </w:r>
      <w:r>
        <w:rPr>
          <w:sz w:val="24"/>
        </w:rPr>
        <w:t>n’est</w:t>
      </w:r>
      <w:r>
        <w:rPr>
          <w:spacing w:val="-15"/>
          <w:sz w:val="24"/>
        </w:rPr>
        <w:t xml:space="preserve"> </w:t>
      </w:r>
      <w:r>
        <w:rPr>
          <w:sz w:val="24"/>
        </w:rPr>
        <w:t>pas</w:t>
      </w:r>
      <w:r>
        <w:rPr>
          <w:spacing w:val="-15"/>
          <w:sz w:val="24"/>
        </w:rPr>
        <w:t xml:space="preserve"> </w:t>
      </w:r>
      <w:r>
        <w:rPr>
          <w:sz w:val="24"/>
        </w:rPr>
        <w:t>requise</w:t>
      </w:r>
      <w:r>
        <w:rPr>
          <w:spacing w:val="-15"/>
          <w:sz w:val="24"/>
        </w:rPr>
        <w:t xml:space="preserve"> </w:t>
      </w:r>
      <w:r>
        <w:rPr>
          <w:sz w:val="24"/>
        </w:rPr>
        <w:t>pour</w:t>
      </w:r>
      <w:r>
        <w:rPr>
          <w:spacing w:val="-15"/>
          <w:sz w:val="24"/>
        </w:rPr>
        <w:t xml:space="preserve"> </w:t>
      </w:r>
      <w:r>
        <w:rPr>
          <w:sz w:val="24"/>
        </w:rPr>
        <w:t>la</w:t>
      </w:r>
      <w:r>
        <w:rPr>
          <w:spacing w:val="-15"/>
          <w:sz w:val="24"/>
        </w:rPr>
        <w:t xml:space="preserve"> </w:t>
      </w:r>
      <w:r>
        <w:rPr>
          <w:sz w:val="24"/>
        </w:rPr>
        <w:t>protection</w:t>
      </w:r>
      <w:r>
        <w:rPr>
          <w:spacing w:val="-15"/>
          <w:sz w:val="24"/>
        </w:rPr>
        <w:t xml:space="preserve"> </w:t>
      </w:r>
      <w:r>
        <w:rPr>
          <w:sz w:val="24"/>
        </w:rPr>
        <w:t>conférée par l’article</w:t>
      </w:r>
      <w:r>
        <w:rPr>
          <w:spacing w:val="-4"/>
          <w:sz w:val="24"/>
        </w:rPr>
        <w:t xml:space="preserve"> </w:t>
      </w:r>
      <w:r>
        <w:rPr>
          <w:sz w:val="24"/>
        </w:rPr>
        <w:t>8, paragraphe</w:t>
      </w:r>
      <w:r>
        <w:rPr>
          <w:spacing w:val="-3"/>
          <w:sz w:val="24"/>
        </w:rPr>
        <w:t xml:space="preserve"> </w:t>
      </w:r>
      <w:r>
        <w:rPr>
          <w:sz w:val="24"/>
        </w:rPr>
        <w:t>5, du RMUE. Les atteintes visées à l’article</w:t>
      </w:r>
      <w:r>
        <w:rPr>
          <w:spacing w:val="-1"/>
          <w:sz w:val="24"/>
        </w:rPr>
        <w:t xml:space="preserve"> </w:t>
      </w:r>
      <w:r>
        <w:rPr>
          <w:sz w:val="24"/>
        </w:rPr>
        <w:t>8, paragraphe</w:t>
      </w:r>
      <w:r>
        <w:rPr>
          <w:spacing w:val="-4"/>
          <w:sz w:val="24"/>
        </w:rPr>
        <w:t xml:space="preserve"> </w:t>
      </w:r>
      <w:r>
        <w:rPr>
          <w:sz w:val="24"/>
        </w:rPr>
        <w:t>5, du RMUE peuvent être la conséquence d’un degré moindre de similitude entre les marques</w:t>
      </w:r>
      <w:r>
        <w:rPr>
          <w:spacing w:val="-13"/>
          <w:sz w:val="24"/>
        </w:rPr>
        <w:t xml:space="preserve"> </w:t>
      </w:r>
      <w:r>
        <w:rPr>
          <w:sz w:val="24"/>
        </w:rPr>
        <w:t>antérieure</w:t>
      </w:r>
      <w:r>
        <w:rPr>
          <w:spacing w:val="-15"/>
          <w:sz w:val="24"/>
        </w:rPr>
        <w:t xml:space="preserve"> </w:t>
      </w:r>
      <w:r>
        <w:rPr>
          <w:sz w:val="24"/>
        </w:rPr>
        <w:t>et</w:t>
      </w:r>
      <w:r>
        <w:rPr>
          <w:spacing w:val="-13"/>
          <w:sz w:val="24"/>
        </w:rPr>
        <w:t xml:space="preserve"> </w:t>
      </w:r>
      <w:r>
        <w:rPr>
          <w:sz w:val="24"/>
        </w:rPr>
        <w:t>postérieure,</w:t>
      </w:r>
      <w:r>
        <w:rPr>
          <w:spacing w:val="-13"/>
          <w:sz w:val="24"/>
        </w:rPr>
        <w:t xml:space="preserve"> </w:t>
      </w:r>
      <w:r>
        <w:rPr>
          <w:sz w:val="24"/>
        </w:rPr>
        <w:t>pour</w:t>
      </w:r>
      <w:r>
        <w:rPr>
          <w:spacing w:val="-14"/>
          <w:sz w:val="24"/>
        </w:rPr>
        <w:t xml:space="preserve"> </w:t>
      </w:r>
      <w:r>
        <w:rPr>
          <w:sz w:val="24"/>
        </w:rPr>
        <w:t>autant</w:t>
      </w:r>
      <w:r>
        <w:rPr>
          <w:spacing w:val="-13"/>
          <w:sz w:val="24"/>
        </w:rPr>
        <w:t xml:space="preserve"> </w:t>
      </w:r>
      <w:r>
        <w:rPr>
          <w:sz w:val="24"/>
        </w:rPr>
        <w:t>que</w:t>
      </w:r>
      <w:r>
        <w:rPr>
          <w:spacing w:val="-12"/>
          <w:sz w:val="24"/>
        </w:rPr>
        <w:t xml:space="preserve"> </w:t>
      </w:r>
      <w:r>
        <w:rPr>
          <w:sz w:val="24"/>
        </w:rPr>
        <w:t>celui-ci</w:t>
      </w:r>
      <w:r>
        <w:rPr>
          <w:spacing w:val="-13"/>
          <w:sz w:val="24"/>
        </w:rPr>
        <w:t xml:space="preserve"> </w:t>
      </w:r>
      <w:r>
        <w:rPr>
          <w:sz w:val="24"/>
        </w:rPr>
        <w:t>est</w:t>
      </w:r>
      <w:r>
        <w:rPr>
          <w:spacing w:val="-12"/>
          <w:sz w:val="24"/>
        </w:rPr>
        <w:t xml:space="preserve"> </w:t>
      </w:r>
      <w:r>
        <w:rPr>
          <w:sz w:val="24"/>
        </w:rPr>
        <w:t>suffisant</w:t>
      </w:r>
      <w:r>
        <w:rPr>
          <w:spacing w:val="-13"/>
          <w:sz w:val="24"/>
        </w:rPr>
        <w:t xml:space="preserve"> </w:t>
      </w:r>
      <w:r>
        <w:rPr>
          <w:sz w:val="24"/>
        </w:rPr>
        <w:t>pour</w:t>
      </w:r>
      <w:r>
        <w:rPr>
          <w:spacing w:val="-14"/>
          <w:sz w:val="24"/>
        </w:rPr>
        <w:t xml:space="preserve"> </w:t>
      </w:r>
      <w:r>
        <w:rPr>
          <w:sz w:val="24"/>
        </w:rPr>
        <w:t>que</w:t>
      </w:r>
      <w:r>
        <w:rPr>
          <w:spacing w:val="-14"/>
          <w:sz w:val="24"/>
        </w:rPr>
        <w:t xml:space="preserve"> </w:t>
      </w:r>
      <w:r>
        <w:rPr>
          <w:sz w:val="24"/>
        </w:rPr>
        <w:t>le</w:t>
      </w:r>
      <w:r>
        <w:rPr>
          <w:spacing w:val="-14"/>
          <w:sz w:val="24"/>
        </w:rPr>
        <w:t xml:space="preserve"> </w:t>
      </w:r>
      <w:r>
        <w:rPr>
          <w:sz w:val="24"/>
        </w:rPr>
        <w:t>public concerné</w:t>
      </w:r>
      <w:r>
        <w:rPr>
          <w:spacing w:val="-9"/>
          <w:sz w:val="24"/>
        </w:rPr>
        <w:t xml:space="preserve"> </w:t>
      </w:r>
      <w:r>
        <w:rPr>
          <w:sz w:val="24"/>
        </w:rPr>
        <w:t>effectue</w:t>
      </w:r>
      <w:r>
        <w:rPr>
          <w:spacing w:val="-9"/>
          <w:sz w:val="24"/>
        </w:rPr>
        <w:t xml:space="preserve"> </w:t>
      </w:r>
      <w:r>
        <w:rPr>
          <w:sz w:val="24"/>
        </w:rPr>
        <w:t>un</w:t>
      </w:r>
      <w:r>
        <w:rPr>
          <w:spacing w:val="-8"/>
          <w:sz w:val="24"/>
        </w:rPr>
        <w:t xml:space="preserve"> </w:t>
      </w:r>
      <w:r>
        <w:rPr>
          <w:sz w:val="24"/>
        </w:rPr>
        <w:t>rapprochement</w:t>
      </w:r>
      <w:r>
        <w:rPr>
          <w:spacing w:val="-8"/>
          <w:sz w:val="24"/>
        </w:rPr>
        <w:t xml:space="preserve"> </w:t>
      </w:r>
      <w:r>
        <w:rPr>
          <w:sz w:val="24"/>
        </w:rPr>
        <w:t>entre</w:t>
      </w:r>
      <w:r>
        <w:rPr>
          <w:spacing w:val="-9"/>
          <w:sz w:val="24"/>
        </w:rPr>
        <w:t xml:space="preserve"> </w:t>
      </w:r>
      <w:r>
        <w:rPr>
          <w:sz w:val="24"/>
        </w:rPr>
        <w:t>lesdites</w:t>
      </w:r>
      <w:r>
        <w:rPr>
          <w:spacing w:val="-6"/>
          <w:sz w:val="24"/>
        </w:rPr>
        <w:t xml:space="preserve"> </w:t>
      </w:r>
      <w:r>
        <w:rPr>
          <w:sz w:val="24"/>
        </w:rPr>
        <w:t>marques,</w:t>
      </w:r>
      <w:r>
        <w:rPr>
          <w:spacing w:val="-8"/>
          <w:sz w:val="24"/>
        </w:rPr>
        <w:t xml:space="preserve"> </w:t>
      </w:r>
      <w:r>
        <w:rPr>
          <w:sz w:val="24"/>
        </w:rPr>
        <w:t>c’est-à-dire</w:t>
      </w:r>
      <w:r>
        <w:rPr>
          <w:spacing w:val="-10"/>
          <w:sz w:val="24"/>
        </w:rPr>
        <w:t xml:space="preserve"> </w:t>
      </w:r>
      <w:r>
        <w:rPr>
          <w:sz w:val="24"/>
        </w:rPr>
        <w:t>établisse</w:t>
      </w:r>
      <w:r>
        <w:rPr>
          <w:spacing w:val="-9"/>
          <w:sz w:val="24"/>
        </w:rPr>
        <w:t xml:space="preserve"> </w:t>
      </w:r>
      <w:r>
        <w:rPr>
          <w:sz w:val="24"/>
        </w:rPr>
        <w:t>un</w:t>
      </w:r>
      <w:r>
        <w:rPr>
          <w:spacing w:val="-8"/>
          <w:sz w:val="24"/>
        </w:rPr>
        <w:t xml:space="preserve"> </w:t>
      </w:r>
      <w:r>
        <w:rPr>
          <w:sz w:val="24"/>
        </w:rPr>
        <w:t>lien entre</w:t>
      </w:r>
      <w:r>
        <w:rPr>
          <w:spacing w:val="-14"/>
          <w:sz w:val="24"/>
        </w:rPr>
        <w:t xml:space="preserve"> </w:t>
      </w:r>
      <w:r>
        <w:rPr>
          <w:sz w:val="24"/>
        </w:rPr>
        <w:t>celles-ci</w:t>
      </w:r>
      <w:r>
        <w:rPr>
          <w:spacing w:val="-10"/>
          <w:sz w:val="24"/>
        </w:rPr>
        <w:t xml:space="preserve"> </w:t>
      </w:r>
      <w:r>
        <w:rPr>
          <w:sz w:val="24"/>
        </w:rPr>
        <w:t>(24/03/2011,</w:t>
      </w:r>
      <w:r>
        <w:rPr>
          <w:spacing w:val="-13"/>
          <w:sz w:val="24"/>
        </w:rPr>
        <w:t xml:space="preserve"> </w:t>
      </w:r>
      <w:r>
        <w:rPr>
          <w:sz w:val="24"/>
        </w:rPr>
        <w:t>C-552/09</w:t>
      </w:r>
      <w:r>
        <w:rPr>
          <w:spacing w:val="-13"/>
          <w:sz w:val="24"/>
        </w:rPr>
        <w:t xml:space="preserve"> </w:t>
      </w:r>
      <w:r>
        <w:rPr>
          <w:sz w:val="24"/>
        </w:rPr>
        <w:t>P,</w:t>
      </w:r>
      <w:r>
        <w:rPr>
          <w:spacing w:val="-13"/>
          <w:sz w:val="24"/>
        </w:rPr>
        <w:t xml:space="preserve"> </w:t>
      </w:r>
      <w:proofErr w:type="spellStart"/>
      <w:r>
        <w:rPr>
          <w:sz w:val="24"/>
        </w:rPr>
        <w:t>TiMiKinderjoghurt</w:t>
      </w:r>
      <w:proofErr w:type="spellEnd"/>
      <w:r>
        <w:rPr>
          <w:sz w:val="24"/>
        </w:rPr>
        <w:t>,</w:t>
      </w:r>
      <w:r>
        <w:rPr>
          <w:spacing w:val="-12"/>
          <w:sz w:val="24"/>
        </w:rPr>
        <w:t xml:space="preserve"> </w:t>
      </w:r>
      <w:proofErr w:type="gramStart"/>
      <w:r>
        <w:rPr>
          <w:sz w:val="24"/>
        </w:rPr>
        <w:t>EU:C:2011:</w:t>
      </w:r>
      <w:proofErr w:type="gramEnd"/>
      <w:r>
        <w:rPr>
          <w:sz w:val="24"/>
        </w:rPr>
        <w:t>177,</w:t>
      </w:r>
      <w:r>
        <w:rPr>
          <w:spacing w:val="-13"/>
          <w:sz w:val="24"/>
        </w:rPr>
        <w:t xml:space="preserve"> </w:t>
      </w:r>
      <w:r>
        <w:rPr>
          <w:sz w:val="24"/>
        </w:rPr>
        <w:t>§</w:t>
      </w:r>
      <w:r>
        <w:rPr>
          <w:spacing w:val="-13"/>
          <w:sz w:val="24"/>
        </w:rPr>
        <w:t xml:space="preserve"> </w:t>
      </w:r>
      <w:r>
        <w:rPr>
          <w:sz w:val="24"/>
        </w:rPr>
        <w:t>51</w:t>
      </w:r>
      <w:r>
        <w:rPr>
          <w:spacing w:val="-13"/>
          <w:sz w:val="24"/>
        </w:rPr>
        <w:t xml:space="preserve"> </w:t>
      </w:r>
      <w:r>
        <w:rPr>
          <w:sz w:val="24"/>
        </w:rPr>
        <w:t>à</w:t>
      </w:r>
      <w:r>
        <w:rPr>
          <w:spacing w:val="-14"/>
          <w:sz w:val="24"/>
        </w:rPr>
        <w:t xml:space="preserve"> </w:t>
      </w:r>
      <w:r>
        <w:rPr>
          <w:sz w:val="24"/>
        </w:rPr>
        <w:t>54).</w:t>
      </w:r>
    </w:p>
    <w:p w14:paraId="47C88973" w14:textId="77777777" w:rsidR="0072757D" w:rsidRDefault="001169F4">
      <w:pPr>
        <w:pStyle w:val="Paragraphedeliste"/>
        <w:numPr>
          <w:ilvl w:val="0"/>
          <w:numId w:val="9"/>
        </w:numPr>
        <w:tabs>
          <w:tab w:val="left" w:pos="731"/>
        </w:tabs>
        <w:ind w:right="166"/>
        <w:jc w:val="both"/>
        <w:rPr>
          <w:sz w:val="24"/>
        </w:rPr>
      </w:pPr>
      <w:r>
        <w:rPr>
          <w:sz w:val="24"/>
        </w:rPr>
        <w:t>Étant donné que la renommée de la marque antérieure a été établie en Italie, l’appréciation de la similitude des signes se concentrera sur la perception du public pertinent sur ce territoire.</w:t>
      </w:r>
    </w:p>
    <w:p w14:paraId="47C88974" w14:textId="77777777" w:rsidR="0072757D" w:rsidRDefault="001169F4">
      <w:pPr>
        <w:pStyle w:val="Paragraphedeliste"/>
        <w:numPr>
          <w:ilvl w:val="0"/>
          <w:numId w:val="9"/>
        </w:numPr>
        <w:tabs>
          <w:tab w:val="left" w:pos="731"/>
        </w:tabs>
        <w:spacing w:before="241"/>
        <w:ind w:right="163"/>
        <w:jc w:val="both"/>
        <w:rPr>
          <w:sz w:val="24"/>
        </w:rPr>
      </w:pPr>
      <w:r>
        <w:rPr>
          <w:sz w:val="24"/>
        </w:rPr>
        <w:t>L’appréciation globale doit, en ce qui concerne la similitude visuelle, auditive ou conceptuelle</w:t>
      </w:r>
      <w:r>
        <w:rPr>
          <w:spacing w:val="-12"/>
          <w:sz w:val="24"/>
        </w:rPr>
        <w:t xml:space="preserve"> </w:t>
      </w:r>
      <w:r>
        <w:rPr>
          <w:sz w:val="24"/>
        </w:rPr>
        <w:t>des</w:t>
      </w:r>
      <w:r>
        <w:rPr>
          <w:spacing w:val="-11"/>
          <w:sz w:val="24"/>
        </w:rPr>
        <w:t xml:space="preserve"> </w:t>
      </w:r>
      <w:r>
        <w:rPr>
          <w:sz w:val="24"/>
        </w:rPr>
        <w:t>marques</w:t>
      </w:r>
      <w:r>
        <w:rPr>
          <w:spacing w:val="-9"/>
          <w:sz w:val="24"/>
        </w:rPr>
        <w:t xml:space="preserve"> </w:t>
      </w:r>
      <w:r>
        <w:rPr>
          <w:sz w:val="24"/>
        </w:rPr>
        <w:t>en</w:t>
      </w:r>
      <w:r>
        <w:rPr>
          <w:spacing w:val="-12"/>
          <w:sz w:val="24"/>
        </w:rPr>
        <w:t xml:space="preserve"> </w:t>
      </w:r>
      <w:r>
        <w:rPr>
          <w:sz w:val="24"/>
        </w:rPr>
        <w:t>cause,</w:t>
      </w:r>
      <w:r>
        <w:rPr>
          <w:spacing w:val="-12"/>
          <w:sz w:val="24"/>
        </w:rPr>
        <w:t xml:space="preserve"> </w:t>
      </w:r>
      <w:r>
        <w:rPr>
          <w:sz w:val="24"/>
        </w:rPr>
        <w:t>être</w:t>
      </w:r>
      <w:r>
        <w:rPr>
          <w:spacing w:val="-13"/>
          <w:sz w:val="24"/>
        </w:rPr>
        <w:t xml:space="preserve"> </w:t>
      </w:r>
      <w:r>
        <w:rPr>
          <w:sz w:val="24"/>
        </w:rPr>
        <w:t>fondée</w:t>
      </w:r>
      <w:r>
        <w:rPr>
          <w:spacing w:val="-13"/>
          <w:sz w:val="24"/>
        </w:rPr>
        <w:t xml:space="preserve"> </w:t>
      </w:r>
      <w:r>
        <w:rPr>
          <w:sz w:val="24"/>
        </w:rPr>
        <w:t>sur</w:t>
      </w:r>
      <w:r>
        <w:rPr>
          <w:spacing w:val="-10"/>
          <w:sz w:val="24"/>
        </w:rPr>
        <w:t xml:space="preserve"> </w:t>
      </w:r>
      <w:r>
        <w:rPr>
          <w:sz w:val="24"/>
        </w:rPr>
        <w:t>l’impression</w:t>
      </w:r>
      <w:r>
        <w:rPr>
          <w:spacing w:val="-12"/>
          <w:sz w:val="24"/>
        </w:rPr>
        <w:t xml:space="preserve"> </w:t>
      </w:r>
      <w:r>
        <w:rPr>
          <w:sz w:val="24"/>
        </w:rPr>
        <w:t>d’ensemble</w:t>
      </w:r>
      <w:r>
        <w:rPr>
          <w:spacing w:val="-10"/>
          <w:sz w:val="24"/>
        </w:rPr>
        <w:t xml:space="preserve"> </w:t>
      </w:r>
      <w:r>
        <w:rPr>
          <w:sz w:val="24"/>
        </w:rPr>
        <w:t>produite</w:t>
      </w:r>
      <w:r>
        <w:rPr>
          <w:spacing w:val="-13"/>
          <w:sz w:val="24"/>
        </w:rPr>
        <w:t xml:space="preserve"> </w:t>
      </w:r>
      <w:r>
        <w:rPr>
          <w:sz w:val="24"/>
        </w:rPr>
        <w:t xml:space="preserve">par les marques, en tenant compte, notamment, des éléments distinctifs et dominants de celles-ci (11/11/1997, C-251/95, </w:t>
      </w:r>
      <w:proofErr w:type="spellStart"/>
      <w:r>
        <w:rPr>
          <w:sz w:val="24"/>
        </w:rPr>
        <w:t>Sabèl</w:t>
      </w:r>
      <w:proofErr w:type="spellEnd"/>
      <w:r>
        <w:rPr>
          <w:sz w:val="24"/>
        </w:rPr>
        <w:t xml:space="preserve">, </w:t>
      </w:r>
      <w:proofErr w:type="gramStart"/>
      <w:r>
        <w:rPr>
          <w:sz w:val="24"/>
        </w:rPr>
        <w:t>EU:C:1997:</w:t>
      </w:r>
      <w:proofErr w:type="gramEnd"/>
      <w:r>
        <w:rPr>
          <w:sz w:val="24"/>
        </w:rPr>
        <w:t>528, § 23).</w:t>
      </w:r>
    </w:p>
    <w:p w14:paraId="47C88975" w14:textId="77777777" w:rsidR="0072757D" w:rsidRDefault="001169F4">
      <w:pPr>
        <w:pStyle w:val="Paragraphedeliste"/>
        <w:numPr>
          <w:ilvl w:val="0"/>
          <w:numId w:val="9"/>
        </w:numPr>
        <w:tabs>
          <w:tab w:val="left" w:pos="731"/>
        </w:tabs>
        <w:ind w:right="159"/>
        <w:jc w:val="both"/>
        <w:rPr>
          <w:sz w:val="24"/>
        </w:rPr>
      </w:pPr>
      <w:r>
        <w:rPr>
          <w:sz w:val="24"/>
        </w:rPr>
        <w:t>La</w:t>
      </w:r>
      <w:r>
        <w:rPr>
          <w:spacing w:val="-10"/>
          <w:sz w:val="24"/>
        </w:rPr>
        <w:t xml:space="preserve"> </w:t>
      </w:r>
      <w:r>
        <w:rPr>
          <w:sz w:val="24"/>
        </w:rPr>
        <w:t>demanderesse</w:t>
      </w:r>
      <w:r>
        <w:rPr>
          <w:spacing w:val="-7"/>
          <w:sz w:val="24"/>
        </w:rPr>
        <w:t xml:space="preserve"> </w:t>
      </w:r>
      <w:r>
        <w:rPr>
          <w:sz w:val="24"/>
        </w:rPr>
        <w:t>fait</w:t>
      </w:r>
      <w:r>
        <w:rPr>
          <w:spacing w:val="-8"/>
          <w:sz w:val="24"/>
        </w:rPr>
        <w:t xml:space="preserve"> </w:t>
      </w:r>
      <w:r>
        <w:rPr>
          <w:sz w:val="24"/>
        </w:rPr>
        <w:t>valoir</w:t>
      </w:r>
      <w:r>
        <w:rPr>
          <w:spacing w:val="-9"/>
          <w:sz w:val="24"/>
        </w:rPr>
        <w:t xml:space="preserve"> </w:t>
      </w:r>
      <w:r>
        <w:rPr>
          <w:sz w:val="24"/>
        </w:rPr>
        <w:t>que</w:t>
      </w:r>
      <w:r>
        <w:rPr>
          <w:spacing w:val="-10"/>
          <w:sz w:val="24"/>
        </w:rPr>
        <w:t xml:space="preserve"> </w:t>
      </w:r>
      <w:r>
        <w:rPr>
          <w:sz w:val="24"/>
        </w:rPr>
        <w:t>les</w:t>
      </w:r>
      <w:r>
        <w:rPr>
          <w:spacing w:val="-8"/>
          <w:sz w:val="24"/>
        </w:rPr>
        <w:t xml:space="preserve"> </w:t>
      </w:r>
      <w:r>
        <w:rPr>
          <w:sz w:val="24"/>
        </w:rPr>
        <w:t>signes</w:t>
      </w:r>
      <w:r>
        <w:rPr>
          <w:spacing w:val="-9"/>
          <w:sz w:val="24"/>
        </w:rPr>
        <w:t xml:space="preserve"> </w:t>
      </w:r>
      <w:r>
        <w:rPr>
          <w:sz w:val="24"/>
        </w:rPr>
        <w:t>sont</w:t>
      </w:r>
      <w:r>
        <w:rPr>
          <w:spacing w:val="-6"/>
          <w:sz w:val="24"/>
        </w:rPr>
        <w:t xml:space="preserve"> </w:t>
      </w:r>
      <w:r>
        <w:rPr>
          <w:sz w:val="24"/>
        </w:rPr>
        <w:t>différents</w:t>
      </w:r>
      <w:r>
        <w:rPr>
          <w:spacing w:val="-6"/>
          <w:sz w:val="24"/>
        </w:rPr>
        <w:t xml:space="preserve"> </w:t>
      </w:r>
      <w:r>
        <w:rPr>
          <w:sz w:val="24"/>
        </w:rPr>
        <w:t>ou,</w:t>
      </w:r>
      <w:r>
        <w:rPr>
          <w:spacing w:val="-9"/>
          <w:sz w:val="24"/>
        </w:rPr>
        <w:t xml:space="preserve"> </w:t>
      </w:r>
      <w:r>
        <w:rPr>
          <w:sz w:val="24"/>
        </w:rPr>
        <w:t>tout</w:t>
      </w:r>
      <w:r>
        <w:rPr>
          <w:spacing w:val="-8"/>
          <w:sz w:val="24"/>
        </w:rPr>
        <w:t xml:space="preserve"> </w:t>
      </w:r>
      <w:r>
        <w:rPr>
          <w:sz w:val="24"/>
        </w:rPr>
        <w:t>au</w:t>
      </w:r>
      <w:r>
        <w:rPr>
          <w:spacing w:val="-7"/>
          <w:sz w:val="24"/>
        </w:rPr>
        <w:t xml:space="preserve"> </w:t>
      </w:r>
      <w:r>
        <w:rPr>
          <w:sz w:val="24"/>
        </w:rPr>
        <w:t>plus,</w:t>
      </w:r>
      <w:r>
        <w:rPr>
          <w:spacing w:val="-8"/>
          <w:sz w:val="24"/>
        </w:rPr>
        <w:t xml:space="preserve"> </w:t>
      </w:r>
      <w:r>
        <w:rPr>
          <w:sz w:val="24"/>
        </w:rPr>
        <w:t>similaires</w:t>
      </w:r>
      <w:r>
        <w:rPr>
          <w:spacing w:val="-8"/>
          <w:sz w:val="24"/>
        </w:rPr>
        <w:t xml:space="preserve"> </w:t>
      </w:r>
      <w:r>
        <w:rPr>
          <w:sz w:val="24"/>
        </w:rPr>
        <w:t>à</w:t>
      </w:r>
      <w:r>
        <w:rPr>
          <w:spacing w:val="-10"/>
          <w:sz w:val="24"/>
        </w:rPr>
        <w:t xml:space="preserve"> </w:t>
      </w:r>
      <w:r>
        <w:rPr>
          <w:sz w:val="24"/>
        </w:rPr>
        <w:t>un faible</w:t>
      </w:r>
      <w:r>
        <w:rPr>
          <w:spacing w:val="-14"/>
          <w:sz w:val="24"/>
        </w:rPr>
        <w:t xml:space="preserve"> </w:t>
      </w:r>
      <w:r>
        <w:rPr>
          <w:sz w:val="24"/>
        </w:rPr>
        <w:t>degré,</w:t>
      </w:r>
      <w:r>
        <w:rPr>
          <w:spacing w:val="-11"/>
          <w:sz w:val="24"/>
        </w:rPr>
        <w:t xml:space="preserve"> </w:t>
      </w:r>
      <w:r>
        <w:rPr>
          <w:sz w:val="24"/>
        </w:rPr>
        <w:t>étant</w:t>
      </w:r>
      <w:r>
        <w:rPr>
          <w:spacing w:val="-13"/>
          <w:sz w:val="24"/>
        </w:rPr>
        <w:t xml:space="preserve"> </w:t>
      </w:r>
      <w:r>
        <w:rPr>
          <w:sz w:val="24"/>
        </w:rPr>
        <w:t>donné</w:t>
      </w:r>
      <w:r>
        <w:rPr>
          <w:spacing w:val="-14"/>
          <w:sz w:val="24"/>
        </w:rPr>
        <w:t xml:space="preserve"> </w:t>
      </w:r>
      <w:r>
        <w:rPr>
          <w:sz w:val="24"/>
        </w:rPr>
        <w:t>que</w:t>
      </w:r>
      <w:r>
        <w:rPr>
          <w:spacing w:val="-14"/>
          <w:sz w:val="24"/>
        </w:rPr>
        <w:t xml:space="preserve"> </w:t>
      </w:r>
      <w:r>
        <w:rPr>
          <w:sz w:val="24"/>
        </w:rPr>
        <w:t>la</w:t>
      </w:r>
      <w:r>
        <w:rPr>
          <w:spacing w:val="-14"/>
          <w:sz w:val="24"/>
        </w:rPr>
        <w:t xml:space="preserve"> </w:t>
      </w:r>
      <w:r>
        <w:rPr>
          <w:sz w:val="24"/>
        </w:rPr>
        <w:t>seule</w:t>
      </w:r>
      <w:r>
        <w:rPr>
          <w:spacing w:val="-14"/>
          <w:sz w:val="24"/>
        </w:rPr>
        <w:t xml:space="preserve"> </w:t>
      </w:r>
      <w:r>
        <w:rPr>
          <w:sz w:val="24"/>
        </w:rPr>
        <w:t>coïncidence</w:t>
      </w:r>
      <w:r>
        <w:rPr>
          <w:spacing w:val="-14"/>
          <w:sz w:val="24"/>
        </w:rPr>
        <w:t xml:space="preserve"> </w:t>
      </w:r>
      <w:r>
        <w:rPr>
          <w:sz w:val="24"/>
        </w:rPr>
        <w:t>réside</w:t>
      </w:r>
      <w:r>
        <w:rPr>
          <w:spacing w:val="-13"/>
          <w:sz w:val="24"/>
        </w:rPr>
        <w:t xml:space="preserve"> </w:t>
      </w:r>
      <w:r>
        <w:rPr>
          <w:sz w:val="24"/>
        </w:rPr>
        <w:t>dans</w:t>
      </w:r>
      <w:r>
        <w:rPr>
          <w:spacing w:val="-13"/>
          <w:sz w:val="24"/>
        </w:rPr>
        <w:t xml:space="preserve"> </w:t>
      </w:r>
      <w:r>
        <w:rPr>
          <w:sz w:val="24"/>
        </w:rPr>
        <w:t>l’élément</w:t>
      </w:r>
      <w:proofErr w:type="gramStart"/>
      <w:r>
        <w:rPr>
          <w:spacing w:val="-13"/>
          <w:sz w:val="24"/>
        </w:rPr>
        <w:t xml:space="preserve"> </w:t>
      </w:r>
      <w:r>
        <w:rPr>
          <w:sz w:val="24"/>
        </w:rPr>
        <w:t>«GOLDEN</w:t>
      </w:r>
      <w:proofErr w:type="gramEnd"/>
      <w:r>
        <w:rPr>
          <w:sz w:val="24"/>
        </w:rPr>
        <w:t>»,</w:t>
      </w:r>
      <w:r>
        <w:rPr>
          <w:spacing w:val="-13"/>
          <w:sz w:val="24"/>
        </w:rPr>
        <w:t xml:space="preserve"> </w:t>
      </w:r>
      <w:r>
        <w:rPr>
          <w:sz w:val="24"/>
        </w:rPr>
        <w:t>qui est</w:t>
      </w:r>
      <w:r>
        <w:rPr>
          <w:spacing w:val="-2"/>
          <w:sz w:val="24"/>
        </w:rPr>
        <w:t xml:space="preserve"> </w:t>
      </w:r>
      <w:r>
        <w:rPr>
          <w:sz w:val="24"/>
        </w:rPr>
        <w:t>descriptif.</w:t>
      </w:r>
      <w:r>
        <w:rPr>
          <w:spacing w:val="-2"/>
          <w:sz w:val="24"/>
        </w:rPr>
        <w:t xml:space="preserve"> </w:t>
      </w:r>
      <w:r>
        <w:rPr>
          <w:sz w:val="24"/>
        </w:rPr>
        <w:t>Elle</w:t>
      </w:r>
      <w:r>
        <w:rPr>
          <w:spacing w:val="-3"/>
          <w:sz w:val="24"/>
        </w:rPr>
        <w:t xml:space="preserve"> </w:t>
      </w:r>
      <w:r>
        <w:rPr>
          <w:sz w:val="24"/>
        </w:rPr>
        <w:t>soutient</w:t>
      </w:r>
      <w:r>
        <w:rPr>
          <w:spacing w:val="-2"/>
          <w:sz w:val="24"/>
        </w:rPr>
        <w:t xml:space="preserve"> </w:t>
      </w:r>
      <w:r>
        <w:rPr>
          <w:sz w:val="24"/>
        </w:rPr>
        <w:t>que</w:t>
      </w:r>
      <w:r>
        <w:rPr>
          <w:spacing w:val="-2"/>
          <w:sz w:val="24"/>
        </w:rPr>
        <w:t xml:space="preserve"> </w:t>
      </w:r>
      <w:r>
        <w:rPr>
          <w:sz w:val="24"/>
        </w:rPr>
        <w:t>la</w:t>
      </w:r>
      <w:r>
        <w:rPr>
          <w:spacing w:val="-3"/>
          <w:sz w:val="24"/>
        </w:rPr>
        <w:t xml:space="preserve"> </w:t>
      </w:r>
      <w:r>
        <w:rPr>
          <w:sz w:val="24"/>
        </w:rPr>
        <w:t>marque</w:t>
      </w:r>
      <w:r>
        <w:rPr>
          <w:spacing w:val="-3"/>
          <w:sz w:val="24"/>
        </w:rPr>
        <w:t xml:space="preserve"> </w:t>
      </w:r>
      <w:r>
        <w:rPr>
          <w:sz w:val="24"/>
        </w:rPr>
        <w:t>antérieure</w:t>
      </w:r>
      <w:r>
        <w:rPr>
          <w:spacing w:val="-4"/>
          <w:sz w:val="24"/>
        </w:rPr>
        <w:t xml:space="preserve"> </w:t>
      </w:r>
      <w:r>
        <w:rPr>
          <w:sz w:val="24"/>
        </w:rPr>
        <w:t>est</w:t>
      </w:r>
      <w:r>
        <w:rPr>
          <w:spacing w:val="-2"/>
          <w:sz w:val="24"/>
        </w:rPr>
        <w:t xml:space="preserve"> </w:t>
      </w:r>
      <w:r>
        <w:rPr>
          <w:sz w:val="24"/>
        </w:rPr>
        <w:t>dominée</w:t>
      </w:r>
      <w:r>
        <w:rPr>
          <w:spacing w:val="-4"/>
          <w:sz w:val="24"/>
        </w:rPr>
        <w:t xml:space="preserve"> </w:t>
      </w:r>
      <w:r>
        <w:rPr>
          <w:sz w:val="24"/>
        </w:rPr>
        <w:t>par</w:t>
      </w:r>
      <w:r>
        <w:rPr>
          <w:spacing w:val="-2"/>
          <w:sz w:val="24"/>
        </w:rPr>
        <w:t xml:space="preserve"> </w:t>
      </w:r>
      <w:r>
        <w:rPr>
          <w:sz w:val="24"/>
        </w:rPr>
        <w:t>l’élément</w:t>
      </w:r>
      <w:r>
        <w:rPr>
          <w:spacing w:val="-2"/>
          <w:sz w:val="24"/>
        </w:rPr>
        <w:t xml:space="preserve"> </w:t>
      </w:r>
      <w:r>
        <w:rPr>
          <w:sz w:val="24"/>
        </w:rPr>
        <w:t>distinctif</w:t>
      </w:r>
    </w:p>
    <w:p w14:paraId="47C88976" w14:textId="77777777" w:rsidR="0072757D" w:rsidRDefault="001169F4">
      <w:pPr>
        <w:pStyle w:val="Corpsdetexte"/>
        <w:ind w:left="731" w:right="160"/>
        <w:jc w:val="both"/>
      </w:pPr>
      <w:proofErr w:type="gramStart"/>
      <w:r>
        <w:t>«GOOSE</w:t>
      </w:r>
      <w:proofErr w:type="gramEnd"/>
      <w:r>
        <w:t>» et que la lettre initiale ajoutée</w:t>
      </w:r>
      <w:proofErr w:type="gramStart"/>
      <w:r>
        <w:t xml:space="preserve"> «G</w:t>
      </w:r>
      <w:proofErr w:type="gramEnd"/>
      <w:r>
        <w:t>» dans le signe contesté éloigne encore davantage</w:t>
      </w:r>
      <w:r>
        <w:rPr>
          <w:spacing w:val="-15"/>
        </w:rPr>
        <w:t xml:space="preserve"> </w:t>
      </w:r>
      <w:r>
        <w:t>les</w:t>
      </w:r>
      <w:r>
        <w:rPr>
          <w:spacing w:val="-15"/>
        </w:rPr>
        <w:t xml:space="preserve"> </w:t>
      </w:r>
      <w:r>
        <w:t>marques.</w:t>
      </w:r>
      <w:r>
        <w:rPr>
          <w:spacing w:val="-15"/>
        </w:rPr>
        <w:t xml:space="preserve"> </w:t>
      </w:r>
      <w:r>
        <w:t>L’opposante,</w:t>
      </w:r>
      <w:r>
        <w:rPr>
          <w:spacing w:val="-15"/>
        </w:rPr>
        <w:t xml:space="preserve"> </w:t>
      </w:r>
      <w:r>
        <w:t>pour</w:t>
      </w:r>
      <w:r>
        <w:rPr>
          <w:spacing w:val="-15"/>
        </w:rPr>
        <w:t xml:space="preserve"> </w:t>
      </w:r>
      <w:r>
        <w:t>sa</w:t>
      </w:r>
      <w:r>
        <w:rPr>
          <w:spacing w:val="-15"/>
        </w:rPr>
        <w:t xml:space="preserve"> </w:t>
      </w:r>
      <w:r>
        <w:t>part,</w:t>
      </w:r>
      <w:r>
        <w:rPr>
          <w:spacing w:val="-15"/>
        </w:rPr>
        <w:t xml:space="preserve"> </w:t>
      </w:r>
      <w:r>
        <w:t>fait</w:t>
      </w:r>
      <w:r>
        <w:rPr>
          <w:spacing w:val="-15"/>
        </w:rPr>
        <w:t xml:space="preserve"> </w:t>
      </w:r>
      <w:r>
        <w:t>observer</w:t>
      </w:r>
      <w:r>
        <w:rPr>
          <w:spacing w:val="-15"/>
        </w:rPr>
        <w:t xml:space="preserve"> </w:t>
      </w:r>
      <w:r>
        <w:t>que</w:t>
      </w:r>
      <w:r>
        <w:rPr>
          <w:spacing w:val="-15"/>
        </w:rPr>
        <w:t xml:space="preserve"> </w:t>
      </w:r>
      <w:r>
        <w:t>la</w:t>
      </w:r>
      <w:r>
        <w:rPr>
          <w:spacing w:val="-15"/>
        </w:rPr>
        <w:t xml:space="preserve"> </w:t>
      </w:r>
      <w:r>
        <w:t>chambre</w:t>
      </w:r>
      <w:r>
        <w:rPr>
          <w:spacing w:val="-15"/>
        </w:rPr>
        <w:t xml:space="preserve"> </w:t>
      </w:r>
      <w:r>
        <w:t>de</w:t>
      </w:r>
      <w:r>
        <w:rPr>
          <w:spacing w:val="-15"/>
        </w:rPr>
        <w:t xml:space="preserve"> </w:t>
      </w:r>
      <w:r>
        <w:t>recours n’a pas considéré l’élément</w:t>
      </w:r>
      <w:proofErr w:type="gramStart"/>
      <w:r>
        <w:t xml:space="preserve"> «GOLDEN</w:t>
      </w:r>
      <w:proofErr w:type="gramEnd"/>
      <w:r>
        <w:t>» comme descriptif, mais plutôt comme possédant un caractère distinctif limité, et souligne que l’article 8, paragraphe</w:t>
      </w:r>
      <w:r>
        <w:rPr>
          <w:spacing w:val="-2"/>
        </w:rPr>
        <w:t xml:space="preserve"> </w:t>
      </w:r>
      <w:r>
        <w:t>5, du RMUE exige un degré de similitude moins élevé que l’article 8, paragraphe 1, point b).</w:t>
      </w:r>
    </w:p>
    <w:p w14:paraId="47C88977" w14:textId="77777777" w:rsidR="0072757D" w:rsidRDefault="001169F4">
      <w:pPr>
        <w:pStyle w:val="Paragraphedeliste"/>
        <w:numPr>
          <w:ilvl w:val="0"/>
          <w:numId w:val="9"/>
        </w:numPr>
        <w:tabs>
          <w:tab w:val="left" w:pos="731"/>
        </w:tabs>
        <w:spacing w:before="241"/>
        <w:ind w:right="159"/>
        <w:jc w:val="both"/>
        <w:rPr>
          <w:sz w:val="24"/>
        </w:rPr>
      </w:pPr>
      <w:r>
        <w:rPr>
          <w:sz w:val="24"/>
        </w:rPr>
        <w:t xml:space="preserve">Avant de procéder à la comparaison, la chambre de recours doit apprécier les éléments distinctifs et dominants des signes. Étant donné que la chambre de recours a précédemment annulé la première décision de la division d’opposition et a renvoyé l’affaire pour suite à donner dans l’affaire R 772/2024-2, la division d’opposition était liée par les motifs et le </w:t>
      </w:r>
      <w:r>
        <w:rPr>
          <w:i/>
          <w:sz w:val="24"/>
        </w:rPr>
        <w:t xml:space="preserve">dispositif </w:t>
      </w:r>
      <w:r>
        <w:rPr>
          <w:sz w:val="24"/>
        </w:rPr>
        <w:t xml:space="preserve">de cette décision de recours, conformément à l’article 71, paragraphe 2, du RMUE, </w:t>
      </w:r>
      <w:r w:rsidRPr="00ED05F8">
        <w:rPr>
          <w:sz w:val="24"/>
          <w:highlight w:val="yellow"/>
        </w:rPr>
        <w:t>en ce qui concerne la définition du degré de caractère distinctif intrinsèque des éléments verbaux contenus dans les signes, y compris celui de l’élément verbal commun «GOLDEN», les mots «GOOSE» et le mot «STELLA</w:t>
      </w:r>
      <w:r>
        <w:rPr>
          <w:sz w:val="24"/>
        </w:rPr>
        <w:t>».</w:t>
      </w:r>
    </w:p>
    <w:p w14:paraId="47C88978" w14:textId="77777777" w:rsidR="0072757D" w:rsidRDefault="0072757D">
      <w:pPr>
        <w:pStyle w:val="Corpsdetexte"/>
        <w:rPr>
          <w:sz w:val="18"/>
        </w:rPr>
      </w:pPr>
    </w:p>
    <w:p w14:paraId="47C88979" w14:textId="77777777" w:rsidR="0072757D" w:rsidRDefault="0072757D">
      <w:pPr>
        <w:pStyle w:val="Corpsdetexte"/>
        <w:rPr>
          <w:sz w:val="18"/>
        </w:rPr>
      </w:pPr>
    </w:p>
    <w:p w14:paraId="47C8897A" w14:textId="77777777" w:rsidR="0072757D" w:rsidRDefault="0072757D">
      <w:pPr>
        <w:pStyle w:val="Corpsdetexte"/>
        <w:spacing w:before="40"/>
        <w:rPr>
          <w:sz w:val="18"/>
        </w:rPr>
      </w:pPr>
    </w:p>
    <w:p w14:paraId="47C8897B" w14:textId="77777777" w:rsidR="0072757D" w:rsidRPr="005943EF" w:rsidRDefault="001169F4">
      <w:pPr>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97C"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97D" w14:textId="77777777" w:rsidR="0072757D" w:rsidRDefault="001169F4">
      <w:pPr>
        <w:pStyle w:val="Paragraphedeliste"/>
        <w:numPr>
          <w:ilvl w:val="0"/>
          <w:numId w:val="9"/>
        </w:numPr>
        <w:tabs>
          <w:tab w:val="left" w:pos="731"/>
        </w:tabs>
        <w:spacing w:before="204"/>
        <w:ind w:right="163"/>
        <w:jc w:val="both"/>
        <w:rPr>
          <w:sz w:val="24"/>
        </w:rPr>
      </w:pPr>
      <w:r>
        <w:rPr>
          <w:noProof/>
          <w:sz w:val="24"/>
        </w:rPr>
        <w:lastRenderedPageBreak/>
        <mc:AlternateContent>
          <mc:Choice Requires="wps">
            <w:drawing>
              <wp:anchor distT="0" distB="0" distL="0" distR="0" simplePos="0" relativeHeight="15744512" behindDoc="0" locked="0" layoutInCell="1" allowOverlap="1" wp14:anchorId="47C88A5F" wp14:editId="47C88A60">
                <wp:simplePos x="0" y="0"/>
                <wp:positionH relativeFrom="page">
                  <wp:posOffset>270575</wp:posOffset>
                </wp:positionH>
                <wp:positionV relativeFrom="page">
                  <wp:posOffset>1114363</wp:posOffset>
                </wp:positionV>
                <wp:extent cx="146050" cy="921004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8D"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5F" id="Textbox 38" o:spid="_x0000_s1049" type="#_x0000_t202" style="position:absolute;left:0;text-align:left;margin-left:21.3pt;margin-top:87.75pt;width:11.5pt;height:725.2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" filled="f" stroked="f">
                <v:textbox style="layout-flow:vertical;mso-layout-flow-alt:bottom-to-top" inset="0,0,0,0">
                  <w:txbxContent>
                    <w:p w14:paraId="47C88A8D"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r>
        <w:rPr>
          <w:sz w:val="24"/>
        </w:rPr>
        <w:t>Par</w:t>
      </w:r>
      <w:r>
        <w:rPr>
          <w:spacing w:val="-11"/>
          <w:sz w:val="24"/>
        </w:rPr>
        <w:t xml:space="preserve"> </w:t>
      </w:r>
      <w:r>
        <w:rPr>
          <w:sz w:val="24"/>
        </w:rPr>
        <w:t>conséquent,</w:t>
      </w:r>
      <w:r>
        <w:rPr>
          <w:spacing w:val="-10"/>
          <w:sz w:val="24"/>
        </w:rPr>
        <w:t xml:space="preserve"> </w:t>
      </w:r>
      <w:r>
        <w:rPr>
          <w:sz w:val="24"/>
        </w:rPr>
        <w:t>il</w:t>
      </w:r>
      <w:r>
        <w:rPr>
          <w:spacing w:val="-10"/>
          <w:sz w:val="24"/>
        </w:rPr>
        <w:t xml:space="preserve"> </w:t>
      </w:r>
      <w:r>
        <w:rPr>
          <w:sz w:val="24"/>
        </w:rPr>
        <w:t>convient</w:t>
      </w:r>
      <w:r>
        <w:rPr>
          <w:spacing w:val="-11"/>
          <w:sz w:val="24"/>
        </w:rPr>
        <w:t xml:space="preserve"> </w:t>
      </w:r>
      <w:r>
        <w:rPr>
          <w:sz w:val="24"/>
        </w:rPr>
        <w:t>de</w:t>
      </w:r>
      <w:r>
        <w:rPr>
          <w:spacing w:val="-12"/>
          <w:sz w:val="24"/>
        </w:rPr>
        <w:t xml:space="preserve"> </w:t>
      </w:r>
      <w:r>
        <w:rPr>
          <w:sz w:val="24"/>
        </w:rPr>
        <w:t>rappeler</w:t>
      </w:r>
      <w:r>
        <w:rPr>
          <w:spacing w:val="-12"/>
          <w:sz w:val="24"/>
        </w:rPr>
        <w:t xml:space="preserve"> </w:t>
      </w:r>
      <w:r>
        <w:rPr>
          <w:sz w:val="24"/>
        </w:rPr>
        <w:t>les</w:t>
      </w:r>
      <w:r>
        <w:rPr>
          <w:spacing w:val="-11"/>
          <w:sz w:val="24"/>
        </w:rPr>
        <w:t xml:space="preserve"> </w:t>
      </w:r>
      <w:r>
        <w:rPr>
          <w:sz w:val="24"/>
        </w:rPr>
        <w:t>conclusions</w:t>
      </w:r>
      <w:r>
        <w:rPr>
          <w:spacing w:val="-10"/>
          <w:sz w:val="24"/>
        </w:rPr>
        <w:t xml:space="preserve"> </w:t>
      </w:r>
      <w:r>
        <w:rPr>
          <w:sz w:val="24"/>
        </w:rPr>
        <w:t>de</w:t>
      </w:r>
      <w:r>
        <w:rPr>
          <w:spacing w:val="-12"/>
          <w:sz w:val="24"/>
        </w:rPr>
        <w:t xml:space="preserve"> </w:t>
      </w:r>
      <w:r>
        <w:rPr>
          <w:sz w:val="24"/>
        </w:rPr>
        <w:t>la</w:t>
      </w:r>
      <w:r>
        <w:rPr>
          <w:spacing w:val="-11"/>
          <w:sz w:val="24"/>
        </w:rPr>
        <w:t xml:space="preserve"> </w:t>
      </w:r>
      <w:r>
        <w:rPr>
          <w:sz w:val="24"/>
        </w:rPr>
        <w:t>chambre</w:t>
      </w:r>
      <w:r>
        <w:rPr>
          <w:spacing w:val="-12"/>
          <w:sz w:val="24"/>
        </w:rPr>
        <w:t xml:space="preserve"> </w:t>
      </w:r>
      <w:r>
        <w:rPr>
          <w:sz w:val="24"/>
        </w:rPr>
        <w:t>de</w:t>
      </w:r>
      <w:r>
        <w:rPr>
          <w:spacing w:val="-12"/>
          <w:sz w:val="24"/>
        </w:rPr>
        <w:t xml:space="preserve"> </w:t>
      </w:r>
      <w:r>
        <w:rPr>
          <w:sz w:val="24"/>
        </w:rPr>
        <w:t>recours</w:t>
      </w:r>
      <w:r>
        <w:rPr>
          <w:spacing w:val="-11"/>
          <w:sz w:val="24"/>
        </w:rPr>
        <w:t xml:space="preserve"> </w:t>
      </w:r>
      <w:r>
        <w:rPr>
          <w:sz w:val="24"/>
        </w:rPr>
        <w:t>sur</w:t>
      </w:r>
      <w:r>
        <w:rPr>
          <w:spacing w:val="-11"/>
          <w:sz w:val="24"/>
        </w:rPr>
        <w:t xml:space="preserve"> </w:t>
      </w:r>
      <w:r>
        <w:rPr>
          <w:sz w:val="24"/>
        </w:rPr>
        <w:t>cette question, telles qu’elles sont exposées dans cette décision antérieure.</w:t>
      </w:r>
    </w:p>
    <w:p w14:paraId="47C8897E" w14:textId="77777777" w:rsidR="0072757D" w:rsidRDefault="001169F4">
      <w:pPr>
        <w:pStyle w:val="Paragraphedeliste"/>
        <w:numPr>
          <w:ilvl w:val="0"/>
          <w:numId w:val="9"/>
        </w:numPr>
        <w:tabs>
          <w:tab w:val="left" w:pos="731"/>
        </w:tabs>
        <w:ind w:right="159"/>
        <w:jc w:val="both"/>
        <w:rPr>
          <w:sz w:val="24"/>
        </w:rPr>
      </w:pPr>
      <w:r w:rsidRPr="00ED05F8">
        <w:rPr>
          <w:sz w:val="24"/>
          <w:highlight w:val="yellow"/>
        </w:rPr>
        <w:t>Premièrement, le caractère distinctif intrinsèque de l’élément verbal</w:t>
      </w:r>
      <w:proofErr w:type="gramStart"/>
      <w:r w:rsidRPr="00ED05F8">
        <w:rPr>
          <w:sz w:val="24"/>
          <w:highlight w:val="yellow"/>
        </w:rPr>
        <w:t xml:space="preserve"> «GOLDEN</w:t>
      </w:r>
      <w:proofErr w:type="gramEnd"/>
      <w:r w:rsidRPr="00ED05F8">
        <w:rPr>
          <w:sz w:val="24"/>
          <w:highlight w:val="yellow"/>
        </w:rPr>
        <w:t>» contenu dans les deux signes est limité. Le mot</w:t>
      </w:r>
      <w:proofErr w:type="gramStart"/>
      <w:r w:rsidRPr="00ED05F8">
        <w:rPr>
          <w:sz w:val="24"/>
          <w:highlight w:val="yellow"/>
        </w:rPr>
        <w:t xml:space="preserve"> «GOLDEN</w:t>
      </w:r>
      <w:proofErr w:type="gramEnd"/>
      <w:r w:rsidRPr="00ED05F8">
        <w:rPr>
          <w:sz w:val="24"/>
          <w:highlight w:val="yellow"/>
        </w:rPr>
        <w:t>» sera compris dans l’ensemble</w:t>
      </w:r>
      <w:r w:rsidRPr="00ED05F8">
        <w:rPr>
          <w:spacing w:val="-15"/>
          <w:sz w:val="24"/>
          <w:highlight w:val="yellow"/>
        </w:rPr>
        <w:t xml:space="preserve"> </w:t>
      </w:r>
      <w:r w:rsidRPr="00ED05F8">
        <w:rPr>
          <w:sz w:val="24"/>
          <w:highlight w:val="yellow"/>
        </w:rPr>
        <w:t>de</w:t>
      </w:r>
      <w:r w:rsidRPr="00ED05F8">
        <w:rPr>
          <w:spacing w:val="-13"/>
          <w:sz w:val="24"/>
          <w:highlight w:val="yellow"/>
        </w:rPr>
        <w:t xml:space="preserve"> </w:t>
      </w:r>
      <w:r w:rsidRPr="00ED05F8">
        <w:rPr>
          <w:sz w:val="24"/>
          <w:highlight w:val="yellow"/>
        </w:rPr>
        <w:t>l’Union</w:t>
      </w:r>
      <w:r w:rsidRPr="00ED05F8">
        <w:rPr>
          <w:spacing w:val="-14"/>
          <w:sz w:val="24"/>
          <w:highlight w:val="yellow"/>
        </w:rPr>
        <w:t xml:space="preserve"> </w:t>
      </w:r>
      <w:r w:rsidRPr="00ED05F8">
        <w:rPr>
          <w:sz w:val="24"/>
          <w:highlight w:val="yellow"/>
        </w:rPr>
        <w:t>européenne</w:t>
      </w:r>
      <w:r w:rsidRPr="00ED05F8">
        <w:rPr>
          <w:spacing w:val="-13"/>
          <w:sz w:val="24"/>
          <w:highlight w:val="yellow"/>
        </w:rPr>
        <w:t xml:space="preserve"> </w:t>
      </w:r>
      <w:r w:rsidRPr="00ED05F8">
        <w:rPr>
          <w:sz w:val="24"/>
          <w:highlight w:val="yellow"/>
        </w:rPr>
        <w:t>comme</w:t>
      </w:r>
      <w:r w:rsidRPr="00ED05F8">
        <w:rPr>
          <w:spacing w:val="-15"/>
          <w:sz w:val="24"/>
          <w:highlight w:val="yellow"/>
        </w:rPr>
        <w:t xml:space="preserve"> </w:t>
      </w:r>
      <w:r w:rsidRPr="00ED05F8">
        <w:rPr>
          <w:sz w:val="24"/>
          <w:highlight w:val="yellow"/>
        </w:rPr>
        <w:t>indiquant</w:t>
      </w:r>
      <w:r w:rsidRPr="00ED05F8">
        <w:rPr>
          <w:spacing w:val="-14"/>
          <w:sz w:val="24"/>
          <w:highlight w:val="yellow"/>
        </w:rPr>
        <w:t xml:space="preserve"> </w:t>
      </w:r>
      <w:r w:rsidRPr="00ED05F8">
        <w:rPr>
          <w:sz w:val="24"/>
          <w:highlight w:val="yellow"/>
        </w:rPr>
        <w:t>la</w:t>
      </w:r>
      <w:r w:rsidRPr="00ED05F8">
        <w:rPr>
          <w:spacing w:val="-15"/>
          <w:sz w:val="24"/>
          <w:highlight w:val="yellow"/>
        </w:rPr>
        <w:t xml:space="preserve"> </w:t>
      </w:r>
      <w:r w:rsidRPr="00ED05F8">
        <w:rPr>
          <w:sz w:val="24"/>
          <w:highlight w:val="yellow"/>
        </w:rPr>
        <w:t>couleur</w:t>
      </w:r>
      <w:r w:rsidRPr="00ED05F8">
        <w:rPr>
          <w:spacing w:val="-14"/>
          <w:sz w:val="24"/>
          <w:highlight w:val="yellow"/>
        </w:rPr>
        <w:t xml:space="preserve"> </w:t>
      </w:r>
      <w:r w:rsidRPr="00ED05F8">
        <w:rPr>
          <w:sz w:val="24"/>
          <w:highlight w:val="yellow"/>
        </w:rPr>
        <w:t>ou</w:t>
      </w:r>
      <w:r w:rsidRPr="00ED05F8">
        <w:rPr>
          <w:spacing w:val="-14"/>
          <w:sz w:val="24"/>
          <w:highlight w:val="yellow"/>
        </w:rPr>
        <w:t xml:space="preserve"> </w:t>
      </w:r>
      <w:r w:rsidRPr="00ED05F8">
        <w:rPr>
          <w:sz w:val="24"/>
          <w:highlight w:val="yellow"/>
        </w:rPr>
        <w:t>l’or</w:t>
      </w:r>
      <w:r w:rsidRPr="00ED05F8">
        <w:rPr>
          <w:spacing w:val="-15"/>
          <w:sz w:val="24"/>
          <w:highlight w:val="yellow"/>
        </w:rPr>
        <w:t xml:space="preserve"> </w:t>
      </w:r>
      <w:r w:rsidRPr="00ED05F8">
        <w:rPr>
          <w:sz w:val="24"/>
          <w:highlight w:val="yellow"/>
        </w:rPr>
        <w:t>précieux</w:t>
      </w:r>
      <w:r w:rsidRPr="00ED05F8">
        <w:rPr>
          <w:spacing w:val="-15"/>
          <w:sz w:val="24"/>
          <w:highlight w:val="yellow"/>
        </w:rPr>
        <w:t xml:space="preserve"> </w:t>
      </w:r>
      <w:r w:rsidRPr="00ED05F8">
        <w:rPr>
          <w:sz w:val="24"/>
          <w:highlight w:val="yellow"/>
        </w:rPr>
        <w:t>en</w:t>
      </w:r>
      <w:r w:rsidRPr="00ED05F8">
        <w:rPr>
          <w:spacing w:val="-14"/>
          <w:sz w:val="24"/>
          <w:highlight w:val="yellow"/>
        </w:rPr>
        <w:t xml:space="preserve"> </w:t>
      </w:r>
      <w:proofErr w:type="gramStart"/>
      <w:r w:rsidRPr="00ED05F8">
        <w:rPr>
          <w:sz w:val="24"/>
          <w:highlight w:val="yellow"/>
        </w:rPr>
        <w:t>métal;</w:t>
      </w:r>
      <w:proofErr w:type="gramEnd"/>
      <w:r w:rsidRPr="00ED05F8">
        <w:rPr>
          <w:sz w:val="24"/>
          <w:highlight w:val="yellow"/>
        </w:rPr>
        <w:t xml:space="preserve"> ainsi que le Tribunal l’a jugé à maintes reprises, les termes de couleur font partie du vocabulaire anglais de base dont le public dans l’ensemble de l’Union européenne a connu une exposition étendue et répétée (12/11/2008, T-281/07, </w:t>
      </w:r>
      <w:proofErr w:type="spellStart"/>
      <w:r w:rsidRPr="00ED05F8">
        <w:rPr>
          <w:sz w:val="24"/>
          <w:highlight w:val="yellow"/>
        </w:rPr>
        <w:t>Ecoblue</w:t>
      </w:r>
      <w:proofErr w:type="spellEnd"/>
      <w:r w:rsidRPr="00ED05F8">
        <w:rPr>
          <w:sz w:val="24"/>
          <w:highlight w:val="yellow"/>
        </w:rPr>
        <w:t xml:space="preserve">, </w:t>
      </w:r>
      <w:proofErr w:type="gramStart"/>
      <w:r w:rsidRPr="00ED05F8">
        <w:rPr>
          <w:sz w:val="24"/>
          <w:highlight w:val="yellow"/>
        </w:rPr>
        <w:t>EU:T</w:t>
      </w:r>
      <w:proofErr w:type="gramEnd"/>
      <w:r w:rsidRPr="00ED05F8">
        <w:rPr>
          <w:sz w:val="24"/>
          <w:highlight w:val="yellow"/>
        </w:rPr>
        <w:t>:</w:t>
      </w:r>
      <w:proofErr w:type="gramStart"/>
      <w:r w:rsidRPr="00ED05F8">
        <w:rPr>
          <w:sz w:val="24"/>
          <w:highlight w:val="yellow"/>
        </w:rPr>
        <w:t>2008:</w:t>
      </w:r>
      <w:proofErr w:type="gramEnd"/>
      <w:r w:rsidRPr="00ED05F8">
        <w:rPr>
          <w:sz w:val="24"/>
          <w:highlight w:val="yellow"/>
        </w:rPr>
        <w:t>489, § 30). En outre,</w:t>
      </w:r>
      <w:proofErr w:type="gramStart"/>
      <w:r w:rsidRPr="00ED05F8">
        <w:rPr>
          <w:sz w:val="24"/>
          <w:highlight w:val="yellow"/>
        </w:rPr>
        <w:t xml:space="preserve"> «GOLDEN</w:t>
      </w:r>
      <w:proofErr w:type="gramEnd"/>
      <w:r w:rsidRPr="00ED05F8">
        <w:rPr>
          <w:sz w:val="24"/>
          <w:highlight w:val="yellow"/>
        </w:rPr>
        <w:t>» peut être perçu comme un terme laudatif indiquant une qualité supérieure, similaire au terme</w:t>
      </w:r>
      <w:proofErr w:type="gramStart"/>
      <w:r w:rsidRPr="00ED05F8">
        <w:rPr>
          <w:sz w:val="24"/>
          <w:highlight w:val="yellow"/>
        </w:rPr>
        <w:t xml:space="preserve"> «GOLD</w:t>
      </w:r>
      <w:proofErr w:type="gramEnd"/>
      <w:r w:rsidRPr="00ED05F8">
        <w:rPr>
          <w:sz w:val="24"/>
          <w:highlight w:val="yellow"/>
        </w:rPr>
        <w:t>», pour lequel le Tribunal a confirmé qu’il fait allusion aux qualités positives des produits (21/09/2012, T-278/10, WESTERN GOLD/</w:t>
      </w:r>
      <w:proofErr w:type="spellStart"/>
      <w:r w:rsidRPr="00ED05F8">
        <w:rPr>
          <w:sz w:val="24"/>
          <w:highlight w:val="yellow"/>
        </w:rPr>
        <w:t>WeserGold</w:t>
      </w:r>
      <w:proofErr w:type="spellEnd"/>
      <w:r w:rsidRPr="00ED05F8">
        <w:rPr>
          <w:sz w:val="24"/>
          <w:highlight w:val="yellow"/>
        </w:rPr>
        <w:t xml:space="preserve">, </w:t>
      </w:r>
      <w:proofErr w:type="gramStart"/>
      <w:r w:rsidRPr="00ED05F8">
        <w:rPr>
          <w:sz w:val="24"/>
          <w:highlight w:val="yellow"/>
        </w:rPr>
        <w:t>EU:T</w:t>
      </w:r>
      <w:proofErr w:type="gramEnd"/>
      <w:r w:rsidRPr="00ED05F8">
        <w:rPr>
          <w:sz w:val="24"/>
          <w:highlight w:val="yellow"/>
        </w:rPr>
        <w:t>:</w:t>
      </w:r>
      <w:proofErr w:type="gramStart"/>
      <w:r w:rsidRPr="00ED05F8">
        <w:rPr>
          <w:sz w:val="24"/>
          <w:highlight w:val="yellow"/>
        </w:rPr>
        <w:t>2012:</w:t>
      </w:r>
      <w:proofErr w:type="gramEnd"/>
      <w:r w:rsidRPr="00ED05F8">
        <w:rPr>
          <w:sz w:val="24"/>
          <w:highlight w:val="yellow"/>
        </w:rPr>
        <w:t>459, § 55).</w:t>
      </w:r>
      <w:r>
        <w:rPr>
          <w:sz w:val="24"/>
        </w:rPr>
        <w:t xml:space="preserve"> En outre, étant donné que la présente affaire concerne également des produits compris dans la classe 3, il importe de rappeler</w:t>
      </w:r>
      <w:r>
        <w:rPr>
          <w:spacing w:val="-15"/>
          <w:sz w:val="24"/>
        </w:rPr>
        <w:t xml:space="preserve"> </w:t>
      </w:r>
      <w:r>
        <w:rPr>
          <w:sz w:val="24"/>
        </w:rPr>
        <w:t>que</w:t>
      </w:r>
      <w:r>
        <w:rPr>
          <w:spacing w:val="-15"/>
          <w:sz w:val="24"/>
        </w:rPr>
        <w:t xml:space="preserve"> </w:t>
      </w:r>
      <w:r>
        <w:rPr>
          <w:sz w:val="24"/>
        </w:rPr>
        <w:t>les</w:t>
      </w:r>
      <w:r>
        <w:rPr>
          <w:spacing w:val="-14"/>
          <w:sz w:val="24"/>
        </w:rPr>
        <w:t xml:space="preserve"> </w:t>
      </w:r>
      <w:r>
        <w:rPr>
          <w:sz w:val="24"/>
        </w:rPr>
        <w:t>couleurs</w:t>
      </w:r>
      <w:r>
        <w:rPr>
          <w:spacing w:val="-13"/>
          <w:sz w:val="24"/>
        </w:rPr>
        <w:t xml:space="preserve"> </w:t>
      </w:r>
      <w:r>
        <w:rPr>
          <w:sz w:val="24"/>
        </w:rPr>
        <w:t>sont</w:t>
      </w:r>
      <w:r>
        <w:rPr>
          <w:spacing w:val="-15"/>
          <w:sz w:val="24"/>
        </w:rPr>
        <w:t xml:space="preserve"> </w:t>
      </w:r>
      <w:r>
        <w:rPr>
          <w:sz w:val="24"/>
        </w:rPr>
        <w:t>souvent</w:t>
      </w:r>
      <w:r>
        <w:rPr>
          <w:spacing w:val="-15"/>
          <w:sz w:val="24"/>
        </w:rPr>
        <w:t xml:space="preserve"> </w:t>
      </w:r>
      <w:r>
        <w:rPr>
          <w:sz w:val="24"/>
        </w:rPr>
        <w:t>considérées</w:t>
      </w:r>
      <w:r>
        <w:rPr>
          <w:spacing w:val="-11"/>
          <w:sz w:val="24"/>
        </w:rPr>
        <w:t xml:space="preserve"> </w:t>
      </w:r>
      <w:r>
        <w:rPr>
          <w:sz w:val="24"/>
        </w:rPr>
        <w:t>comme</w:t>
      </w:r>
      <w:r>
        <w:rPr>
          <w:spacing w:val="-15"/>
          <w:sz w:val="24"/>
        </w:rPr>
        <w:t xml:space="preserve"> </w:t>
      </w:r>
      <w:r>
        <w:rPr>
          <w:sz w:val="24"/>
        </w:rPr>
        <w:t>une</w:t>
      </w:r>
      <w:r>
        <w:rPr>
          <w:spacing w:val="-14"/>
          <w:sz w:val="24"/>
        </w:rPr>
        <w:t xml:space="preserve"> </w:t>
      </w:r>
      <w:r>
        <w:rPr>
          <w:sz w:val="24"/>
        </w:rPr>
        <w:t>caractéristique</w:t>
      </w:r>
      <w:r>
        <w:rPr>
          <w:spacing w:val="-15"/>
          <w:sz w:val="24"/>
        </w:rPr>
        <w:t xml:space="preserve"> </w:t>
      </w:r>
      <w:r>
        <w:rPr>
          <w:sz w:val="24"/>
        </w:rPr>
        <w:t xml:space="preserve">importante des cosmétiques [08/11/2018, R 784/2017-5, PINK (fig.), § </w:t>
      </w:r>
      <w:proofErr w:type="gramStart"/>
      <w:r>
        <w:rPr>
          <w:sz w:val="24"/>
        </w:rPr>
        <w:t>22;</w:t>
      </w:r>
      <w:proofErr w:type="gramEnd"/>
      <w:r>
        <w:rPr>
          <w:sz w:val="24"/>
        </w:rPr>
        <w:t xml:space="preserve"> 30/11/2022, T- 780/21, LiLAC (fig.), </w:t>
      </w:r>
      <w:proofErr w:type="gramStart"/>
      <w:r>
        <w:rPr>
          <w:sz w:val="24"/>
        </w:rPr>
        <w:t>EU:T</w:t>
      </w:r>
      <w:proofErr w:type="gramEnd"/>
      <w:r>
        <w:rPr>
          <w:sz w:val="24"/>
        </w:rPr>
        <w:t>:</w:t>
      </w:r>
      <w:proofErr w:type="gramStart"/>
      <w:r>
        <w:rPr>
          <w:sz w:val="24"/>
        </w:rPr>
        <w:t>2022:</w:t>
      </w:r>
      <w:proofErr w:type="gramEnd"/>
      <w:r>
        <w:rPr>
          <w:sz w:val="24"/>
        </w:rPr>
        <w:t>73, § 48).</w:t>
      </w:r>
    </w:p>
    <w:p w14:paraId="47C8897F" w14:textId="77777777" w:rsidR="0072757D" w:rsidRDefault="001169F4">
      <w:pPr>
        <w:pStyle w:val="Paragraphedeliste"/>
        <w:numPr>
          <w:ilvl w:val="0"/>
          <w:numId w:val="9"/>
        </w:numPr>
        <w:tabs>
          <w:tab w:val="left" w:pos="731"/>
          <w:tab w:val="left" w:pos="4228"/>
          <w:tab w:val="left" w:pos="7950"/>
        </w:tabs>
        <w:spacing w:before="241"/>
        <w:jc w:val="both"/>
        <w:rPr>
          <w:sz w:val="24"/>
        </w:rPr>
      </w:pPr>
      <w:r>
        <w:rPr>
          <w:sz w:val="24"/>
        </w:rPr>
        <w:t>En ce qui concerne</w:t>
      </w:r>
      <w:proofErr w:type="gramStart"/>
      <w:r>
        <w:rPr>
          <w:sz w:val="24"/>
        </w:rPr>
        <w:t xml:space="preserve"> «GOOSE</w:t>
      </w:r>
      <w:proofErr w:type="gramEnd"/>
      <w:r>
        <w:rPr>
          <w:sz w:val="24"/>
        </w:rPr>
        <w:t xml:space="preserve">», il s’agit d’un mot anglais </w:t>
      </w:r>
      <w:proofErr w:type="gramStart"/>
      <w:r>
        <w:rPr>
          <w:sz w:val="24"/>
        </w:rPr>
        <w:t>(«B2»</w:t>
      </w:r>
      <w:proofErr w:type="gramEnd"/>
      <w:r>
        <w:rPr>
          <w:sz w:val="24"/>
        </w:rPr>
        <w:t xml:space="preserve"> selon les dictionnaires </w:t>
      </w:r>
      <w:r>
        <w:rPr>
          <w:spacing w:val="-2"/>
          <w:sz w:val="24"/>
        </w:rPr>
        <w:t>Oxford</w:t>
      </w:r>
      <w:r>
        <w:rPr>
          <w:sz w:val="24"/>
        </w:rPr>
        <w:tab/>
      </w:r>
      <w:proofErr w:type="spellStart"/>
      <w:r>
        <w:rPr>
          <w:spacing w:val="-2"/>
          <w:sz w:val="24"/>
        </w:rPr>
        <w:t>Learner’s</w:t>
      </w:r>
      <w:proofErr w:type="spellEnd"/>
      <w:r>
        <w:rPr>
          <w:sz w:val="24"/>
        </w:rPr>
        <w:tab/>
      </w:r>
      <w:proofErr w:type="spellStart"/>
      <w:proofErr w:type="gramStart"/>
      <w:r>
        <w:rPr>
          <w:spacing w:val="-2"/>
          <w:sz w:val="24"/>
        </w:rPr>
        <w:t>Dictionaries</w:t>
      </w:r>
      <w:proofErr w:type="spellEnd"/>
      <w:r>
        <w:rPr>
          <w:spacing w:val="-2"/>
          <w:sz w:val="24"/>
        </w:rPr>
        <w:t>:</w:t>
      </w:r>
      <w:proofErr w:type="gramEnd"/>
      <w:r>
        <w:rPr>
          <w:spacing w:val="-2"/>
          <w:sz w:val="24"/>
        </w:rPr>
        <w:t xml:space="preserve"> </w:t>
      </w:r>
      <w:r>
        <w:rPr>
          <w:sz w:val="24"/>
        </w:rPr>
        <w:t>https:/</w:t>
      </w:r>
      <w:hyperlink r:id="rId20">
        <w:r>
          <w:rPr>
            <w:sz w:val="24"/>
          </w:rPr>
          <w:t>/www.oxfordlearnersdictionaries.com/definition/english/goose_1,</w:t>
        </w:r>
      </w:hyperlink>
      <w:r>
        <w:rPr>
          <w:sz w:val="24"/>
        </w:rPr>
        <w:t xml:space="preserve"> consulté par la chambre</w:t>
      </w:r>
      <w:r>
        <w:rPr>
          <w:spacing w:val="-15"/>
          <w:sz w:val="24"/>
        </w:rPr>
        <w:t xml:space="preserve"> </w:t>
      </w:r>
      <w:r>
        <w:rPr>
          <w:sz w:val="24"/>
        </w:rPr>
        <w:t>de</w:t>
      </w:r>
      <w:r>
        <w:rPr>
          <w:spacing w:val="-15"/>
          <w:sz w:val="24"/>
        </w:rPr>
        <w:t xml:space="preserve"> </w:t>
      </w:r>
      <w:r>
        <w:rPr>
          <w:sz w:val="24"/>
        </w:rPr>
        <w:t>recours</w:t>
      </w:r>
      <w:r>
        <w:rPr>
          <w:spacing w:val="-15"/>
          <w:sz w:val="24"/>
        </w:rPr>
        <w:t xml:space="preserve"> </w:t>
      </w:r>
      <w:r>
        <w:rPr>
          <w:sz w:val="24"/>
        </w:rPr>
        <w:t>le</w:t>
      </w:r>
      <w:r>
        <w:rPr>
          <w:spacing w:val="-15"/>
          <w:sz w:val="24"/>
        </w:rPr>
        <w:t xml:space="preserve"> </w:t>
      </w:r>
      <w:r>
        <w:rPr>
          <w:sz w:val="24"/>
        </w:rPr>
        <w:t>27/04/2026)</w:t>
      </w:r>
      <w:r>
        <w:rPr>
          <w:spacing w:val="-15"/>
          <w:sz w:val="24"/>
        </w:rPr>
        <w:t xml:space="preserve"> </w:t>
      </w:r>
      <w:r>
        <w:rPr>
          <w:sz w:val="24"/>
        </w:rPr>
        <w:t>signifiant</w:t>
      </w:r>
      <w:proofErr w:type="gramStart"/>
      <w:r>
        <w:rPr>
          <w:spacing w:val="-15"/>
          <w:sz w:val="24"/>
        </w:rPr>
        <w:t xml:space="preserve"> </w:t>
      </w:r>
      <w:r>
        <w:rPr>
          <w:sz w:val="24"/>
        </w:rPr>
        <w:t>«un</w:t>
      </w:r>
      <w:proofErr w:type="gramEnd"/>
      <w:r>
        <w:rPr>
          <w:spacing w:val="-15"/>
          <w:sz w:val="24"/>
        </w:rPr>
        <w:t xml:space="preserve"> </w:t>
      </w:r>
      <w:r>
        <w:rPr>
          <w:sz w:val="24"/>
        </w:rPr>
        <w:t>oiseau</w:t>
      </w:r>
      <w:r>
        <w:rPr>
          <w:spacing w:val="-15"/>
          <w:sz w:val="24"/>
        </w:rPr>
        <w:t xml:space="preserve"> </w:t>
      </w:r>
      <w:r>
        <w:rPr>
          <w:sz w:val="24"/>
        </w:rPr>
        <w:t>comme</w:t>
      </w:r>
      <w:r>
        <w:rPr>
          <w:spacing w:val="-15"/>
          <w:sz w:val="24"/>
        </w:rPr>
        <w:t xml:space="preserve"> </w:t>
      </w:r>
      <w:r>
        <w:rPr>
          <w:sz w:val="24"/>
        </w:rPr>
        <w:t>un</w:t>
      </w:r>
      <w:r>
        <w:rPr>
          <w:spacing w:val="-14"/>
          <w:sz w:val="24"/>
        </w:rPr>
        <w:t xml:space="preserve"> </w:t>
      </w:r>
      <w:r>
        <w:rPr>
          <w:sz w:val="24"/>
        </w:rPr>
        <w:t>grand</w:t>
      </w:r>
      <w:r>
        <w:rPr>
          <w:spacing w:val="-13"/>
          <w:sz w:val="24"/>
        </w:rPr>
        <w:t xml:space="preserve"> </w:t>
      </w:r>
      <w:r>
        <w:rPr>
          <w:sz w:val="24"/>
        </w:rPr>
        <w:t>canard</w:t>
      </w:r>
      <w:r>
        <w:rPr>
          <w:spacing w:val="-15"/>
          <w:sz w:val="24"/>
        </w:rPr>
        <w:t xml:space="preserve"> </w:t>
      </w:r>
      <w:r>
        <w:rPr>
          <w:sz w:val="24"/>
        </w:rPr>
        <w:t>à</w:t>
      </w:r>
      <w:r>
        <w:rPr>
          <w:spacing w:val="-15"/>
          <w:sz w:val="24"/>
        </w:rPr>
        <w:t xml:space="preserve"> </w:t>
      </w:r>
      <w:r>
        <w:rPr>
          <w:sz w:val="24"/>
        </w:rPr>
        <w:t xml:space="preserve">goulot </w:t>
      </w:r>
      <w:proofErr w:type="gramStart"/>
      <w:r>
        <w:rPr>
          <w:sz w:val="24"/>
        </w:rPr>
        <w:t>long»</w:t>
      </w:r>
      <w:proofErr w:type="gramEnd"/>
      <w:r>
        <w:rPr>
          <w:sz w:val="24"/>
        </w:rPr>
        <w:t>.</w:t>
      </w:r>
      <w:r>
        <w:rPr>
          <w:spacing w:val="-8"/>
          <w:sz w:val="24"/>
        </w:rPr>
        <w:t xml:space="preserve"> </w:t>
      </w:r>
      <w:r>
        <w:rPr>
          <w:sz w:val="24"/>
        </w:rPr>
        <w:t>Pour</w:t>
      </w:r>
      <w:r>
        <w:rPr>
          <w:spacing w:val="-9"/>
          <w:sz w:val="24"/>
        </w:rPr>
        <w:t xml:space="preserve"> </w:t>
      </w:r>
      <w:r>
        <w:rPr>
          <w:sz w:val="24"/>
        </w:rPr>
        <w:t>les</w:t>
      </w:r>
      <w:r>
        <w:rPr>
          <w:spacing w:val="-9"/>
          <w:sz w:val="24"/>
        </w:rPr>
        <w:t xml:space="preserve"> </w:t>
      </w:r>
      <w:r>
        <w:rPr>
          <w:sz w:val="24"/>
        </w:rPr>
        <w:t>membres</w:t>
      </w:r>
      <w:r>
        <w:rPr>
          <w:spacing w:val="-6"/>
          <w:sz w:val="24"/>
        </w:rPr>
        <w:t xml:space="preserve"> </w:t>
      </w:r>
      <w:r>
        <w:rPr>
          <w:sz w:val="24"/>
        </w:rPr>
        <w:t>du</w:t>
      </w:r>
      <w:r>
        <w:rPr>
          <w:spacing w:val="-9"/>
          <w:sz w:val="24"/>
        </w:rPr>
        <w:t xml:space="preserve"> </w:t>
      </w:r>
      <w:r>
        <w:rPr>
          <w:sz w:val="24"/>
        </w:rPr>
        <w:t>public</w:t>
      </w:r>
      <w:r>
        <w:rPr>
          <w:spacing w:val="-10"/>
          <w:sz w:val="24"/>
        </w:rPr>
        <w:t xml:space="preserve"> </w:t>
      </w:r>
      <w:r>
        <w:rPr>
          <w:sz w:val="24"/>
        </w:rPr>
        <w:t>italien</w:t>
      </w:r>
      <w:r>
        <w:rPr>
          <w:spacing w:val="-8"/>
          <w:sz w:val="24"/>
        </w:rPr>
        <w:t xml:space="preserve"> </w:t>
      </w:r>
      <w:r>
        <w:rPr>
          <w:sz w:val="24"/>
        </w:rPr>
        <w:t>ayant</w:t>
      </w:r>
      <w:r>
        <w:rPr>
          <w:spacing w:val="-8"/>
          <w:sz w:val="24"/>
        </w:rPr>
        <w:t xml:space="preserve"> </w:t>
      </w:r>
      <w:r>
        <w:rPr>
          <w:sz w:val="24"/>
        </w:rPr>
        <w:t>une</w:t>
      </w:r>
      <w:r>
        <w:rPr>
          <w:spacing w:val="-10"/>
          <w:sz w:val="24"/>
        </w:rPr>
        <w:t xml:space="preserve"> </w:t>
      </w:r>
      <w:r>
        <w:rPr>
          <w:sz w:val="24"/>
        </w:rPr>
        <w:t>connaissance</w:t>
      </w:r>
      <w:r>
        <w:rPr>
          <w:spacing w:val="-10"/>
          <w:sz w:val="24"/>
        </w:rPr>
        <w:t xml:space="preserve"> </w:t>
      </w:r>
      <w:r>
        <w:rPr>
          <w:sz w:val="24"/>
        </w:rPr>
        <w:t>suffisante</w:t>
      </w:r>
      <w:r>
        <w:rPr>
          <w:spacing w:val="-7"/>
          <w:sz w:val="24"/>
        </w:rPr>
        <w:t xml:space="preserve"> </w:t>
      </w:r>
      <w:r>
        <w:rPr>
          <w:sz w:val="24"/>
        </w:rPr>
        <w:t>de</w:t>
      </w:r>
      <w:r>
        <w:rPr>
          <w:spacing w:val="-9"/>
          <w:sz w:val="24"/>
        </w:rPr>
        <w:t xml:space="preserve"> </w:t>
      </w:r>
      <w:r>
        <w:rPr>
          <w:spacing w:val="-2"/>
          <w:sz w:val="24"/>
        </w:rPr>
        <w:t>l’anglais,</w:t>
      </w:r>
    </w:p>
    <w:p w14:paraId="47C88980" w14:textId="77777777" w:rsidR="0072757D" w:rsidRDefault="001169F4">
      <w:pPr>
        <w:pStyle w:val="Corpsdetexte"/>
        <w:ind w:left="731" w:right="159"/>
        <w:jc w:val="both"/>
      </w:pPr>
      <w:proofErr w:type="gramStart"/>
      <w:r>
        <w:t>«GOOSE</w:t>
      </w:r>
      <w:proofErr w:type="gramEnd"/>
      <w:r>
        <w:t>» est distinctif par rapport aux produits pertinents, étant donné que sa signification n’a aucun rapport avec eux. Pour les membres du public italien qui ne disposent pas d’une telle connaissance,</w:t>
      </w:r>
      <w:proofErr w:type="gramStart"/>
      <w:r>
        <w:t xml:space="preserve"> «GOOSE</w:t>
      </w:r>
      <w:proofErr w:type="gramEnd"/>
      <w:r>
        <w:t>» constitue une suite de lettres dépourvue de signification, tout aussi distinctive. Dans les deux cas, l’élément est distinctif</w:t>
      </w:r>
      <w:r>
        <w:rPr>
          <w:spacing w:val="-3"/>
        </w:rPr>
        <w:t xml:space="preserve"> </w:t>
      </w:r>
      <w:r>
        <w:t>(28/11/2024,</w:t>
      </w:r>
      <w:r>
        <w:rPr>
          <w:spacing w:val="-4"/>
        </w:rPr>
        <w:t xml:space="preserve"> </w:t>
      </w:r>
      <w:r>
        <w:t>R</w:t>
      </w:r>
      <w:r>
        <w:rPr>
          <w:spacing w:val="-4"/>
        </w:rPr>
        <w:t xml:space="preserve"> </w:t>
      </w:r>
      <w:r>
        <w:t>772/2024-2,</w:t>
      </w:r>
      <w:r>
        <w:rPr>
          <w:spacing w:val="-2"/>
        </w:rPr>
        <w:t xml:space="preserve"> </w:t>
      </w:r>
      <w:r>
        <w:t>GGOLDEN STELLA/GOLDEN</w:t>
      </w:r>
      <w:r>
        <w:rPr>
          <w:spacing w:val="-3"/>
        </w:rPr>
        <w:t xml:space="preserve"> </w:t>
      </w:r>
      <w:r>
        <w:t>GOOSE</w:t>
      </w:r>
      <w:r>
        <w:rPr>
          <w:spacing w:val="-2"/>
        </w:rPr>
        <w:t xml:space="preserve"> </w:t>
      </w:r>
      <w:r>
        <w:t>et</w:t>
      </w:r>
      <w:r>
        <w:rPr>
          <w:spacing w:val="-2"/>
        </w:rPr>
        <w:t xml:space="preserve"> </w:t>
      </w:r>
      <w:r>
        <w:t>al.,</w:t>
      </w:r>
      <w:r>
        <w:rPr>
          <w:spacing w:val="-2"/>
        </w:rPr>
        <w:t xml:space="preserve"> </w:t>
      </w:r>
      <w:r>
        <w:t xml:space="preserve">§ </w:t>
      </w:r>
      <w:r>
        <w:rPr>
          <w:spacing w:val="-4"/>
        </w:rPr>
        <w:t>43).</w:t>
      </w:r>
    </w:p>
    <w:p w14:paraId="47C88981" w14:textId="77777777" w:rsidR="0072757D" w:rsidRDefault="001169F4">
      <w:pPr>
        <w:pStyle w:val="Paragraphedeliste"/>
        <w:numPr>
          <w:ilvl w:val="0"/>
          <w:numId w:val="9"/>
        </w:numPr>
        <w:tabs>
          <w:tab w:val="left" w:pos="731"/>
        </w:tabs>
        <w:spacing w:before="241"/>
        <w:ind w:right="159"/>
        <w:jc w:val="both"/>
        <w:rPr>
          <w:sz w:val="24"/>
        </w:rPr>
      </w:pPr>
      <w:r>
        <w:rPr>
          <w:sz w:val="24"/>
        </w:rPr>
        <w:t>Troisièmement, l’élément</w:t>
      </w:r>
      <w:proofErr w:type="gramStart"/>
      <w:r>
        <w:rPr>
          <w:sz w:val="24"/>
        </w:rPr>
        <w:t xml:space="preserve"> «STELLA</w:t>
      </w:r>
      <w:proofErr w:type="gramEnd"/>
      <w:r>
        <w:rPr>
          <w:sz w:val="24"/>
        </w:rPr>
        <w:t>» est un mot italien signifiant</w:t>
      </w:r>
      <w:proofErr w:type="gramStart"/>
      <w:r>
        <w:rPr>
          <w:sz w:val="24"/>
        </w:rPr>
        <w:t xml:space="preserve"> «étoile</w:t>
      </w:r>
      <w:proofErr w:type="gramEnd"/>
      <w:r>
        <w:rPr>
          <w:sz w:val="24"/>
        </w:rPr>
        <w:t xml:space="preserve">», qui sera perçu comme un terme laudatif soulignant la qualité des produits et est donc faiblement distinctif pour le public italophone (07/07/2015, T-521/13, A ASTER/A-STARS, </w:t>
      </w:r>
      <w:proofErr w:type="gramStart"/>
      <w:r>
        <w:rPr>
          <w:sz w:val="24"/>
        </w:rPr>
        <w:t>EU:T</w:t>
      </w:r>
      <w:proofErr w:type="gramEnd"/>
      <w:r>
        <w:rPr>
          <w:sz w:val="24"/>
        </w:rPr>
        <w:t>:</w:t>
      </w:r>
      <w:proofErr w:type="gramStart"/>
      <w:r>
        <w:rPr>
          <w:sz w:val="24"/>
        </w:rPr>
        <w:t>2015:</w:t>
      </w:r>
      <w:proofErr w:type="gramEnd"/>
      <w:r>
        <w:rPr>
          <w:sz w:val="24"/>
        </w:rPr>
        <w:t>474, § 48).</w:t>
      </w:r>
    </w:p>
    <w:p w14:paraId="47C88982" w14:textId="77777777" w:rsidR="0072757D" w:rsidRDefault="001169F4">
      <w:pPr>
        <w:pStyle w:val="Paragraphedeliste"/>
        <w:numPr>
          <w:ilvl w:val="0"/>
          <w:numId w:val="9"/>
        </w:numPr>
        <w:tabs>
          <w:tab w:val="left" w:pos="731"/>
        </w:tabs>
        <w:ind w:right="166"/>
        <w:jc w:val="both"/>
        <w:rPr>
          <w:sz w:val="24"/>
        </w:rPr>
      </w:pPr>
      <w:r>
        <w:rPr>
          <w:sz w:val="24"/>
        </w:rPr>
        <w:t>La lettre initiale</w:t>
      </w:r>
      <w:proofErr w:type="gramStart"/>
      <w:r>
        <w:rPr>
          <w:sz w:val="24"/>
        </w:rPr>
        <w:t xml:space="preserve"> «G</w:t>
      </w:r>
      <w:proofErr w:type="gramEnd"/>
      <w:r>
        <w:rPr>
          <w:sz w:val="24"/>
        </w:rPr>
        <w:t>» du signe contesté est susceptible d’être remarquée en raison de sa position proéminente au sein de la marque antérieure. Il est donc distinctif, même en tenant compte du fait que, par conséquent,</w:t>
      </w:r>
      <w:proofErr w:type="gramStart"/>
      <w:r>
        <w:rPr>
          <w:sz w:val="24"/>
        </w:rPr>
        <w:t xml:space="preserve"> «GOLDEN</w:t>
      </w:r>
      <w:proofErr w:type="gramEnd"/>
      <w:r>
        <w:rPr>
          <w:sz w:val="24"/>
        </w:rPr>
        <w:t>» est orthographié de manière incorrecte, ce qui ne passera pas inaperçu auprès du public pertinent, qui connaît le mot</w:t>
      </w:r>
    </w:p>
    <w:p w14:paraId="47C88983" w14:textId="77777777" w:rsidR="0072757D" w:rsidRPr="005943EF" w:rsidRDefault="001169F4">
      <w:pPr>
        <w:pStyle w:val="Corpsdetexte"/>
        <w:ind w:left="731"/>
        <w:jc w:val="both"/>
        <w:rPr>
          <w:lang w:val="en-GB"/>
        </w:rPr>
      </w:pPr>
      <w:r w:rsidRPr="005943EF">
        <w:rPr>
          <w:lang w:val="en-GB"/>
        </w:rPr>
        <w:t>«GOLDEN»</w:t>
      </w:r>
      <w:r w:rsidRPr="005943EF">
        <w:rPr>
          <w:spacing w:val="-1"/>
          <w:lang w:val="en-GB"/>
        </w:rPr>
        <w:t xml:space="preserve"> </w:t>
      </w:r>
      <w:r w:rsidRPr="005943EF">
        <w:rPr>
          <w:lang w:val="en-GB"/>
        </w:rPr>
        <w:t>[12/11/2024,</w:t>
      </w:r>
      <w:r w:rsidRPr="005943EF">
        <w:rPr>
          <w:spacing w:val="-1"/>
          <w:lang w:val="en-GB"/>
        </w:rPr>
        <w:t xml:space="preserve"> </w:t>
      </w:r>
      <w:r w:rsidRPr="005943EF">
        <w:rPr>
          <w:lang w:val="en-GB"/>
        </w:rPr>
        <w:t>R 1419/2024-2,</w:t>
      </w:r>
      <w:r w:rsidRPr="005943EF">
        <w:rPr>
          <w:spacing w:val="-1"/>
          <w:lang w:val="en-GB"/>
        </w:rPr>
        <w:t xml:space="preserve"> </w:t>
      </w:r>
      <w:proofErr w:type="spellStart"/>
      <w:r w:rsidRPr="005943EF">
        <w:rPr>
          <w:lang w:val="en-GB"/>
        </w:rPr>
        <w:t>Cutelife</w:t>
      </w:r>
      <w:proofErr w:type="spellEnd"/>
      <w:r w:rsidRPr="005943EF">
        <w:rPr>
          <w:spacing w:val="-2"/>
          <w:lang w:val="en-GB"/>
        </w:rPr>
        <w:t xml:space="preserve"> </w:t>
      </w:r>
      <w:r w:rsidRPr="005943EF">
        <w:rPr>
          <w:lang w:val="en-GB"/>
        </w:rPr>
        <w:t>(fig.)/</w:t>
      </w:r>
      <w:proofErr w:type="spellStart"/>
      <w:r w:rsidRPr="005943EF">
        <w:rPr>
          <w:lang w:val="en-GB"/>
        </w:rPr>
        <w:t>Qute</w:t>
      </w:r>
      <w:proofErr w:type="spellEnd"/>
      <w:r w:rsidRPr="005943EF">
        <w:rPr>
          <w:spacing w:val="-2"/>
          <w:lang w:val="en-GB"/>
        </w:rPr>
        <w:t xml:space="preserve"> </w:t>
      </w:r>
      <w:r w:rsidRPr="005943EF">
        <w:rPr>
          <w:lang w:val="en-GB"/>
        </w:rPr>
        <w:t>et al.,</w:t>
      </w:r>
      <w:r w:rsidRPr="005943EF">
        <w:rPr>
          <w:spacing w:val="-1"/>
          <w:lang w:val="en-GB"/>
        </w:rPr>
        <w:t xml:space="preserve"> </w:t>
      </w:r>
      <w:r w:rsidRPr="005943EF">
        <w:rPr>
          <w:lang w:val="en-GB"/>
        </w:rPr>
        <w:t xml:space="preserve">§ </w:t>
      </w:r>
      <w:r w:rsidRPr="005943EF">
        <w:rPr>
          <w:spacing w:val="-4"/>
          <w:lang w:val="en-GB"/>
        </w:rPr>
        <w:t>26].</w:t>
      </w:r>
    </w:p>
    <w:p w14:paraId="47C88984" w14:textId="77777777" w:rsidR="0072757D" w:rsidRDefault="001169F4">
      <w:pPr>
        <w:pStyle w:val="Paragraphedeliste"/>
        <w:numPr>
          <w:ilvl w:val="0"/>
          <w:numId w:val="9"/>
        </w:numPr>
        <w:tabs>
          <w:tab w:val="left" w:pos="731"/>
        </w:tabs>
        <w:spacing w:before="241"/>
        <w:jc w:val="both"/>
        <w:rPr>
          <w:sz w:val="24"/>
        </w:rPr>
      </w:pPr>
      <w:r>
        <w:rPr>
          <w:sz w:val="24"/>
        </w:rPr>
        <w:t>Après avoir</w:t>
      </w:r>
      <w:r>
        <w:rPr>
          <w:spacing w:val="-2"/>
          <w:sz w:val="24"/>
        </w:rPr>
        <w:t xml:space="preserve"> </w:t>
      </w:r>
      <w:r>
        <w:rPr>
          <w:sz w:val="24"/>
        </w:rPr>
        <w:t>apprécié</w:t>
      </w:r>
      <w:r>
        <w:rPr>
          <w:spacing w:val="-3"/>
          <w:sz w:val="24"/>
        </w:rPr>
        <w:t xml:space="preserve"> </w:t>
      </w:r>
      <w:r>
        <w:rPr>
          <w:sz w:val="24"/>
        </w:rPr>
        <w:t>le</w:t>
      </w:r>
      <w:r>
        <w:rPr>
          <w:spacing w:val="-2"/>
          <w:sz w:val="24"/>
        </w:rPr>
        <w:t xml:space="preserve"> </w:t>
      </w:r>
      <w:r>
        <w:rPr>
          <w:sz w:val="24"/>
        </w:rPr>
        <w:t>degré</w:t>
      </w:r>
      <w:r>
        <w:rPr>
          <w:spacing w:val="-4"/>
          <w:sz w:val="24"/>
        </w:rPr>
        <w:t xml:space="preserve"> </w:t>
      </w:r>
      <w:r>
        <w:rPr>
          <w:sz w:val="24"/>
        </w:rPr>
        <w:t>de</w:t>
      </w:r>
      <w:r>
        <w:rPr>
          <w:spacing w:val="-1"/>
          <w:sz w:val="24"/>
        </w:rPr>
        <w:t xml:space="preserve"> </w:t>
      </w:r>
      <w:r>
        <w:rPr>
          <w:sz w:val="24"/>
        </w:rPr>
        <w:t>caractère</w:t>
      </w:r>
      <w:r>
        <w:rPr>
          <w:spacing w:val="-3"/>
          <w:sz w:val="24"/>
        </w:rPr>
        <w:t xml:space="preserve"> </w:t>
      </w:r>
      <w:r>
        <w:rPr>
          <w:sz w:val="24"/>
        </w:rPr>
        <w:t>distinctif</w:t>
      </w:r>
      <w:r>
        <w:rPr>
          <w:spacing w:val="-2"/>
          <w:sz w:val="24"/>
        </w:rPr>
        <w:t xml:space="preserve"> </w:t>
      </w:r>
      <w:r>
        <w:rPr>
          <w:sz w:val="24"/>
        </w:rPr>
        <w:t>des</w:t>
      </w:r>
      <w:r>
        <w:rPr>
          <w:spacing w:val="-2"/>
          <w:sz w:val="24"/>
        </w:rPr>
        <w:t xml:space="preserve"> </w:t>
      </w:r>
      <w:r>
        <w:rPr>
          <w:sz w:val="24"/>
        </w:rPr>
        <w:t>éléments</w:t>
      </w:r>
      <w:r>
        <w:rPr>
          <w:spacing w:val="-2"/>
          <w:sz w:val="24"/>
        </w:rPr>
        <w:t xml:space="preserve"> </w:t>
      </w:r>
      <w:r>
        <w:rPr>
          <w:sz w:val="24"/>
        </w:rPr>
        <w:t>présents dans</w:t>
      </w:r>
      <w:r>
        <w:rPr>
          <w:spacing w:val="-2"/>
          <w:sz w:val="24"/>
        </w:rPr>
        <w:t xml:space="preserve"> </w:t>
      </w:r>
      <w:r>
        <w:rPr>
          <w:sz w:val="24"/>
        </w:rPr>
        <w:t>le</w:t>
      </w:r>
      <w:r>
        <w:rPr>
          <w:spacing w:val="-3"/>
          <w:sz w:val="24"/>
        </w:rPr>
        <w:t xml:space="preserve"> </w:t>
      </w:r>
      <w:r>
        <w:rPr>
          <w:sz w:val="24"/>
        </w:rPr>
        <w:t>signe, il est pertinent de noter que l’élément commun</w:t>
      </w:r>
      <w:proofErr w:type="gramStart"/>
      <w:r>
        <w:rPr>
          <w:sz w:val="24"/>
        </w:rPr>
        <w:t xml:space="preserve"> «GOLDEN</w:t>
      </w:r>
      <w:proofErr w:type="gramEnd"/>
      <w:r>
        <w:rPr>
          <w:sz w:val="24"/>
        </w:rPr>
        <w:t>» fonctionne comme un adjectif</w:t>
      </w:r>
      <w:r>
        <w:rPr>
          <w:spacing w:val="-6"/>
          <w:sz w:val="24"/>
        </w:rPr>
        <w:t xml:space="preserve"> </w:t>
      </w:r>
      <w:r>
        <w:rPr>
          <w:sz w:val="24"/>
        </w:rPr>
        <w:t>dans</w:t>
      </w:r>
      <w:r>
        <w:rPr>
          <w:spacing w:val="-5"/>
          <w:sz w:val="24"/>
        </w:rPr>
        <w:t xml:space="preserve"> </w:t>
      </w:r>
      <w:r>
        <w:rPr>
          <w:sz w:val="24"/>
        </w:rPr>
        <w:t>les</w:t>
      </w:r>
      <w:r>
        <w:rPr>
          <w:spacing w:val="-5"/>
          <w:sz w:val="24"/>
        </w:rPr>
        <w:t xml:space="preserve"> </w:t>
      </w:r>
      <w:r>
        <w:rPr>
          <w:sz w:val="24"/>
        </w:rPr>
        <w:t>deux</w:t>
      </w:r>
      <w:r>
        <w:rPr>
          <w:spacing w:val="-5"/>
          <w:sz w:val="24"/>
        </w:rPr>
        <w:t xml:space="preserve"> </w:t>
      </w:r>
      <w:proofErr w:type="gramStart"/>
      <w:r>
        <w:rPr>
          <w:sz w:val="24"/>
        </w:rPr>
        <w:t>signes:</w:t>
      </w:r>
      <w:proofErr w:type="gramEnd"/>
      <w:r>
        <w:rPr>
          <w:spacing w:val="-4"/>
          <w:sz w:val="24"/>
        </w:rPr>
        <w:t xml:space="preserve"> </w:t>
      </w:r>
      <w:r>
        <w:rPr>
          <w:sz w:val="24"/>
        </w:rPr>
        <w:t>dans</w:t>
      </w:r>
      <w:r>
        <w:rPr>
          <w:spacing w:val="-5"/>
          <w:sz w:val="24"/>
        </w:rPr>
        <w:t xml:space="preserve"> </w:t>
      </w:r>
      <w:r>
        <w:rPr>
          <w:sz w:val="24"/>
        </w:rPr>
        <w:t>la</w:t>
      </w:r>
      <w:r>
        <w:rPr>
          <w:spacing w:val="-5"/>
          <w:sz w:val="24"/>
        </w:rPr>
        <w:t xml:space="preserve"> </w:t>
      </w:r>
      <w:r>
        <w:rPr>
          <w:sz w:val="24"/>
        </w:rPr>
        <w:t>marque</w:t>
      </w:r>
      <w:r>
        <w:rPr>
          <w:spacing w:val="-6"/>
          <w:sz w:val="24"/>
        </w:rPr>
        <w:t xml:space="preserve"> </w:t>
      </w:r>
      <w:r>
        <w:rPr>
          <w:sz w:val="24"/>
        </w:rPr>
        <w:t>antérieure,</w:t>
      </w:r>
      <w:r>
        <w:rPr>
          <w:spacing w:val="-5"/>
          <w:sz w:val="24"/>
        </w:rPr>
        <w:t xml:space="preserve"> </w:t>
      </w:r>
      <w:r>
        <w:rPr>
          <w:sz w:val="24"/>
        </w:rPr>
        <w:t>il</w:t>
      </w:r>
      <w:r>
        <w:rPr>
          <w:spacing w:val="-4"/>
          <w:sz w:val="24"/>
        </w:rPr>
        <w:t xml:space="preserve"> </w:t>
      </w:r>
      <w:r>
        <w:rPr>
          <w:sz w:val="24"/>
        </w:rPr>
        <w:t>qualifie</w:t>
      </w:r>
      <w:r>
        <w:rPr>
          <w:spacing w:val="-2"/>
          <w:sz w:val="24"/>
        </w:rPr>
        <w:t xml:space="preserve"> </w:t>
      </w:r>
      <w:r>
        <w:rPr>
          <w:sz w:val="24"/>
        </w:rPr>
        <w:t>le</w:t>
      </w:r>
      <w:r>
        <w:rPr>
          <w:spacing w:val="-5"/>
          <w:sz w:val="24"/>
        </w:rPr>
        <w:t xml:space="preserve"> </w:t>
      </w:r>
      <w:r>
        <w:rPr>
          <w:sz w:val="24"/>
        </w:rPr>
        <w:t>nom</w:t>
      </w:r>
      <w:proofErr w:type="gramStart"/>
      <w:r>
        <w:rPr>
          <w:spacing w:val="-4"/>
          <w:sz w:val="24"/>
        </w:rPr>
        <w:t xml:space="preserve"> </w:t>
      </w:r>
      <w:r>
        <w:rPr>
          <w:sz w:val="24"/>
        </w:rPr>
        <w:t>«GOOSE</w:t>
      </w:r>
      <w:proofErr w:type="gramEnd"/>
      <w:r>
        <w:rPr>
          <w:sz w:val="24"/>
        </w:rPr>
        <w:t>»</w:t>
      </w:r>
      <w:r>
        <w:rPr>
          <w:spacing w:val="-5"/>
          <w:sz w:val="24"/>
        </w:rPr>
        <w:t xml:space="preserve"> </w:t>
      </w:r>
      <w:r>
        <w:rPr>
          <w:sz w:val="24"/>
        </w:rPr>
        <w:t>et, dans</w:t>
      </w:r>
      <w:r>
        <w:rPr>
          <w:spacing w:val="21"/>
          <w:sz w:val="24"/>
        </w:rPr>
        <w:t xml:space="preserve"> </w:t>
      </w:r>
      <w:r>
        <w:rPr>
          <w:sz w:val="24"/>
        </w:rPr>
        <w:t>le</w:t>
      </w:r>
      <w:r>
        <w:rPr>
          <w:spacing w:val="20"/>
          <w:sz w:val="24"/>
        </w:rPr>
        <w:t xml:space="preserve"> </w:t>
      </w:r>
      <w:r>
        <w:rPr>
          <w:sz w:val="24"/>
        </w:rPr>
        <w:t>signe</w:t>
      </w:r>
      <w:r>
        <w:rPr>
          <w:spacing w:val="20"/>
          <w:sz w:val="24"/>
        </w:rPr>
        <w:t xml:space="preserve"> </w:t>
      </w:r>
      <w:r>
        <w:rPr>
          <w:sz w:val="24"/>
        </w:rPr>
        <w:t>contesté,</w:t>
      </w:r>
      <w:r>
        <w:rPr>
          <w:spacing w:val="20"/>
          <w:sz w:val="24"/>
        </w:rPr>
        <w:t xml:space="preserve"> </w:t>
      </w:r>
      <w:r>
        <w:rPr>
          <w:sz w:val="24"/>
        </w:rPr>
        <w:t>il</w:t>
      </w:r>
      <w:r>
        <w:rPr>
          <w:spacing w:val="21"/>
          <w:sz w:val="24"/>
        </w:rPr>
        <w:t xml:space="preserve"> </w:t>
      </w:r>
      <w:r>
        <w:rPr>
          <w:sz w:val="24"/>
        </w:rPr>
        <w:t>qualifie</w:t>
      </w:r>
      <w:r>
        <w:rPr>
          <w:spacing w:val="19"/>
          <w:sz w:val="24"/>
        </w:rPr>
        <w:t xml:space="preserve"> </w:t>
      </w:r>
      <w:r>
        <w:rPr>
          <w:sz w:val="24"/>
        </w:rPr>
        <w:t>le</w:t>
      </w:r>
      <w:r>
        <w:rPr>
          <w:spacing w:val="20"/>
          <w:sz w:val="24"/>
        </w:rPr>
        <w:t xml:space="preserve"> </w:t>
      </w:r>
      <w:r>
        <w:rPr>
          <w:sz w:val="24"/>
        </w:rPr>
        <w:t>nom</w:t>
      </w:r>
      <w:proofErr w:type="gramStart"/>
      <w:r>
        <w:rPr>
          <w:spacing w:val="21"/>
          <w:sz w:val="24"/>
        </w:rPr>
        <w:t xml:space="preserve"> </w:t>
      </w:r>
      <w:r>
        <w:rPr>
          <w:sz w:val="24"/>
        </w:rPr>
        <w:t>«STELLA</w:t>
      </w:r>
      <w:proofErr w:type="gramEnd"/>
      <w:r>
        <w:rPr>
          <w:sz w:val="24"/>
        </w:rPr>
        <w:t>».</w:t>
      </w:r>
      <w:r>
        <w:rPr>
          <w:spacing w:val="20"/>
          <w:sz w:val="24"/>
        </w:rPr>
        <w:t xml:space="preserve"> </w:t>
      </w:r>
      <w:r>
        <w:rPr>
          <w:sz w:val="24"/>
        </w:rPr>
        <w:t>Un</w:t>
      </w:r>
      <w:r>
        <w:rPr>
          <w:spacing w:val="20"/>
          <w:sz w:val="24"/>
        </w:rPr>
        <w:t xml:space="preserve"> </w:t>
      </w:r>
      <w:r>
        <w:rPr>
          <w:sz w:val="24"/>
        </w:rPr>
        <w:t>mot</w:t>
      </w:r>
      <w:r>
        <w:rPr>
          <w:spacing w:val="21"/>
          <w:sz w:val="24"/>
        </w:rPr>
        <w:t xml:space="preserve"> </w:t>
      </w:r>
      <w:r>
        <w:rPr>
          <w:sz w:val="24"/>
        </w:rPr>
        <w:t>anglais</w:t>
      </w:r>
      <w:r>
        <w:rPr>
          <w:spacing w:val="21"/>
          <w:sz w:val="24"/>
        </w:rPr>
        <w:t xml:space="preserve"> </w:t>
      </w:r>
      <w:r>
        <w:rPr>
          <w:sz w:val="24"/>
        </w:rPr>
        <w:t>de</w:t>
      </w:r>
      <w:r>
        <w:rPr>
          <w:spacing w:val="19"/>
          <w:sz w:val="24"/>
        </w:rPr>
        <w:t xml:space="preserve"> </w:t>
      </w:r>
      <w:r>
        <w:rPr>
          <w:sz w:val="24"/>
        </w:rPr>
        <w:t>base</w:t>
      </w:r>
      <w:r>
        <w:rPr>
          <w:spacing w:val="20"/>
          <w:sz w:val="24"/>
        </w:rPr>
        <w:t xml:space="preserve"> </w:t>
      </w:r>
      <w:r>
        <w:rPr>
          <w:sz w:val="24"/>
        </w:rPr>
        <w:t>tel</w:t>
      </w:r>
      <w:r>
        <w:rPr>
          <w:spacing w:val="20"/>
          <w:sz w:val="24"/>
        </w:rPr>
        <w:t xml:space="preserve"> </w:t>
      </w:r>
      <w:r>
        <w:rPr>
          <w:sz w:val="24"/>
        </w:rPr>
        <w:t>que</w:t>
      </w:r>
    </w:p>
    <w:p w14:paraId="47C88985" w14:textId="77777777" w:rsidR="0072757D" w:rsidRPr="00ED05F8" w:rsidRDefault="001169F4">
      <w:pPr>
        <w:pStyle w:val="Corpsdetexte"/>
        <w:ind w:left="731" w:right="159"/>
        <w:jc w:val="both"/>
        <w:rPr>
          <w:highlight w:val="yellow"/>
        </w:rPr>
      </w:pPr>
      <w:proofErr w:type="gramStart"/>
      <w:r>
        <w:t>«GOLDEN</w:t>
      </w:r>
      <w:proofErr w:type="gramEnd"/>
      <w:r>
        <w:t>», utilisé comme une expression laudative ou une référence de couleur, ne contribue</w:t>
      </w:r>
      <w:r>
        <w:rPr>
          <w:spacing w:val="-15"/>
        </w:rPr>
        <w:t xml:space="preserve"> </w:t>
      </w:r>
      <w:r>
        <w:t>pas</w:t>
      </w:r>
      <w:r>
        <w:rPr>
          <w:spacing w:val="-15"/>
        </w:rPr>
        <w:t xml:space="preserve"> </w:t>
      </w:r>
      <w:r>
        <w:t>de</w:t>
      </w:r>
      <w:r>
        <w:rPr>
          <w:spacing w:val="-15"/>
        </w:rPr>
        <w:t xml:space="preserve"> </w:t>
      </w:r>
      <w:r>
        <w:t>manière</w:t>
      </w:r>
      <w:r>
        <w:rPr>
          <w:spacing w:val="-15"/>
        </w:rPr>
        <w:t xml:space="preserve"> </w:t>
      </w:r>
      <w:r>
        <w:t>significative</w:t>
      </w:r>
      <w:r>
        <w:rPr>
          <w:spacing w:val="-15"/>
        </w:rPr>
        <w:t xml:space="preserve"> </w:t>
      </w:r>
      <w:r>
        <w:t>au</w:t>
      </w:r>
      <w:r>
        <w:rPr>
          <w:spacing w:val="-15"/>
        </w:rPr>
        <w:t xml:space="preserve"> </w:t>
      </w:r>
      <w:r>
        <w:t>caractère</w:t>
      </w:r>
      <w:r>
        <w:rPr>
          <w:spacing w:val="-15"/>
        </w:rPr>
        <w:t xml:space="preserve"> </w:t>
      </w:r>
      <w:r>
        <w:t>distinctif</w:t>
      </w:r>
      <w:r>
        <w:rPr>
          <w:spacing w:val="-15"/>
        </w:rPr>
        <w:t xml:space="preserve"> </w:t>
      </w:r>
      <w:r>
        <w:t>d’une</w:t>
      </w:r>
      <w:r>
        <w:rPr>
          <w:spacing w:val="-15"/>
        </w:rPr>
        <w:t xml:space="preserve"> </w:t>
      </w:r>
      <w:proofErr w:type="gramStart"/>
      <w:r>
        <w:t>marque;</w:t>
      </w:r>
      <w:proofErr w:type="gramEnd"/>
      <w:r>
        <w:rPr>
          <w:spacing w:val="-15"/>
        </w:rPr>
        <w:t xml:space="preserve"> </w:t>
      </w:r>
      <w:r>
        <w:t>il</w:t>
      </w:r>
      <w:r>
        <w:rPr>
          <w:spacing w:val="-15"/>
        </w:rPr>
        <w:t xml:space="preserve"> </w:t>
      </w:r>
      <w:r>
        <w:t>agit</w:t>
      </w:r>
      <w:r>
        <w:rPr>
          <w:spacing w:val="-15"/>
        </w:rPr>
        <w:t xml:space="preserve"> </w:t>
      </w:r>
      <w:r>
        <w:t xml:space="preserve">comme un simple qualificatif du nom ultérieur (17/12/2019, R 1167/2019-4, GOLDEN HORSE/POWER HORSE, § 21). </w:t>
      </w:r>
      <w:r w:rsidRPr="00ED05F8">
        <w:rPr>
          <w:highlight w:val="yellow"/>
        </w:rPr>
        <w:t>Par conséquent,</w:t>
      </w:r>
      <w:proofErr w:type="gramStart"/>
      <w:r w:rsidRPr="00ED05F8">
        <w:rPr>
          <w:highlight w:val="yellow"/>
        </w:rPr>
        <w:t xml:space="preserve"> «GOLDEN</w:t>
      </w:r>
      <w:proofErr w:type="gramEnd"/>
      <w:r w:rsidRPr="00ED05F8">
        <w:rPr>
          <w:highlight w:val="yellow"/>
        </w:rPr>
        <w:t>» agit comme un adjectif qualificatif</w:t>
      </w:r>
      <w:r w:rsidRPr="00ED05F8">
        <w:rPr>
          <w:spacing w:val="5"/>
          <w:highlight w:val="yellow"/>
        </w:rPr>
        <w:t xml:space="preserve"> </w:t>
      </w:r>
      <w:r w:rsidRPr="00ED05F8">
        <w:rPr>
          <w:highlight w:val="yellow"/>
        </w:rPr>
        <w:t>faible</w:t>
      </w:r>
      <w:r w:rsidRPr="00ED05F8">
        <w:rPr>
          <w:spacing w:val="6"/>
          <w:highlight w:val="yellow"/>
        </w:rPr>
        <w:t xml:space="preserve"> </w:t>
      </w:r>
      <w:r w:rsidRPr="00ED05F8">
        <w:rPr>
          <w:highlight w:val="yellow"/>
        </w:rPr>
        <w:t>dans</w:t>
      </w:r>
      <w:r w:rsidRPr="00ED05F8">
        <w:rPr>
          <w:spacing w:val="8"/>
          <w:highlight w:val="yellow"/>
        </w:rPr>
        <w:t xml:space="preserve"> </w:t>
      </w:r>
      <w:r w:rsidRPr="00ED05F8">
        <w:rPr>
          <w:highlight w:val="yellow"/>
        </w:rPr>
        <w:t>les</w:t>
      </w:r>
      <w:r w:rsidRPr="00ED05F8">
        <w:rPr>
          <w:spacing w:val="7"/>
          <w:highlight w:val="yellow"/>
        </w:rPr>
        <w:t xml:space="preserve"> </w:t>
      </w:r>
      <w:r w:rsidRPr="00ED05F8">
        <w:rPr>
          <w:highlight w:val="yellow"/>
        </w:rPr>
        <w:t>deux</w:t>
      </w:r>
      <w:r w:rsidRPr="00ED05F8">
        <w:rPr>
          <w:spacing w:val="5"/>
          <w:highlight w:val="yellow"/>
        </w:rPr>
        <w:t xml:space="preserve"> </w:t>
      </w:r>
      <w:r w:rsidRPr="00ED05F8">
        <w:rPr>
          <w:highlight w:val="yellow"/>
        </w:rPr>
        <w:t>signes,</w:t>
      </w:r>
      <w:r w:rsidRPr="00ED05F8">
        <w:rPr>
          <w:spacing w:val="6"/>
          <w:highlight w:val="yellow"/>
        </w:rPr>
        <w:t xml:space="preserve"> </w:t>
      </w:r>
      <w:r w:rsidRPr="00ED05F8">
        <w:rPr>
          <w:highlight w:val="yellow"/>
        </w:rPr>
        <w:t>tandis</w:t>
      </w:r>
      <w:r w:rsidRPr="00ED05F8">
        <w:rPr>
          <w:spacing w:val="7"/>
          <w:highlight w:val="yellow"/>
        </w:rPr>
        <w:t xml:space="preserve"> </w:t>
      </w:r>
      <w:r w:rsidRPr="00ED05F8">
        <w:rPr>
          <w:highlight w:val="yellow"/>
        </w:rPr>
        <w:t>que</w:t>
      </w:r>
      <w:r w:rsidRPr="00ED05F8">
        <w:rPr>
          <w:spacing w:val="7"/>
          <w:highlight w:val="yellow"/>
        </w:rPr>
        <w:t xml:space="preserve"> </w:t>
      </w:r>
      <w:r w:rsidRPr="00ED05F8">
        <w:rPr>
          <w:highlight w:val="yellow"/>
        </w:rPr>
        <w:t>les</w:t>
      </w:r>
      <w:r w:rsidRPr="00ED05F8">
        <w:rPr>
          <w:spacing w:val="6"/>
          <w:highlight w:val="yellow"/>
        </w:rPr>
        <w:t xml:space="preserve"> </w:t>
      </w:r>
      <w:r w:rsidRPr="00ED05F8">
        <w:rPr>
          <w:highlight w:val="yellow"/>
        </w:rPr>
        <w:t>substantifs</w:t>
      </w:r>
      <w:r w:rsidRPr="00ED05F8">
        <w:rPr>
          <w:spacing w:val="5"/>
          <w:highlight w:val="yellow"/>
        </w:rPr>
        <w:t xml:space="preserve"> </w:t>
      </w:r>
      <w:r w:rsidRPr="00ED05F8">
        <w:rPr>
          <w:highlight w:val="yellow"/>
        </w:rPr>
        <w:t>suivants</w:t>
      </w:r>
      <w:proofErr w:type="gramStart"/>
      <w:r w:rsidRPr="00ED05F8">
        <w:rPr>
          <w:spacing w:val="9"/>
          <w:highlight w:val="yellow"/>
        </w:rPr>
        <w:t xml:space="preserve"> </w:t>
      </w:r>
      <w:r w:rsidRPr="00ED05F8">
        <w:rPr>
          <w:highlight w:val="yellow"/>
        </w:rPr>
        <w:t>«GOOSE</w:t>
      </w:r>
      <w:proofErr w:type="gramEnd"/>
      <w:r w:rsidRPr="00ED05F8">
        <w:rPr>
          <w:highlight w:val="yellow"/>
        </w:rPr>
        <w:t>»</w:t>
      </w:r>
      <w:r w:rsidRPr="00ED05F8">
        <w:rPr>
          <w:spacing w:val="7"/>
          <w:highlight w:val="yellow"/>
        </w:rPr>
        <w:t xml:space="preserve"> </w:t>
      </w:r>
      <w:r w:rsidRPr="00ED05F8">
        <w:rPr>
          <w:spacing w:val="-5"/>
          <w:highlight w:val="yellow"/>
        </w:rPr>
        <w:t>et</w:t>
      </w:r>
    </w:p>
    <w:p w14:paraId="47C88986" w14:textId="77777777" w:rsidR="0072757D" w:rsidRPr="00ED05F8" w:rsidRDefault="0072757D">
      <w:pPr>
        <w:pStyle w:val="Corpsdetexte"/>
        <w:rPr>
          <w:sz w:val="18"/>
          <w:highlight w:val="yellow"/>
        </w:rPr>
      </w:pPr>
    </w:p>
    <w:p w14:paraId="47C88987" w14:textId="77777777" w:rsidR="0072757D" w:rsidRPr="00ED05F8" w:rsidRDefault="0072757D">
      <w:pPr>
        <w:pStyle w:val="Corpsdetexte"/>
        <w:rPr>
          <w:sz w:val="18"/>
          <w:highlight w:val="yellow"/>
        </w:rPr>
      </w:pPr>
    </w:p>
    <w:p w14:paraId="47C88988" w14:textId="77777777" w:rsidR="0072757D" w:rsidRPr="00ED05F8" w:rsidRDefault="0072757D">
      <w:pPr>
        <w:pStyle w:val="Corpsdetexte"/>
        <w:spacing w:before="112"/>
        <w:rPr>
          <w:sz w:val="18"/>
          <w:highlight w:val="yellow"/>
        </w:rPr>
      </w:pPr>
    </w:p>
    <w:p w14:paraId="47C88989" w14:textId="77777777" w:rsidR="0072757D" w:rsidRPr="005943EF" w:rsidRDefault="001169F4">
      <w:pPr>
        <w:ind w:left="1" w:right="2"/>
        <w:jc w:val="center"/>
        <w:rPr>
          <w:sz w:val="18"/>
          <w:highlight w:val="yellow"/>
          <w:lang w:val="en-GB"/>
        </w:rPr>
      </w:pPr>
      <w:r w:rsidRPr="005943EF">
        <w:rPr>
          <w:sz w:val="18"/>
          <w:highlight w:val="yellow"/>
          <w:lang w:val="en-GB"/>
        </w:rPr>
        <w:t>12/05/2026,</w:t>
      </w:r>
      <w:r w:rsidRPr="005943EF">
        <w:rPr>
          <w:spacing w:val="-2"/>
          <w:sz w:val="18"/>
          <w:highlight w:val="yellow"/>
          <w:lang w:val="en-GB"/>
        </w:rPr>
        <w:t xml:space="preserve"> </w:t>
      </w:r>
      <w:r w:rsidRPr="005943EF">
        <w:rPr>
          <w:sz w:val="18"/>
          <w:highlight w:val="yellow"/>
          <w:lang w:val="en-GB"/>
        </w:rPr>
        <w:t>R</w:t>
      </w:r>
      <w:r w:rsidRPr="005943EF">
        <w:rPr>
          <w:spacing w:val="-4"/>
          <w:sz w:val="18"/>
          <w:highlight w:val="yellow"/>
          <w:lang w:val="en-GB"/>
        </w:rPr>
        <w:t xml:space="preserve"> </w:t>
      </w:r>
      <w:r w:rsidRPr="005943EF">
        <w:rPr>
          <w:sz w:val="18"/>
          <w:highlight w:val="yellow"/>
          <w:lang w:val="en-GB"/>
        </w:rPr>
        <w:t>1270/2025-2,</w:t>
      </w:r>
      <w:r w:rsidRPr="005943EF">
        <w:rPr>
          <w:spacing w:val="-2"/>
          <w:sz w:val="18"/>
          <w:highlight w:val="yellow"/>
          <w:lang w:val="en-GB"/>
        </w:rPr>
        <w:t xml:space="preserve"> </w:t>
      </w:r>
      <w:r w:rsidRPr="005943EF">
        <w:rPr>
          <w:sz w:val="18"/>
          <w:highlight w:val="yellow"/>
          <w:lang w:val="en-GB"/>
        </w:rPr>
        <w:t>GGOLDEN</w:t>
      </w:r>
      <w:r w:rsidRPr="005943EF">
        <w:rPr>
          <w:spacing w:val="-1"/>
          <w:sz w:val="18"/>
          <w:highlight w:val="yellow"/>
          <w:lang w:val="en-GB"/>
        </w:rPr>
        <w:t xml:space="preserve"> </w:t>
      </w:r>
      <w:r w:rsidRPr="005943EF">
        <w:rPr>
          <w:sz w:val="18"/>
          <w:highlight w:val="yellow"/>
          <w:lang w:val="en-GB"/>
        </w:rPr>
        <w:t>STELLA/GOLDEN</w:t>
      </w:r>
      <w:r w:rsidRPr="005943EF">
        <w:rPr>
          <w:spacing w:val="-2"/>
          <w:sz w:val="18"/>
          <w:highlight w:val="yellow"/>
          <w:lang w:val="en-GB"/>
        </w:rPr>
        <w:t xml:space="preserve"> </w:t>
      </w:r>
      <w:r w:rsidRPr="005943EF">
        <w:rPr>
          <w:sz w:val="18"/>
          <w:highlight w:val="yellow"/>
          <w:lang w:val="en-GB"/>
        </w:rPr>
        <w:t>GOOSE</w:t>
      </w:r>
      <w:r w:rsidRPr="005943EF">
        <w:rPr>
          <w:spacing w:val="-2"/>
          <w:sz w:val="18"/>
          <w:highlight w:val="yellow"/>
          <w:lang w:val="en-GB"/>
        </w:rPr>
        <w:t xml:space="preserve"> </w:t>
      </w:r>
      <w:r w:rsidRPr="005943EF">
        <w:rPr>
          <w:sz w:val="18"/>
          <w:highlight w:val="yellow"/>
          <w:lang w:val="en-GB"/>
        </w:rPr>
        <w:t>et</w:t>
      </w:r>
      <w:r w:rsidRPr="005943EF">
        <w:rPr>
          <w:spacing w:val="-1"/>
          <w:sz w:val="18"/>
          <w:highlight w:val="yellow"/>
          <w:lang w:val="en-GB"/>
        </w:rPr>
        <w:t xml:space="preserve"> </w:t>
      </w:r>
      <w:r w:rsidRPr="005943EF">
        <w:rPr>
          <w:spacing w:val="-5"/>
          <w:sz w:val="18"/>
          <w:highlight w:val="yellow"/>
          <w:lang w:val="en-GB"/>
        </w:rPr>
        <w:t>al.</w:t>
      </w:r>
    </w:p>
    <w:p w14:paraId="47C8898A" w14:textId="77777777" w:rsidR="0072757D" w:rsidRPr="005943EF" w:rsidRDefault="0072757D">
      <w:pPr>
        <w:jc w:val="center"/>
        <w:rPr>
          <w:sz w:val="18"/>
          <w:highlight w:val="yellow"/>
          <w:lang w:val="en-GB"/>
        </w:rPr>
        <w:sectPr w:rsidR="0072757D" w:rsidRPr="005943EF">
          <w:pgSz w:w="11910" w:h="16840"/>
          <w:pgMar w:top="1220" w:right="1275" w:bottom="280" w:left="1275" w:header="969" w:footer="0" w:gutter="0"/>
          <w:cols w:space="720"/>
        </w:sectPr>
      </w:pPr>
    </w:p>
    <w:p w14:paraId="47C8898B" w14:textId="77777777" w:rsidR="0072757D" w:rsidRDefault="001169F4">
      <w:pPr>
        <w:pStyle w:val="Corpsdetexte"/>
        <w:spacing w:before="204"/>
        <w:ind w:left="731" w:right="170"/>
        <w:jc w:val="both"/>
      </w:pPr>
      <w:r w:rsidRPr="00ED05F8">
        <w:rPr>
          <w:noProof/>
          <w:highlight w:val="yellow"/>
        </w:rPr>
        <w:lastRenderedPageBreak/>
        <mc:AlternateContent>
          <mc:Choice Requires="wps">
            <w:drawing>
              <wp:anchor distT="0" distB="0" distL="0" distR="0" simplePos="0" relativeHeight="15745024" behindDoc="0" locked="0" layoutInCell="1" allowOverlap="1" wp14:anchorId="47C88A61" wp14:editId="47C88A62">
                <wp:simplePos x="0" y="0"/>
                <wp:positionH relativeFrom="page">
                  <wp:posOffset>270575</wp:posOffset>
                </wp:positionH>
                <wp:positionV relativeFrom="page">
                  <wp:posOffset>1114363</wp:posOffset>
                </wp:positionV>
                <wp:extent cx="146050" cy="92100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8E"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61" id="Textbox 39" o:spid="_x0000_s1050" type="#_x0000_t202" style="position:absolute;left:0;text-align:left;margin-left:21.3pt;margin-top:87.75pt;width:11.5pt;height:725.2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" filled="f" stroked="f">
                <v:textbox style="layout-flow:vertical;mso-layout-flow-alt:bottom-to-top" inset="0,0,0,0">
                  <w:txbxContent>
                    <w:p w14:paraId="47C88A8E"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proofErr w:type="gramStart"/>
      <w:r w:rsidRPr="00ED05F8">
        <w:rPr>
          <w:highlight w:val="yellow"/>
        </w:rPr>
        <w:t>«STELLA</w:t>
      </w:r>
      <w:proofErr w:type="gramEnd"/>
      <w:r w:rsidRPr="00ED05F8">
        <w:rPr>
          <w:highlight w:val="yellow"/>
        </w:rPr>
        <w:t xml:space="preserve">» </w:t>
      </w:r>
      <w:proofErr w:type="gramStart"/>
      <w:r w:rsidRPr="00ED05F8">
        <w:rPr>
          <w:highlight w:val="yellow"/>
        </w:rPr>
        <w:t>constituent</w:t>
      </w:r>
      <w:proofErr w:type="gramEnd"/>
      <w:r w:rsidRPr="00ED05F8">
        <w:rPr>
          <w:highlight w:val="yellow"/>
        </w:rPr>
        <w:t xml:space="preserve"> les principaux identifiants conceptuels et commerciaux des signes respectifs.</w:t>
      </w:r>
    </w:p>
    <w:p w14:paraId="47C8898C" w14:textId="77777777" w:rsidR="0072757D" w:rsidRDefault="0072757D">
      <w:pPr>
        <w:pStyle w:val="Corpsdetexte"/>
        <w:spacing w:before="84"/>
      </w:pPr>
    </w:p>
    <w:p w14:paraId="47C8898D" w14:textId="77777777" w:rsidR="0072757D" w:rsidRDefault="001169F4">
      <w:pPr>
        <w:ind w:left="731"/>
        <w:jc w:val="both"/>
        <w:rPr>
          <w:i/>
          <w:sz w:val="24"/>
        </w:rPr>
      </w:pPr>
      <w:r>
        <w:rPr>
          <w:i/>
          <w:sz w:val="24"/>
        </w:rPr>
        <w:t xml:space="preserve">Comparaison </w:t>
      </w:r>
      <w:r>
        <w:rPr>
          <w:i/>
          <w:spacing w:val="-2"/>
          <w:sz w:val="24"/>
        </w:rPr>
        <w:t>visuelle</w:t>
      </w:r>
    </w:p>
    <w:p w14:paraId="47C8898E" w14:textId="77777777" w:rsidR="0072757D" w:rsidRPr="00ED05F8" w:rsidRDefault="001169F4">
      <w:pPr>
        <w:pStyle w:val="Paragraphedeliste"/>
        <w:numPr>
          <w:ilvl w:val="0"/>
          <w:numId w:val="9"/>
        </w:numPr>
        <w:tabs>
          <w:tab w:val="left" w:pos="731"/>
        </w:tabs>
        <w:ind w:right="161"/>
        <w:jc w:val="both"/>
        <w:rPr>
          <w:sz w:val="24"/>
          <w:highlight w:val="yellow"/>
        </w:rPr>
      </w:pPr>
      <w:r>
        <w:rPr>
          <w:sz w:val="24"/>
        </w:rPr>
        <w:t>Sur le plan visuel, les signes coïncident par la séquence de lettres</w:t>
      </w:r>
      <w:proofErr w:type="gramStart"/>
      <w:r>
        <w:rPr>
          <w:sz w:val="24"/>
        </w:rPr>
        <w:t xml:space="preserve"> «G</w:t>
      </w:r>
      <w:proofErr w:type="gramEnd"/>
      <w:r>
        <w:rPr>
          <w:sz w:val="24"/>
        </w:rPr>
        <w:t>-O-L-D-E-</w:t>
      </w:r>
      <w:proofErr w:type="gramStart"/>
      <w:r>
        <w:rPr>
          <w:sz w:val="24"/>
        </w:rPr>
        <w:t>N»</w:t>
      </w:r>
      <w:proofErr w:type="gramEnd"/>
      <w:r>
        <w:rPr>
          <w:sz w:val="24"/>
        </w:rPr>
        <w:t>. Ils diffèrent par la lettre initiale supplémentaire</w:t>
      </w:r>
      <w:proofErr w:type="gramStart"/>
      <w:r>
        <w:rPr>
          <w:sz w:val="24"/>
        </w:rPr>
        <w:t xml:space="preserve"> «G</w:t>
      </w:r>
      <w:proofErr w:type="gramEnd"/>
      <w:r>
        <w:rPr>
          <w:sz w:val="24"/>
        </w:rPr>
        <w:t>» du signe contesté, que le public pertinent</w:t>
      </w:r>
      <w:r>
        <w:rPr>
          <w:spacing w:val="-3"/>
          <w:sz w:val="24"/>
        </w:rPr>
        <w:t xml:space="preserve"> </w:t>
      </w:r>
      <w:r>
        <w:rPr>
          <w:sz w:val="24"/>
        </w:rPr>
        <w:t>percevra</w:t>
      </w:r>
      <w:r>
        <w:rPr>
          <w:spacing w:val="-3"/>
          <w:sz w:val="24"/>
        </w:rPr>
        <w:t xml:space="preserve"> </w:t>
      </w:r>
      <w:r>
        <w:rPr>
          <w:sz w:val="24"/>
        </w:rPr>
        <w:t>comme</w:t>
      </w:r>
      <w:r>
        <w:rPr>
          <w:spacing w:val="-4"/>
          <w:sz w:val="24"/>
        </w:rPr>
        <w:t xml:space="preserve"> </w:t>
      </w:r>
      <w:r>
        <w:rPr>
          <w:sz w:val="24"/>
        </w:rPr>
        <w:t>une</w:t>
      </w:r>
      <w:r>
        <w:rPr>
          <w:spacing w:val="-2"/>
          <w:sz w:val="24"/>
        </w:rPr>
        <w:t xml:space="preserve"> </w:t>
      </w:r>
      <w:r>
        <w:rPr>
          <w:sz w:val="24"/>
        </w:rPr>
        <w:t>graphie</w:t>
      </w:r>
      <w:r>
        <w:rPr>
          <w:spacing w:val="-2"/>
          <w:sz w:val="24"/>
        </w:rPr>
        <w:t xml:space="preserve"> </w:t>
      </w:r>
      <w:r>
        <w:rPr>
          <w:sz w:val="24"/>
        </w:rPr>
        <w:t>erronée,</w:t>
      </w:r>
      <w:r>
        <w:rPr>
          <w:spacing w:val="-3"/>
          <w:sz w:val="24"/>
        </w:rPr>
        <w:t xml:space="preserve"> </w:t>
      </w:r>
      <w:r>
        <w:rPr>
          <w:sz w:val="24"/>
        </w:rPr>
        <w:t>et,</w:t>
      </w:r>
      <w:r>
        <w:rPr>
          <w:spacing w:val="-1"/>
          <w:sz w:val="24"/>
        </w:rPr>
        <w:t xml:space="preserve"> </w:t>
      </w:r>
      <w:r>
        <w:rPr>
          <w:sz w:val="24"/>
        </w:rPr>
        <w:t>plus</w:t>
      </w:r>
      <w:r>
        <w:rPr>
          <w:spacing w:val="-3"/>
          <w:sz w:val="24"/>
        </w:rPr>
        <w:t xml:space="preserve"> </w:t>
      </w:r>
      <w:r>
        <w:rPr>
          <w:sz w:val="24"/>
        </w:rPr>
        <w:t>sensiblement,</w:t>
      </w:r>
      <w:r>
        <w:rPr>
          <w:spacing w:val="-3"/>
          <w:sz w:val="24"/>
        </w:rPr>
        <w:t xml:space="preserve"> </w:t>
      </w:r>
      <w:r>
        <w:rPr>
          <w:sz w:val="24"/>
        </w:rPr>
        <w:t>par</w:t>
      </w:r>
      <w:r>
        <w:rPr>
          <w:spacing w:val="-3"/>
          <w:sz w:val="24"/>
        </w:rPr>
        <w:t xml:space="preserve"> </w:t>
      </w:r>
      <w:r>
        <w:rPr>
          <w:sz w:val="24"/>
        </w:rPr>
        <w:t>leur</w:t>
      </w:r>
      <w:r>
        <w:rPr>
          <w:spacing w:val="-3"/>
          <w:sz w:val="24"/>
        </w:rPr>
        <w:t xml:space="preserve"> </w:t>
      </w:r>
      <w:r>
        <w:rPr>
          <w:sz w:val="24"/>
        </w:rPr>
        <w:t>deuxième élément</w:t>
      </w:r>
      <w:r>
        <w:rPr>
          <w:spacing w:val="-12"/>
          <w:sz w:val="24"/>
        </w:rPr>
        <w:t xml:space="preserve"> </w:t>
      </w:r>
      <w:proofErr w:type="gramStart"/>
      <w:r>
        <w:rPr>
          <w:sz w:val="24"/>
        </w:rPr>
        <w:t>verbal:</w:t>
      </w:r>
      <w:r>
        <w:rPr>
          <w:spacing w:val="-11"/>
          <w:sz w:val="24"/>
        </w:rPr>
        <w:t xml:space="preserve"> </w:t>
      </w:r>
      <w:r>
        <w:rPr>
          <w:sz w:val="24"/>
        </w:rPr>
        <w:t>«Goose</w:t>
      </w:r>
      <w:proofErr w:type="gramEnd"/>
      <w:r>
        <w:rPr>
          <w:sz w:val="24"/>
        </w:rPr>
        <w:t>»</w:t>
      </w:r>
      <w:r>
        <w:rPr>
          <w:spacing w:val="-10"/>
          <w:sz w:val="24"/>
        </w:rPr>
        <w:t xml:space="preserve"> </w:t>
      </w:r>
      <w:r>
        <w:rPr>
          <w:sz w:val="24"/>
        </w:rPr>
        <w:t>dans</w:t>
      </w:r>
      <w:r>
        <w:rPr>
          <w:spacing w:val="-12"/>
          <w:sz w:val="24"/>
        </w:rPr>
        <w:t xml:space="preserve"> </w:t>
      </w:r>
      <w:r>
        <w:rPr>
          <w:sz w:val="24"/>
        </w:rPr>
        <w:t>la</w:t>
      </w:r>
      <w:r>
        <w:rPr>
          <w:spacing w:val="-13"/>
          <w:sz w:val="24"/>
        </w:rPr>
        <w:t xml:space="preserve"> </w:t>
      </w:r>
      <w:r>
        <w:rPr>
          <w:sz w:val="24"/>
        </w:rPr>
        <w:t>marque</w:t>
      </w:r>
      <w:r>
        <w:rPr>
          <w:spacing w:val="-12"/>
          <w:sz w:val="24"/>
        </w:rPr>
        <w:t xml:space="preserve"> </w:t>
      </w:r>
      <w:r>
        <w:rPr>
          <w:sz w:val="24"/>
        </w:rPr>
        <w:t>antérieure</w:t>
      </w:r>
      <w:r>
        <w:rPr>
          <w:spacing w:val="-12"/>
          <w:sz w:val="24"/>
        </w:rPr>
        <w:t xml:space="preserve"> </w:t>
      </w:r>
      <w:r>
        <w:rPr>
          <w:sz w:val="24"/>
        </w:rPr>
        <w:t>et</w:t>
      </w:r>
      <w:proofErr w:type="gramStart"/>
      <w:r>
        <w:rPr>
          <w:spacing w:val="-12"/>
          <w:sz w:val="24"/>
        </w:rPr>
        <w:t xml:space="preserve"> </w:t>
      </w:r>
      <w:r>
        <w:rPr>
          <w:sz w:val="24"/>
        </w:rPr>
        <w:t>«STELLA</w:t>
      </w:r>
      <w:proofErr w:type="gramEnd"/>
      <w:r>
        <w:rPr>
          <w:sz w:val="24"/>
        </w:rPr>
        <w:t>»</w:t>
      </w:r>
      <w:r>
        <w:rPr>
          <w:spacing w:val="-10"/>
          <w:sz w:val="24"/>
        </w:rPr>
        <w:t xml:space="preserve"> </w:t>
      </w:r>
      <w:r>
        <w:rPr>
          <w:sz w:val="24"/>
        </w:rPr>
        <w:t>dans</w:t>
      </w:r>
      <w:r>
        <w:rPr>
          <w:spacing w:val="-12"/>
          <w:sz w:val="24"/>
        </w:rPr>
        <w:t xml:space="preserve"> </w:t>
      </w:r>
      <w:r>
        <w:rPr>
          <w:sz w:val="24"/>
        </w:rPr>
        <w:t>le</w:t>
      </w:r>
      <w:r>
        <w:rPr>
          <w:spacing w:val="-10"/>
          <w:sz w:val="24"/>
        </w:rPr>
        <w:t xml:space="preserve"> </w:t>
      </w:r>
      <w:r>
        <w:rPr>
          <w:sz w:val="24"/>
        </w:rPr>
        <w:t>signe</w:t>
      </w:r>
      <w:r>
        <w:rPr>
          <w:spacing w:val="-13"/>
          <w:sz w:val="24"/>
        </w:rPr>
        <w:t xml:space="preserve"> </w:t>
      </w:r>
      <w:r>
        <w:rPr>
          <w:sz w:val="24"/>
        </w:rPr>
        <w:t xml:space="preserve">contesté. </w:t>
      </w:r>
      <w:r w:rsidRPr="00ED05F8">
        <w:rPr>
          <w:sz w:val="24"/>
          <w:highlight w:val="yellow"/>
        </w:rPr>
        <w:t>Étant donné que la seule coïncidence réside dans le qualificatif faible</w:t>
      </w:r>
      <w:proofErr w:type="gramStart"/>
      <w:r w:rsidRPr="00ED05F8">
        <w:rPr>
          <w:sz w:val="24"/>
          <w:highlight w:val="yellow"/>
        </w:rPr>
        <w:t xml:space="preserve"> «GOLDEN</w:t>
      </w:r>
      <w:proofErr w:type="gramEnd"/>
      <w:r w:rsidRPr="00ED05F8">
        <w:rPr>
          <w:sz w:val="24"/>
          <w:highlight w:val="yellow"/>
        </w:rPr>
        <w:t>», et dans</w:t>
      </w:r>
      <w:r w:rsidRPr="00ED05F8">
        <w:rPr>
          <w:spacing w:val="-9"/>
          <w:sz w:val="24"/>
          <w:highlight w:val="yellow"/>
        </w:rPr>
        <w:t xml:space="preserve"> </w:t>
      </w:r>
      <w:r w:rsidRPr="00ED05F8">
        <w:rPr>
          <w:sz w:val="24"/>
          <w:highlight w:val="yellow"/>
        </w:rPr>
        <w:t>les</w:t>
      </w:r>
      <w:r w:rsidRPr="00ED05F8">
        <w:rPr>
          <w:spacing w:val="-10"/>
          <w:sz w:val="24"/>
          <w:highlight w:val="yellow"/>
        </w:rPr>
        <w:t xml:space="preserve"> </w:t>
      </w:r>
      <w:r w:rsidRPr="00ED05F8">
        <w:rPr>
          <w:sz w:val="24"/>
          <w:highlight w:val="yellow"/>
        </w:rPr>
        <w:t>substantifs</w:t>
      </w:r>
      <w:r w:rsidRPr="00ED05F8">
        <w:rPr>
          <w:spacing w:val="-10"/>
          <w:sz w:val="24"/>
          <w:highlight w:val="yellow"/>
        </w:rPr>
        <w:t xml:space="preserve"> </w:t>
      </w:r>
      <w:r w:rsidRPr="00ED05F8">
        <w:rPr>
          <w:sz w:val="24"/>
          <w:highlight w:val="yellow"/>
        </w:rPr>
        <w:t>qui</w:t>
      </w:r>
      <w:r w:rsidRPr="00ED05F8">
        <w:rPr>
          <w:spacing w:val="-9"/>
          <w:sz w:val="24"/>
          <w:highlight w:val="yellow"/>
        </w:rPr>
        <w:t xml:space="preserve"> </w:t>
      </w:r>
      <w:r w:rsidRPr="00ED05F8">
        <w:rPr>
          <w:sz w:val="24"/>
          <w:highlight w:val="yellow"/>
        </w:rPr>
        <w:t>suivent</w:t>
      </w:r>
      <w:r w:rsidRPr="00ED05F8">
        <w:rPr>
          <w:spacing w:val="-10"/>
          <w:sz w:val="24"/>
          <w:highlight w:val="yellow"/>
        </w:rPr>
        <w:t xml:space="preserve"> </w:t>
      </w:r>
      <w:r w:rsidRPr="00ED05F8">
        <w:rPr>
          <w:sz w:val="24"/>
          <w:highlight w:val="yellow"/>
        </w:rPr>
        <w:t>qui</w:t>
      </w:r>
      <w:r w:rsidRPr="00ED05F8">
        <w:rPr>
          <w:spacing w:val="-9"/>
          <w:sz w:val="24"/>
          <w:highlight w:val="yellow"/>
        </w:rPr>
        <w:t xml:space="preserve"> </w:t>
      </w:r>
      <w:r w:rsidRPr="00ED05F8">
        <w:rPr>
          <w:sz w:val="24"/>
          <w:highlight w:val="yellow"/>
        </w:rPr>
        <w:t>attirent</w:t>
      </w:r>
      <w:r w:rsidRPr="00ED05F8">
        <w:rPr>
          <w:spacing w:val="-9"/>
          <w:sz w:val="24"/>
          <w:highlight w:val="yellow"/>
        </w:rPr>
        <w:t xml:space="preserve"> </w:t>
      </w:r>
      <w:r w:rsidRPr="00ED05F8">
        <w:rPr>
          <w:sz w:val="24"/>
          <w:highlight w:val="yellow"/>
        </w:rPr>
        <w:t>l’attention</w:t>
      </w:r>
      <w:r w:rsidRPr="00ED05F8">
        <w:rPr>
          <w:spacing w:val="-9"/>
          <w:sz w:val="24"/>
          <w:highlight w:val="yellow"/>
        </w:rPr>
        <w:t xml:space="preserve"> </w:t>
      </w:r>
      <w:r w:rsidRPr="00ED05F8">
        <w:rPr>
          <w:sz w:val="24"/>
          <w:highlight w:val="yellow"/>
        </w:rPr>
        <w:t>du</w:t>
      </w:r>
      <w:r w:rsidRPr="00ED05F8">
        <w:rPr>
          <w:spacing w:val="-10"/>
          <w:sz w:val="24"/>
          <w:highlight w:val="yellow"/>
        </w:rPr>
        <w:t xml:space="preserve"> </w:t>
      </w:r>
      <w:r w:rsidRPr="00ED05F8">
        <w:rPr>
          <w:sz w:val="24"/>
          <w:highlight w:val="yellow"/>
        </w:rPr>
        <w:t>consommateur,</w:t>
      </w:r>
      <w:r w:rsidRPr="00ED05F8">
        <w:rPr>
          <w:spacing w:val="-10"/>
          <w:sz w:val="24"/>
          <w:highlight w:val="yellow"/>
        </w:rPr>
        <w:t xml:space="preserve"> </w:t>
      </w:r>
      <w:r w:rsidRPr="00ED05F8">
        <w:rPr>
          <w:sz w:val="24"/>
          <w:highlight w:val="yellow"/>
        </w:rPr>
        <w:t>leur</w:t>
      </w:r>
      <w:r w:rsidRPr="00ED05F8">
        <w:rPr>
          <w:spacing w:val="-10"/>
          <w:sz w:val="24"/>
          <w:highlight w:val="yellow"/>
        </w:rPr>
        <w:t xml:space="preserve"> </w:t>
      </w:r>
      <w:r w:rsidRPr="00ED05F8">
        <w:rPr>
          <w:sz w:val="24"/>
          <w:highlight w:val="yellow"/>
        </w:rPr>
        <w:t>longueur</w:t>
      </w:r>
      <w:r w:rsidRPr="00ED05F8">
        <w:rPr>
          <w:spacing w:val="-8"/>
          <w:sz w:val="24"/>
          <w:highlight w:val="yellow"/>
        </w:rPr>
        <w:t xml:space="preserve"> </w:t>
      </w:r>
      <w:r w:rsidRPr="00ED05F8">
        <w:rPr>
          <w:sz w:val="24"/>
          <w:highlight w:val="yellow"/>
        </w:rPr>
        <w:t>et leur</w:t>
      </w:r>
      <w:r w:rsidRPr="00ED05F8">
        <w:rPr>
          <w:spacing w:val="-11"/>
          <w:sz w:val="24"/>
          <w:highlight w:val="yellow"/>
        </w:rPr>
        <w:t xml:space="preserve"> </w:t>
      </w:r>
      <w:r w:rsidRPr="00ED05F8">
        <w:rPr>
          <w:sz w:val="24"/>
          <w:highlight w:val="yellow"/>
        </w:rPr>
        <w:t>structure</w:t>
      </w:r>
      <w:r w:rsidRPr="00ED05F8">
        <w:rPr>
          <w:spacing w:val="-11"/>
          <w:sz w:val="24"/>
          <w:highlight w:val="yellow"/>
        </w:rPr>
        <w:t xml:space="preserve"> </w:t>
      </w:r>
      <w:r w:rsidRPr="00ED05F8">
        <w:rPr>
          <w:sz w:val="24"/>
          <w:highlight w:val="yellow"/>
        </w:rPr>
        <w:t>sont</w:t>
      </w:r>
      <w:r w:rsidRPr="00ED05F8">
        <w:rPr>
          <w:spacing w:val="-9"/>
          <w:sz w:val="24"/>
          <w:highlight w:val="yellow"/>
        </w:rPr>
        <w:t xml:space="preserve"> </w:t>
      </w:r>
      <w:r w:rsidRPr="00ED05F8">
        <w:rPr>
          <w:sz w:val="24"/>
          <w:highlight w:val="yellow"/>
        </w:rPr>
        <w:t>complètement</w:t>
      </w:r>
      <w:r w:rsidRPr="00ED05F8">
        <w:rPr>
          <w:spacing w:val="-9"/>
          <w:sz w:val="24"/>
          <w:highlight w:val="yellow"/>
        </w:rPr>
        <w:t xml:space="preserve"> </w:t>
      </w:r>
      <w:r w:rsidRPr="00ED05F8">
        <w:rPr>
          <w:sz w:val="24"/>
          <w:highlight w:val="yellow"/>
        </w:rPr>
        <w:t>différentes,</w:t>
      </w:r>
      <w:r w:rsidRPr="00ED05F8">
        <w:rPr>
          <w:spacing w:val="-9"/>
          <w:sz w:val="24"/>
          <w:highlight w:val="yellow"/>
        </w:rPr>
        <w:t xml:space="preserve"> </w:t>
      </w:r>
      <w:r w:rsidRPr="00ED05F8">
        <w:rPr>
          <w:sz w:val="24"/>
          <w:highlight w:val="yellow"/>
        </w:rPr>
        <w:t>les</w:t>
      </w:r>
      <w:r w:rsidRPr="00ED05F8">
        <w:rPr>
          <w:spacing w:val="-10"/>
          <w:sz w:val="24"/>
          <w:highlight w:val="yellow"/>
        </w:rPr>
        <w:t xml:space="preserve"> </w:t>
      </w:r>
      <w:r w:rsidRPr="00ED05F8">
        <w:rPr>
          <w:sz w:val="24"/>
          <w:highlight w:val="yellow"/>
        </w:rPr>
        <w:t>signes</w:t>
      </w:r>
      <w:r w:rsidRPr="00ED05F8">
        <w:rPr>
          <w:spacing w:val="-9"/>
          <w:sz w:val="24"/>
          <w:highlight w:val="yellow"/>
        </w:rPr>
        <w:t xml:space="preserve"> </w:t>
      </w:r>
      <w:r w:rsidRPr="00ED05F8">
        <w:rPr>
          <w:sz w:val="24"/>
          <w:highlight w:val="yellow"/>
        </w:rPr>
        <w:t>présentent</w:t>
      </w:r>
      <w:r w:rsidRPr="00ED05F8">
        <w:rPr>
          <w:spacing w:val="-10"/>
          <w:sz w:val="24"/>
          <w:highlight w:val="yellow"/>
        </w:rPr>
        <w:t xml:space="preserve"> </w:t>
      </w:r>
      <w:r w:rsidRPr="00ED05F8">
        <w:rPr>
          <w:sz w:val="24"/>
          <w:highlight w:val="yellow"/>
        </w:rPr>
        <w:t>un</w:t>
      </w:r>
      <w:r w:rsidRPr="00ED05F8">
        <w:rPr>
          <w:spacing w:val="-10"/>
          <w:sz w:val="24"/>
          <w:highlight w:val="yellow"/>
        </w:rPr>
        <w:t xml:space="preserve"> </w:t>
      </w:r>
      <w:r w:rsidRPr="00ED05F8">
        <w:rPr>
          <w:sz w:val="24"/>
          <w:highlight w:val="yellow"/>
        </w:rPr>
        <w:t>degré</w:t>
      </w:r>
      <w:r w:rsidRPr="00ED05F8">
        <w:rPr>
          <w:spacing w:val="-7"/>
          <w:sz w:val="24"/>
          <w:highlight w:val="yellow"/>
        </w:rPr>
        <w:t xml:space="preserve"> </w:t>
      </w:r>
      <w:r w:rsidRPr="00ED05F8">
        <w:rPr>
          <w:sz w:val="24"/>
          <w:highlight w:val="yellow"/>
        </w:rPr>
        <w:t>de</w:t>
      </w:r>
      <w:r w:rsidRPr="00ED05F8">
        <w:rPr>
          <w:spacing w:val="-11"/>
          <w:sz w:val="24"/>
          <w:highlight w:val="yellow"/>
        </w:rPr>
        <w:t xml:space="preserve"> </w:t>
      </w:r>
      <w:r w:rsidRPr="00ED05F8">
        <w:rPr>
          <w:sz w:val="24"/>
          <w:highlight w:val="yellow"/>
        </w:rPr>
        <w:t>similitude inférieur à la moyenne sur le plan visuel.</w:t>
      </w:r>
    </w:p>
    <w:p w14:paraId="47C8898F" w14:textId="77777777" w:rsidR="0072757D" w:rsidRDefault="0072757D">
      <w:pPr>
        <w:pStyle w:val="Corpsdetexte"/>
        <w:spacing w:before="85"/>
      </w:pPr>
    </w:p>
    <w:p w14:paraId="47C88990" w14:textId="77777777" w:rsidR="0072757D" w:rsidRDefault="001169F4">
      <w:pPr>
        <w:ind w:left="731"/>
        <w:jc w:val="both"/>
        <w:rPr>
          <w:i/>
          <w:sz w:val="24"/>
        </w:rPr>
      </w:pPr>
      <w:r>
        <w:rPr>
          <w:i/>
          <w:sz w:val="24"/>
        </w:rPr>
        <w:t xml:space="preserve">Comparaison </w:t>
      </w:r>
      <w:r>
        <w:rPr>
          <w:i/>
          <w:spacing w:val="-2"/>
          <w:sz w:val="24"/>
        </w:rPr>
        <w:t>phonétique</w:t>
      </w:r>
    </w:p>
    <w:p w14:paraId="47C88991" w14:textId="77777777" w:rsidR="0072757D" w:rsidRDefault="001169F4">
      <w:pPr>
        <w:pStyle w:val="Paragraphedeliste"/>
        <w:numPr>
          <w:ilvl w:val="0"/>
          <w:numId w:val="9"/>
        </w:numPr>
        <w:tabs>
          <w:tab w:val="left" w:pos="731"/>
        </w:tabs>
        <w:ind w:right="163"/>
        <w:jc w:val="both"/>
        <w:rPr>
          <w:sz w:val="24"/>
        </w:rPr>
      </w:pPr>
      <w:r>
        <w:rPr>
          <w:sz w:val="24"/>
        </w:rPr>
        <w:t>Sur le plan phonétique, les signes coïncident par la prononciation du mot</w:t>
      </w:r>
      <w:proofErr w:type="gramStart"/>
      <w:r>
        <w:rPr>
          <w:sz w:val="24"/>
        </w:rPr>
        <w:t xml:space="preserve"> «GOLDEN</w:t>
      </w:r>
      <w:proofErr w:type="gramEnd"/>
      <w:r>
        <w:rPr>
          <w:sz w:val="24"/>
        </w:rPr>
        <w:t>» (en notant que le double</w:t>
      </w:r>
      <w:proofErr w:type="gramStart"/>
      <w:r>
        <w:rPr>
          <w:sz w:val="24"/>
        </w:rPr>
        <w:t xml:space="preserve"> «G</w:t>
      </w:r>
      <w:proofErr w:type="gramEnd"/>
      <w:r>
        <w:rPr>
          <w:sz w:val="24"/>
        </w:rPr>
        <w:t xml:space="preserve">» du signe contesté peut être prononcé comme </w:t>
      </w:r>
      <w:proofErr w:type="gramStart"/>
      <w:r>
        <w:rPr>
          <w:sz w:val="24"/>
        </w:rPr>
        <w:t>un tirette</w:t>
      </w:r>
      <w:proofErr w:type="gramEnd"/>
      <w:r>
        <w:rPr>
          <w:sz w:val="24"/>
        </w:rPr>
        <w:t xml:space="preserve"> ou un</w:t>
      </w:r>
      <w:r>
        <w:rPr>
          <w:spacing w:val="-11"/>
          <w:sz w:val="24"/>
        </w:rPr>
        <w:t xml:space="preserve"> </w:t>
      </w:r>
      <w:r>
        <w:rPr>
          <w:sz w:val="24"/>
        </w:rPr>
        <w:t>son</w:t>
      </w:r>
      <w:r>
        <w:rPr>
          <w:spacing w:val="-10"/>
          <w:sz w:val="24"/>
        </w:rPr>
        <w:t xml:space="preserve"> </w:t>
      </w:r>
      <w:r>
        <w:rPr>
          <w:sz w:val="24"/>
        </w:rPr>
        <w:t>prolongé).</w:t>
      </w:r>
      <w:r>
        <w:rPr>
          <w:spacing w:val="-9"/>
          <w:sz w:val="24"/>
        </w:rPr>
        <w:t xml:space="preserve"> </w:t>
      </w:r>
      <w:r>
        <w:rPr>
          <w:sz w:val="24"/>
        </w:rPr>
        <w:t>Ils</w:t>
      </w:r>
      <w:r>
        <w:rPr>
          <w:spacing w:val="-10"/>
          <w:sz w:val="24"/>
        </w:rPr>
        <w:t xml:space="preserve"> </w:t>
      </w:r>
      <w:r>
        <w:rPr>
          <w:sz w:val="24"/>
        </w:rPr>
        <w:t>diffèrent</w:t>
      </w:r>
      <w:r>
        <w:rPr>
          <w:spacing w:val="-10"/>
          <w:sz w:val="24"/>
        </w:rPr>
        <w:t xml:space="preserve"> </w:t>
      </w:r>
      <w:r>
        <w:rPr>
          <w:sz w:val="24"/>
        </w:rPr>
        <w:t>entièrement</w:t>
      </w:r>
      <w:r>
        <w:rPr>
          <w:spacing w:val="-11"/>
          <w:sz w:val="24"/>
        </w:rPr>
        <w:t xml:space="preserve"> </w:t>
      </w:r>
      <w:r>
        <w:rPr>
          <w:sz w:val="24"/>
        </w:rPr>
        <w:t>par</w:t>
      </w:r>
      <w:r>
        <w:rPr>
          <w:spacing w:val="-11"/>
          <w:sz w:val="24"/>
        </w:rPr>
        <w:t xml:space="preserve"> </w:t>
      </w:r>
      <w:r>
        <w:rPr>
          <w:sz w:val="24"/>
        </w:rPr>
        <w:t>la</w:t>
      </w:r>
      <w:r>
        <w:rPr>
          <w:spacing w:val="-11"/>
          <w:sz w:val="24"/>
        </w:rPr>
        <w:t xml:space="preserve"> </w:t>
      </w:r>
      <w:r>
        <w:rPr>
          <w:sz w:val="24"/>
        </w:rPr>
        <w:t>prononciation</w:t>
      </w:r>
      <w:r>
        <w:rPr>
          <w:spacing w:val="-10"/>
          <w:sz w:val="24"/>
        </w:rPr>
        <w:t xml:space="preserve"> </w:t>
      </w:r>
      <w:r>
        <w:rPr>
          <w:sz w:val="24"/>
        </w:rPr>
        <w:t>de</w:t>
      </w:r>
      <w:r>
        <w:rPr>
          <w:spacing w:val="-12"/>
          <w:sz w:val="24"/>
        </w:rPr>
        <w:t xml:space="preserve"> </w:t>
      </w:r>
      <w:r>
        <w:rPr>
          <w:sz w:val="24"/>
        </w:rPr>
        <w:t>leurs</w:t>
      </w:r>
      <w:r>
        <w:rPr>
          <w:spacing w:val="-10"/>
          <w:sz w:val="24"/>
        </w:rPr>
        <w:t xml:space="preserve"> </w:t>
      </w:r>
      <w:r>
        <w:rPr>
          <w:sz w:val="24"/>
        </w:rPr>
        <w:t>deuxièmes</w:t>
      </w:r>
      <w:r>
        <w:rPr>
          <w:spacing w:val="-10"/>
          <w:sz w:val="24"/>
        </w:rPr>
        <w:t xml:space="preserve"> </w:t>
      </w:r>
      <w:r>
        <w:rPr>
          <w:sz w:val="24"/>
        </w:rPr>
        <w:t>mots,</w:t>
      </w:r>
    </w:p>
    <w:p w14:paraId="47C88992" w14:textId="77777777" w:rsidR="0072757D" w:rsidRDefault="001169F4">
      <w:pPr>
        <w:pStyle w:val="Corpsdetexte"/>
        <w:ind w:left="731" w:right="165"/>
        <w:jc w:val="both"/>
      </w:pPr>
      <w:proofErr w:type="gramStart"/>
      <w:r>
        <w:t>«GOOSE</w:t>
      </w:r>
      <w:proofErr w:type="gramEnd"/>
      <w:r>
        <w:t>» et</w:t>
      </w:r>
      <w:proofErr w:type="gramStart"/>
      <w:r>
        <w:t xml:space="preserve"> «STELLA</w:t>
      </w:r>
      <w:proofErr w:type="gramEnd"/>
      <w:r>
        <w:t xml:space="preserve">». </w:t>
      </w:r>
      <w:r w:rsidRPr="00ED05F8">
        <w:rPr>
          <w:highlight w:val="yellow"/>
        </w:rPr>
        <w:t xml:space="preserve">Étant donné que la coïncidence phonétique se limite au premier mot, qui possède un caractère distinctif limité et agit simplement comme un adjectif, les signes présentent un degré de similitude inférieur à la moyenne sur le plan </w:t>
      </w:r>
      <w:r w:rsidRPr="00ED05F8">
        <w:rPr>
          <w:spacing w:val="-2"/>
          <w:highlight w:val="yellow"/>
        </w:rPr>
        <w:t>phonétique.</w:t>
      </w:r>
    </w:p>
    <w:p w14:paraId="47C88993" w14:textId="77777777" w:rsidR="0072757D" w:rsidRDefault="0072757D">
      <w:pPr>
        <w:pStyle w:val="Corpsdetexte"/>
        <w:spacing w:before="84"/>
      </w:pPr>
    </w:p>
    <w:p w14:paraId="47C88994" w14:textId="77777777" w:rsidR="0072757D" w:rsidRDefault="001169F4">
      <w:pPr>
        <w:ind w:left="731"/>
        <w:jc w:val="both"/>
        <w:rPr>
          <w:i/>
          <w:sz w:val="24"/>
        </w:rPr>
      </w:pPr>
      <w:r>
        <w:rPr>
          <w:i/>
          <w:sz w:val="24"/>
        </w:rPr>
        <w:t xml:space="preserve">Comparaison </w:t>
      </w:r>
      <w:r>
        <w:rPr>
          <w:i/>
          <w:spacing w:val="-2"/>
          <w:sz w:val="24"/>
        </w:rPr>
        <w:t>conceptuelle</w:t>
      </w:r>
    </w:p>
    <w:p w14:paraId="47C88995" w14:textId="77777777" w:rsidR="0072757D" w:rsidRDefault="001169F4">
      <w:pPr>
        <w:pStyle w:val="Paragraphedeliste"/>
        <w:numPr>
          <w:ilvl w:val="0"/>
          <w:numId w:val="9"/>
        </w:numPr>
        <w:tabs>
          <w:tab w:val="left" w:pos="731"/>
        </w:tabs>
        <w:spacing w:before="241"/>
        <w:jc w:val="both"/>
        <w:rPr>
          <w:sz w:val="24"/>
        </w:rPr>
      </w:pPr>
      <w:r>
        <w:rPr>
          <w:sz w:val="24"/>
        </w:rPr>
        <w:t xml:space="preserve">Sur le plan conceptuel, pour les membres du public italien ayant des connaissances en anglais, la marque antérieure véhicule les concepts </w:t>
      </w:r>
      <w:proofErr w:type="gramStart"/>
      <w:r>
        <w:rPr>
          <w:sz w:val="24"/>
        </w:rPr>
        <w:t>d’ «or»</w:t>
      </w:r>
      <w:proofErr w:type="gramEnd"/>
      <w:r>
        <w:rPr>
          <w:sz w:val="24"/>
        </w:rPr>
        <w:t xml:space="preserve"> et de</w:t>
      </w:r>
      <w:proofErr w:type="gramStart"/>
      <w:r>
        <w:rPr>
          <w:sz w:val="24"/>
        </w:rPr>
        <w:t xml:space="preserve"> «</w:t>
      </w:r>
      <w:proofErr w:type="spellStart"/>
      <w:r>
        <w:rPr>
          <w:sz w:val="24"/>
        </w:rPr>
        <w:t>goose</w:t>
      </w:r>
      <w:proofErr w:type="spellEnd"/>
      <w:r>
        <w:rPr>
          <w:sz w:val="24"/>
        </w:rPr>
        <w:t>»;</w:t>
      </w:r>
      <w:proofErr w:type="gramEnd"/>
      <w:r>
        <w:rPr>
          <w:sz w:val="24"/>
        </w:rPr>
        <w:t xml:space="preserve"> pour le reste, l’élément</w:t>
      </w:r>
      <w:proofErr w:type="gramStart"/>
      <w:r>
        <w:rPr>
          <w:sz w:val="24"/>
        </w:rPr>
        <w:t xml:space="preserve"> «GOOSE</w:t>
      </w:r>
      <w:proofErr w:type="gramEnd"/>
      <w:r>
        <w:rPr>
          <w:sz w:val="24"/>
        </w:rPr>
        <w:t>» est dépourvu de signification. Le signe contesté véhicule les concepts</w:t>
      </w:r>
      <w:r>
        <w:rPr>
          <w:spacing w:val="-8"/>
          <w:sz w:val="24"/>
        </w:rPr>
        <w:t xml:space="preserve"> </w:t>
      </w:r>
      <w:proofErr w:type="gramStart"/>
      <w:r>
        <w:rPr>
          <w:sz w:val="24"/>
        </w:rPr>
        <w:t>d’</w:t>
      </w:r>
      <w:r>
        <w:rPr>
          <w:spacing w:val="-9"/>
          <w:sz w:val="24"/>
        </w:rPr>
        <w:t xml:space="preserve"> </w:t>
      </w:r>
      <w:r>
        <w:rPr>
          <w:sz w:val="24"/>
        </w:rPr>
        <w:t>«doré»</w:t>
      </w:r>
      <w:proofErr w:type="gramEnd"/>
      <w:r>
        <w:rPr>
          <w:spacing w:val="-6"/>
          <w:sz w:val="24"/>
        </w:rPr>
        <w:t xml:space="preserve"> </w:t>
      </w:r>
      <w:r>
        <w:rPr>
          <w:sz w:val="24"/>
        </w:rPr>
        <w:t>(malgré</w:t>
      </w:r>
      <w:r>
        <w:rPr>
          <w:spacing w:val="-10"/>
          <w:sz w:val="24"/>
        </w:rPr>
        <w:t xml:space="preserve"> </w:t>
      </w:r>
      <w:r>
        <w:rPr>
          <w:sz w:val="24"/>
        </w:rPr>
        <w:t>l’orthographe</w:t>
      </w:r>
      <w:r>
        <w:rPr>
          <w:spacing w:val="-9"/>
          <w:sz w:val="24"/>
        </w:rPr>
        <w:t xml:space="preserve"> </w:t>
      </w:r>
      <w:r>
        <w:rPr>
          <w:sz w:val="24"/>
        </w:rPr>
        <w:t>erronée)</w:t>
      </w:r>
      <w:r>
        <w:rPr>
          <w:spacing w:val="-9"/>
          <w:sz w:val="24"/>
        </w:rPr>
        <w:t xml:space="preserve"> </w:t>
      </w:r>
      <w:r>
        <w:rPr>
          <w:sz w:val="24"/>
        </w:rPr>
        <w:t>et</w:t>
      </w:r>
      <w:r>
        <w:rPr>
          <w:spacing w:val="-8"/>
          <w:sz w:val="24"/>
        </w:rPr>
        <w:t xml:space="preserve"> </w:t>
      </w:r>
      <w:proofErr w:type="gramStart"/>
      <w:r>
        <w:rPr>
          <w:sz w:val="24"/>
        </w:rPr>
        <w:t>d’</w:t>
      </w:r>
      <w:r>
        <w:rPr>
          <w:spacing w:val="-9"/>
          <w:sz w:val="24"/>
        </w:rPr>
        <w:t xml:space="preserve"> </w:t>
      </w:r>
      <w:r>
        <w:rPr>
          <w:sz w:val="24"/>
        </w:rPr>
        <w:t>«étoile»</w:t>
      </w:r>
      <w:proofErr w:type="gramEnd"/>
      <w:r>
        <w:rPr>
          <w:sz w:val="24"/>
        </w:rPr>
        <w:t>,</w:t>
      </w:r>
      <w:r>
        <w:rPr>
          <w:spacing w:val="-9"/>
          <w:sz w:val="24"/>
        </w:rPr>
        <w:t xml:space="preserve"> </w:t>
      </w:r>
      <w:r>
        <w:rPr>
          <w:sz w:val="24"/>
        </w:rPr>
        <w:t>étant</w:t>
      </w:r>
      <w:r>
        <w:rPr>
          <w:spacing w:val="-8"/>
          <w:sz w:val="24"/>
        </w:rPr>
        <w:t xml:space="preserve"> </w:t>
      </w:r>
      <w:r>
        <w:rPr>
          <w:sz w:val="24"/>
        </w:rPr>
        <w:t>donné</w:t>
      </w:r>
      <w:r>
        <w:rPr>
          <w:spacing w:val="-9"/>
          <w:sz w:val="24"/>
        </w:rPr>
        <w:t xml:space="preserve"> </w:t>
      </w:r>
      <w:r>
        <w:rPr>
          <w:sz w:val="24"/>
        </w:rPr>
        <w:t>qu’il</w:t>
      </w:r>
      <w:r>
        <w:rPr>
          <w:spacing w:val="-8"/>
          <w:sz w:val="24"/>
        </w:rPr>
        <w:t xml:space="preserve"> </w:t>
      </w:r>
      <w:r>
        <w:rPr>
          <w:sz w:val="24"/>
        </w:rPr>
        <w:t>s’agit de</w:t>
      </w:r>
      <w:r>
        <w:rPr>
          <w:spacing w:val="-11"/>
          <w:sz w:val="24"/>
        </w:rPr>
        <w:t xml:space="preserve"> </w:t>
      </w:r>
      <w:r>
        <w:rPr>
          <w:sz w:val="24"/>
        </w:rPr>
        <w:t>la</w:t>
      </w:r>
      <w:r>
        <w:rPr>
          <w:spacing w:val="-10"/>
          <w:sz w:val="24"/>
        </w:rPr>
        <w:t xml:space="preserve"> </w:t>
      </w:r>
      <w:r>
        <w:rPr>
          <w:sz w:val="24"/>
        </w:rPr>
        <w:t>traduction</w:t>
      </w:r>
      <w:r>
        <w:rPr>
          <w:spacing w:val="-10"/>
          <w:sz w:val="24"/>
        </w:rPr>
        <w:t xml:space="preserve"> </w:t>
      </w:r>
      <w:r>
        <w:rPr>
          <w:sz w:val="24"/>
        </w:rPr>
        <w:t>directe</w:t>
      </w:r>
      <w:r>
        <w:rPr>
          <w:spacing w:val="-10"/>
          <w:sz w:val="24"/>
        </w:rPr>
        <w:t xml:space="preserve"> </w:t>
      </w:r>
      <w:r>
        <w:rPr>
          <w:sz w:val="24"/>
        </w:rPr>
        <w:t>du</w:t>
      </w:r>
      <w:r>
        <w:rPr>
          <w:spacing w:val="-10"/>
          <w:sz w:val="24"/>
        </w:rPr>
        <w:t xml:space="preserve"> </w:t>
      </w:r>
      <w:r>
        <w:rPr>
          <w:sz w:val="24"/>
        </w:rPr>
        <w:t>mot</w:t>
      </w:r>
      <w:r>
        <w:rPr>
          <w:spacing w:val="-9"/>
          <w:sz w:val="24"/>
        </w:rPr>
        <w:t xml:space="preserve"> </w:t>
      </w:r>
      <w:r>
        <w:rPr>
          <w:sz w:val="24"/>
        </w:rPr>
        <w:t>italien</w:t>
      </w:r>
      <w:proofErr w:type="gramStart"/>
      <w:r>
        <w:rPr>
          <w:spacing w:val="-10"/>
          <w:sz w:val="24"/>
        </w:rPr>
        <w:t xml:space="preserve"> </w:t>
      </w:r>
      <w:r>
        <w:rPr>
          <w:sz w:val="24"/>
        </w:rPr>
        <w:t>«STELLA</w:t>
      </w:r>
      <w:proofErr w:type="gramEnd"/>
      <w:r>
        <w:rPr>
          <w:sz w:val="24"/>
        </w:rPr>
        <w:t>».</w:t>
      </w:r>
      <w:r>
        <w:rPr>
          <w:spacing w:val="-8"/>
          <w:sz w:val="24"/>
        </w:rPr>
        <w:t xml:space="preserve"> </w:t>
      </w:r>
      <w:r>
        <w:rPr>
          <w:sz w:val="24"/>
        </w:rPr>
        <w:t>Les</w:t>
      </w:r>
      <w:r>
        <w:rPr>
          <w:spacing w:val="-9"/>
          <w:sz w:val="24"/>
        </w:rPr>
        <w:t xml:space="preserve"> </w:t>
      </w:r>
      <w:r>
        <w:rPr>
          <w:sz w:val="24"/>
        </w:rPr>
        <w:t>signes</w:t>
      </w:r>
      <w:r>
        <w:rPr>
          <w:spacing w:val="-7"/>
          <w:sz w:val="24"/>
        </w:rPr>
        <w:t xml:space="preserve"> </w:t>
      </w:r>
      <w:r>
        <w:rPr>
          <w:sz w:val="24"/>
        </w:rPr>
        <w:t>coïncident</w:t>
      </w:r>
      <w:r>
        <w:rPr>
          <w:spacing w:val="-9"/>
          <w:sz w:val="24"/>
        </w:rPr>
        <w:t xml:space="preserve"> </w:t>
      </w:r>
      <w:r>
        <w:rPr>
          <w:sz w:val="24"/>
        </w:rPr>
        <w:t>uniquement</w:t>
      </w:r>
      <w:r>
        <w:rPr>
          <w:spacing w:val="-9"/>
          <w:sz w:val="24"/>
        </w:rPr>
        <w:t xml:space="preserve"> </w:t>
      </w:r>
      <w:r>
        <w:rPr>
          <w:sz w:val="24"/>
        </w:rPr>
        <w:t xml:space="preserve">par le concept </w:t>
      </w:r>
      <w:proofErr w:type="gramStart"/>
      <w:r>
        <w:rPr>
          <w:sz w:val="24"/>
        </w:rPr>
        <w:t>d’ «doré»</w:t>
      </w:r>
      <w:proofErr w:type="gramEnd"/>
      <w:r>
        <w:rPr>
          <w:sz w:val="24"/>
        </w:rPr>
        <w:t>, qui possède un caractère distinctif limité. Pour les membres du public</w:t>
      </w:r>
      <w:r>
        <w:rPr>
          <w:spacing w:val="-2"/>
          <w:sz w:val="24"/>
        </w:rPr>
        <w:t xml:space="preserve"> </w:t>
      </w:r>
      <w:r>
        <w:rPr>
          <w:sz w:val="24"/>
        </w:rPr>
        <w:t>qui</w:t>
      </w:r>
      <w:r>
        <w:rPr>
          <w:spacing w:val="-1"/>
          <w:sz w:val="24"/>
        </w:rPr>
        <w:t xml:space="preserve"> </w:t>
      </w:r>
      <w:r>
        <w:rPr>
          <w:sz w:val="24"/>
        </w:rPr>
        <w:t>comprennent</w:t>
      </w:r>
      <w:r>
        <w:rPr>
          <w:spacing w:val="-1"/>
          <w:sz w:val="24"/>
        </w:rPr>
        <w:t xml:space="preserve"> </w:t>
      </w:r>
      <w:r>
        <w:rPr>
          <w:sz w:val="24"/>
        </w:rPr>
        <w:t>l’anglais,</w:t>
      </w:r>
      <w:r>
        <w:rPr>
          <w:spacing w:val="-1"/>
          <w:sz w:val="24"/>
        </w:rPr>
        <w:t xml:space="preserve"> </w:t>
      </w:r>
      <w:r>
        <w:rPr>
          <w:sz w:val="24"/>
        </w:rPr>
        <w:t>les concepts</w:t>
      </w:r>
      <w:r>
        <w:rPr>
          <w:spacing w:val="-1"/>
          <w:sz w:val="24"/>
        </w:rPr>
        <w:t xml:space="preserve"> </w:t>
      </w:r>
      <w:r>
        <w:rPr>
          <w:sz w:val="24"/>
        </w:rPr>
        <w:t>essentiels</w:t>
      </w:r>
      <w:r>
        <w:rPr>
          <w:spacing w:val="-1"/>
          <w:sz w:val="24"/>
        </w:rPr>
        <w:t xml:space="preserve"> </w:t>
      </w:r>
      <w:r>
        <w:rPr>
          <w:sz w:val="24"/>
        </w:rPr>
        <w:t>d’identification —</w:t>
      </w:r>
      <w:r>
        <w:rPr>
          <w:spacing w:val="-1"/>
          <w:sz w:val="24"/>
        </w:rPr>
        <w:t xml:space="preserve"> </w:t>
      </w:r>
      <w:r>
        <w:rPr>
          <w:sz w:val="24"/>
        </w:rPr>
        <w:t>un</w:t>
      </w:r>
      <w:r>
        <w:rPr>
          <w:spacing w:val="-1"/>
          <w:sz w:val="24"/>
        </w:rPr>
        <w:t xml:space="preserve"> </w:t>
      </w:r>
      <w:proofErr w:type="spellStart"/>
      <w:r>
        <w:rPr>
          <w:sz w:val="24"/>
        </w:rPr>
        <w:t>goose</w:t>
      </w:r>
      <w:proofErr w:type="spellEnd"/>
      <w:r>
        <w:rPr>
          <w:sz w:val="24"/>
        </w:rPr>
        <w:t xml:space="preserve"> et une</w:t>
      </w:r>
      <w:r>
        <w:rPr>
          <w:spacing w:val="-3"/>
          <w:sz w:val="24"/>
        </w:rPr>
        <w:t xml:space="preserve"> </w:t>
      </w:r>
      <w:r>
        <w:rPr>
          <w:sz w:val="24"/>
        </w:rPr>
        <w:t>étoile</w:t>
      </w:r>
      <w:r>
        <w:rPr>
          <w:spacing w:val="-2"/>
          <w:sz w:val="24"/>
        </w:rPr>
        <w:t xml:space="preserve"> </w:t>
      </w:r>
      <w:r>
        <w:rPr>
          <w:sz w:val="24"/>
        </w:rPr>
        <w:t>—</w:t>
      </w:r>
      <w:r>
        <w:rPr>
          <w:spacing w:val="-2"/>
          <w:sz w:val="24"/>
        </w:rPr>
        <w:t xml:space="preserve"> </w:t>
      </w:r>
      <w:r>
        <w:rPr>
          <w:sz w:val="24"/>
        </w:rPr>
        <w:t>n’ont</w:t>
      </w:r>
      <w:r>
        <w:rPr>
          <w:spacing w:val="-2"/>
          <w:sz w:val="24"/>
        </w:rPr>
        <w:t xml:space="preserve"> </w:t>
      </w:r>
      <w:r>
        <w:rPr>
          <w:sz w:val="24"/>
        </w:rPr>
        <w:t>absolument</w:t>
      </w:r>
      <w:r>
        <w:rPr>
          <w:spacing w:val="-2"/>
          <w:sz w:val="24"/>
        </w:rPr>
        <w:t xml:space="preserve"> </w:t>
      </w:r>
      <w:r>
        <w:rPr>
          <w:sz w:val="24"/>
        </w:rPr>
        <w:t>aucun</w:t>
      </w:r>
      <w:r>
        <w:rPr>
          <w:spacing w:val="-2"/>
          <w:sz w:val="24"/>
        </w:rPr>
        <w:t xml:space="preserve"> </w:t>
      </w:r>
      <w:r>
        <w:rPr>
          <w:sz w:val="24"/>
        </w:rPr>
        <w:t>rapport.</w:t>
      </w:r>
      <w:r>
        <w:rPr>
          <w:spacing w:val="-2"/>
          <w:sz w:val="24"/>
        </w:rPr>
        <w:t xml:space="preserve"> </w:t>
      </w:r>
      <w:r>
        <w:rPr>
          <w:sz w:val="24"/>
        </w:rPr>
        <w:t>Pour</w:t>
      </w:r>
      <w:r>
        <w:rPr>
          <w:spacing w:val="-2"/>
          <w:sz w:val="24"/>
        </w:rPr>
        <w:t xml:space="preserve"> </w:t>
      </w:r>
      <w:r>
        <w:rPr>
          <w:sz w:val="24"/>
        </w:rPr>
        <w:t>ceux</w:t>
      </w:r>
      <w:r>
        <w:rPr>
          <w:spacing w:val="-2"/>
          <w:sz w:val="24"/>
        </w:rPr>
        <w:t xml:space="preserve"> </w:t>
      </w:r>
      <w:r>
        <w:rPr>
          <w:sz w:val="24"/>
        </w:rPr>
        <w:t>qui</w:t>
      </w:r>
      <w:r>
        <w:rPr>
          <w:spacing w:val="-2"/>
          <w:sz w:val="24"/>
        </w:rPr>
        <w:t xml:space="preserve"> </w:t>
      </w:r>
      <w:r>
        <w:rPr>
          <w:sz w:val="24"/>
        </w:rPr>
        <w:t>ne</w:t>
      </w:r>
      <w:r>
        <w:rPr>
          <w:spacing w:val="-2"/>
          <w:sz w:val="24"/>
        </w:rPr>
        <w:t xml:space="preserve"> </w:t>
      </w:r>
      <w:r>
        <w:rPr>
          <w:sz w:val="24"/>
        </w:rPr>
        <w:t>le</w:t>
      </w:r>
      <w:r>
        <w:rPr>
          <w:spacing w:val="-3"/>
          <w:sz w:val="24"/>
        </w:rPr>
        <w:t xml:space="preserve"> </w:t>
      </w:r>
      <w:r>
        <w:rPr>
          <w:sz w:val="24"/>
        </w:rPr>
        <w:t>sont</w:t>
      </w:r>
      <w:r>
        <w:rPr>
          <w:spacing w:val="-2"/>
          <w:sz w:val="24"/>
        </w:rPr>
        <w:t xml:space="preserve"> </w:t>
      </w:r>
      <w:r>
        <w:rPr>
          <w:sz w:val="24"/>
        </w:rPr>
        <w:t>pas,</w:t>
      </w:r>
      <w:r>
        <w:rPr>
          <w:spacing w:val="-2"/>
          <w:sz w:val="24"/>
        </w:rPr>
        <w:t xml:space="preserve"> </w:t>
      </w:r>
      <w:r>
        <w:rPr>
          <w:sz w:val="24"/>
        </w:rPr>
        <w:t>le</w:t>
      </w:r>
      <w:r>
        <w:rPr>
          <w:spacing w:val="-2"/>
          <w:sz w:val="24"/>
        </w:rPr>
        <w:t xml:space="preserve"> </w:t>
      </w:r>
      <w:r>
        <w:rPr>
          <w:sz w:val="24"/>
        </w:rPr>
        <w:t>substantif</w:t>
      </w:r>
    </w:p>
    <w:p w14:paraId="47C88996" w14:textId="77777777" w:rsidR="0072757D" w:rsidRDefault="001169F4">
      <w:pPr>
        <w:pStyle w:val="Corpsdetexte"/>
        <w:ind w:left="731" w:right="159"/>
        <w:jc w:val="both"/>
      </w:pPr>
      <w:proofErr w:type="gramStart"/>
      <w:r>
        <w:t>«STELLA</w:t>
      </w:r>
      <w:proofErr w:type="gramEnd"/>
      <w:r>
        <w:t>» du signe contesté a une signification claire, alors que le nom de la marque antérieure ne le fait pas,</w:t>
      </w:r>
      <w:r>
        <w:rPr>
          <w:spacing w:val="-1"/>
        </w:rPr>
        <w:t xml:space="preserve"> </w:t>
      </w:r>
      <w:r>
        <w:t>ce qui introduit une</w:t>
      </w:r>
      <w:r>
        <w:rPr>
          <w:spacing w:val="-2"/>
        </w:rPr>
        <w:t xml:space="preserve"> </w:t>
      </w:r>
      <w:r>
        <w:t>distance conceptuelle supplémentaire entre les</w:t>
      </w:r>
      <w:r>
        <w:rPr>
          <w:spacing w:val="-15"/>
        </w:rPr>
        <w:t xml:space="preserve"> </w:t>
      </w:r>
      <w:r>
        <w:t>signes.</w:t>
      </w:r>
      <w:r>
        <w:rPr>
          <w:spacing w:val="-15"/>
        </w:rPr>
        <w:t xml:space="preserve"> </w:t>
      </w:r>
      <w:r w:rsidRPr="00ED05F8">
        <w:rPr>
          <w:highlight w:val="yellow"/>
        </w:rPr>
        <w:t>Dans</w:t>
      </w:r>
      <w:r w:rsidRPr="00ED05F8">
        <w:rPr>
          <w:spacing w:val="-15"/>
          <w:highlight w:val="yellow"/>
        </w:rPr>
        <w:t xml:space="preserve"> </w:t>
      </w:r>
      <w:r w:rsidRPr="00ED05F8">
        <w:rPr>
          <w:highlight w:val="yellow"/>
        </w:rPr>
        <w:t>l’un</w:t>
      </w:r>
      <w:r w:rsidRPr="00ED05F8">
        <w:rPr>
          <w:spacing w:val="-15"/>
          <w:highlight w:val="yellow"/>
        </w:rPr>
        <w:t xml:space="preserve"> </w:t>
      </w:r>
      <w:r w:rsidRPr="00ED05F8">
        <w:rPr>
          <w:highlight w:val="yellow"/>
        </w:rPr>
        <w:t>ou</w:t>
      </w:r>
      <w:r w:rsidRPr="00ED05F8">
        <w:rPr>
          <w:spacing w:val="-14"/>
          <w:highlight w:val="yellow"/>
        </w:rPr>
        <w:t xml:space="preserve"> </w:t>
      </w:r>
      <w:r w:rsidRPr="00ED05F8">
        <w:rPr>
          <w:highlight w:val="yellow"/>
        </w:rPr>
        <w:t>l’autre</w:t>
      </w:r>
      <w:r w:rsidRPr="00ED05F8">
        <w:rPr>
          <w:spacing w:val="-15"/>
          <w:highlight w:val="yellow"/>
        </w:rPr>
        <w:t xml:space="preserve"> </w:t>
      </w:r>
      <w:r w:rsidRPr="00ED05F8">
        <w:rPr>
          <w:highlight w:val="yellow"/>
        </w:rPr>
        <w:t>scénario,</w:t>
      </w:r>
      <w:r w:rsidRPr="00ED05F8">
        <w:rPr>
          <w:spacing w:val="-15"/>
          <w:highlight w:val="yellow"/>
        </w:rPr>
        <w:t xml:space="preserve"> </w:t>
      </w:r>
      <w:r w:rsidRPr="00ED05F8">
        <w:rPr>
          <w:highlight w:val="yellow"/>
        </w:rPr>
        <w:t>la</w:t>
      </w:r>
      <w:r w:rsidRPr="00ED05F8">
        <w:rPr>
          <w:spacing w:val="-14"/>
          <w:highlight w:val="yellow"/>
        </w:rPr>
        <w:t xml:space="preserve"> </w:t>
      </w:r>
      <w:r w:rsidRPr="00ED05F8">
        <w:rPr>
          <w:highlight w:val="yellow"/>
        </w:rPr>
        <w:t>coïncidence</w:t>
      </w:r>
      <w:r w:rsidRPr="00ED05F8">
        <w:rPr>
          <w:spacing w:val="-13"/>
          <w:highlight w:val="yellow"/>
        </w:rPr>
        <w:t xml:space="preserve"> </w:t>
      </w:r>
      <w:r w:rsidRPr="00ED05F8">
        <w:rPr>
          <w:highlight w:val="yellow"/>
        </w:rPr>
        <w:t>conceptuelle</w:t>
      </w:r>
      <w:r w:rsidRPr="00ED05F8">
        <w:rPr>
          <w:spacing w:val="-15"/>
          <w:highlight w:val="yellow"/>
        </w:rPr>
        <w:t xml:space="preserve"> </w:t>
      </w:r>
      <w:r w:rsidRPr="00ED05F8">
        <w:rPr>
          <w:highlight w:val="yellow"/>
        </w:rPr>
        <w:t>se</w:t>
      </w:r>
      <w:r w:rsidRPr="00ED05F8">
        <w:rPr>
          <w:spacing w:val="-15"/>
          <w:highlight w:val="yellow"/>
        </w:rPr>
        <w:t xml:space="preserve"> </w:t>
      </w:r>
      <w:r w:rsidRPr="00ED05F8">
        <w:rPr>
          <w:highlight w:val="yellow"/>
        </w:rPr>
        <w:t>limite</w:t>
      </w:r>
      <w:r w:rsidRPr="00ED05F8">
        <w:rPr>
          <w:spacing w:val="-15"/>
          <w:highlight w:val="yellow"/>
        </w:rPr>
        <w:t xml:space="preserve"> </w:t>
      </w:r>
      <w:r w:rsidRPr="00ED05F8">
        <w:rPr>
          <w:highlight w:val="yellow"/>
        </w:rPr>
        <w:t>à</w:t>
      </w:r>
      <w:r w:rsidRPr="00ED05F8">
        <w:rPr>
          <w:spacing w:val="-13"/>
          <w:highlight w:val="yellow"/>
        </w:rPr>
        <w:t xml:space="preserve"> </w:t>
      </w:r>
      <w:r w:rsidRPr="00ED05F8">
        <w:rPr>
          <w:highlight w:val="yellow"/>
        </w:rPr>
        <w:t>l’élément qualificatif</w:t>
      </w:r>
      <w:r w:rsidRPr="00ED05F8">
        <w:rPr>
          <w:spacing w:val="-1"/>
          <w:highlight w:val="yellow"/>
        </w:rPr>
        <w:t xml:space="preserve"> </w:t>
      </w:r>
      <w:r w:rsidRPr="00ED05F8">
        <w:rPr>
          <w:highlight w:val="yellow"/>
        </w:rPr>
        <w:t>faible</w:t>
      </w:r>
      <w:proofErr w:type="gramStart"/>
      <w:r w:rsidRPr="00ED05F8">
        <w:rPr>
          <w:spacing w:val="-1"/>
          <w:highlight w:val="yellow"/>
        </w:rPr>
        <w:t xml:space="preserve"> </w:t>
      </w:r>
      <w:r w:rsidRPr="00ED05F8">
        <w:rPr>
          <w:highlight w:val="yellow"/>
        </w:rPr>
        <w:t>«GOLDEN</w:t>
      </w:r>
      <w:proofErr w:type="gramEnd"/>
      <w:r w:rsidRPr="00ED05F8">
        <w:rPr>
          <w:highlight w:val="yellow"/>
        </w:rPr>
        <w:t>»,</w:t>
      </w:r>
      <w:r w:rsidRPr="00ED05F8">
        <w:rPr>
          <w:spacing w:val="-1"/>
          <w:highlight w:val="yellow"/>
        </w:rPr>
        <w:t xml:space="preserve"> </w:t>
      </w:r>
      <w:r w:rsidRPr="00ED05F8">
        <w:rPr>
          <w:highlight w:val="yellow"/>
        </w:rPr>
        <w:t>et les</w:t>
      </w:r>
      <w:r w:rsidRPr="00ED05F8">
        <w:rPr>
          <w:spacing w:val="-1"/>
          <w:highlight w:val="yellow"/>
        </w:rPr>
        <w:t xml:space="preserve"> </w:t>
      </w:r>
      <w:r w:rsidRPr="00ED05F8">
        <w:rPr>
          <w:highlight w:val="yellow"/>
        </w:rPr>
        <w:t>signes présentent un faible</w:t>
      </w:r>
      <w:r w:rsidRPr="00ED05F8">
        <w:rPr>
          <w:spacing w:val="-1"/>
          <w:highlight w:val="yellow"/>
        </w:rPr>
        <w:t xml:space="preserve"> </w:t>
      </w:r>
      <w:r w:rsidRPr="00ED05F8">
        <w:rPr>
          <w:highlight w:val="yellow"/>
        </w:rPr>
        <w:t>degré</w:t>
      </w:r>
      <w:r w:rsidRPr="00ED05F8">
        <w:rPr>
          <w:spacing w:val="-2"/>
          <w:highlight w:val="yellow"/>
        </w:rPr>
        <w:t xml:space="preserve"> </w:t>
      </w:r>
      <w:r w:rsidRPr="00ED05F8">
        <w:rPr>
          <w:highlight w:val="yellow"/>
        </w:rPr>
        <w:t>de similitude</w:t>
      </w:r>
      <w:r w:rsidRPr="00ED05F8">
        <w:rPr>
          <w:spacing w:val="-1"/>
          <w:highlight w:val="yellow"/>
        </w:rPr>
        <w:t xml:space="preserve"> </w:t>
      </w:r>
      <w:r w:rsidRPr="00ED05F8">
        <w:rPr>
          <w:highlight w:val="yellow"/>
        </w:rPr>
        <w:t>sur le plan conceptuel.</w:t>
      </w:r>
    </w:p>
    <w:p w14:paraId="47C88997" w14:textId="77777777" w:rsidR="0072757D" w:rsidRDefault="001169F4">
      <w:pPr>
        <w:pStyle w:val="Paragraphedeliste"/>
        <w:numPr>
          <w:ilvl w:val="0"/>
          <w:numId w:val="9"/>
        </w:numPr>
        <w:tabs>
          <w:tab w:val="left" w:pos="731"/>
        </w:tabs>
        <w:spacing w:before="241"/>
        <w:ind w:right="169"/>
        <w:jc w:val="both"/>
        <w:rPr>
          <w:sz w:val="24"/>
        </w:rPr>
      </w:pPr>
      <w:r>
        <w:rPr>
          <w:sz w:val="24"/>
        </w:rPr>
        <w:t>Compte</w:t>
      </w:r>
      <w:r>
        <w:rPr>
          <w:spacing w:val="-6"/>
          <w:sz w:val="24"/>
        </w:rPr>
        <w:t xml:space="preserve"> </w:t>
      </w:r>
      <w:r>
        <w:rPr>
          <w:sz w:val="24"/>
        </w:rPr>
        <w:t>tenu</w:t>
      </w:r>
      <w:r>
        <w:rPr>
          <w:spacing w:val="-5"/>
          <w:sz w:val="24"/>
        </w:rPr>
        <w:t xml:space="preserve"> </w:t>
      </w:r>
      <w:r>
        <w:rPr>
          <w:sz w:val="24"/>
        </w:rPr>
        <w:t>du</w:t>
      </w:r>
      <w:r>
        <w:rPr>
          <w:spacing w:val="-5"/>
          <w:sz w:val="24"/>
        </w:rPr>
        <w:t xml:space="preserve"> </w:t>
      </w:r>
      <w:r>
        <w:rPr>
          <w:sz w:val="24"/>
        </w:rPr>
        <w:t>fait</w:t>
      </w:r>
      <w:r>
        <w:rPr>
          <w:spacing w:val="-4"/>
          <w:sz w:val="24"/>
        </w:rPr>
        <w:t xml:space="preserve"> </w:t>
      </w:r>
      <w:r>
        <w:rPr>
          <w:sz w:val="24"/>
        </w:rPr>
        <w:t>que</w:t>
      </w:r>
      <w:r>
        <w:rPr>
          <w:spacing w:val="-6"/>
          <w:sz w:val="24"/>
        </w:rPr>
        <w:t xml:space="preserve"> </w:t>
      </w:r>
      <w:r>
        <w:rPr>
          <w:sz w:val="24"/>
        </w:rPr>
        <w:t>les</w:t>
      </w:r>
      <w:r>
        <w:rPr>
          <w:spacing w:val="-5"/>
          <w:sz w:val="24"/>
        </w:rPr>
        <w:t xml:space="preserve"> </w:t>
      </w:r>
      <w:r>
        <w:rPr>
          <w:sz w:val="24"/>
        </w:rPr>
        <w:t>signes</w:t>
      </w:r>
      <w:r>
        <w:rPr>
          <w:spacing w:val="-5"/>
          <w:sz w:val="24"/>
        </w:rPr>
        <w:t xml:space="preserve"> </w:t>
      </w:r>
      <w:r>
        <w:rPr>
          <w:sz w:val="24"/>
        </w:rPr>
        <w:t>ont</w:t>
      </w:r>
      <w:r>
        <w:rPr>
          <w:spacing w:val="-2"/>
          <w:sz w:val="24"/>
        </w:rPr>
        <w:t xml:space="preserve"> </w:t>
      </w:r>
      <w:r>
        <w:rPr>
          <w:sz w:val="24"/>
        </w:rPr>
        <w:t>été</w:t>
      </w:r>
      <w:r>
        <w:rPr>
          <w:spacing w:val="-6"/>
          <w:sz w:val="24"/>
        </w:rPr>
        <w:t xml:space="preserve"> </w:t>
      </w:r>
      <w:r>
        <w:rPr>
          <w:sz w:val="24"/>
        </w:rPr>
        <w:t>jugés</w:t>
      </w:r>
      <w:r>
        <w:rPr>
          <w:spacing w:val="-3"/>
          <w:sz w:val="24"/>
        </w:rPr>
        <w:t xml:space="preserve"> </w:t>
      </w:r>
      <w:r>
        <w:rPr>
          <w:sz w:val="24"/>
        </w:rPr>
        <w:t>similaires</w:t>
      </w:r>
      <w:r>
        <w:rPr>
          <w:spacing w:val="-5"/>
          <w:sz w:val="24"/>
        </w:rPr>
        <w:t xml:space="preserve"> </w:t>
      </w:r>
      <w:r>
        <w:rPr>
          <w:sz w:val="24"/>
        </w:rPr>
        <w:t>dans</w:t>
      </w:r>
      <w:r>
        <w:rPr>
          <w:spacing w:val="-2"/>
          <w:sz w:val="24"/>
        </w:rPr>
        <w:t xml:space="preserve"> </w:t>
      </w:r>
      <w:r>
        <w:rPr>
          <w:sz w:val="24"/>
        </w:rPr>
        <w:t>au</w:t>
      </w:r>
      <w:r>
        <w:rPr>
          <w:spacing w:val="-5"/>
          <w:sz w:val="24"/>
        </w:rPr>
        <w:t xml:space="preserve"> </w:t>
      </w:r>
      <w:r>
        <w:rPr>
          <w:sz w:val="24"/>
        </w:rPr>
        <w:t>moins</w:t>
      </w:r>
      <w:r>
        <w:rPr>
          <w:spacing w:val="-5"/>
          <w:sz w:val="24"/>
        </w:rPr>
        <w:t xml:space="preserve"> </w:t>
      </w:r>
      <w:r>
        <w:rPr>
          <w:sz w:val="24"/>
        </w:rPr>
        <w:t>un</w:t>
      </w:r>
      <w:r>
        <w:rPr>
          <w:spacing w:val="-5"/>
          <w:sz w:val="24"/>
        </w:rPr>
        <w:t xml:space="preserve"> </w:t>
      </w:r>
      <w:r>
        <w:rPr>
          <w:sz w:val="24"/>
        </w:rPr>
        <w:t>aspect</w:t>
      </w:r>
      <w:r>
        <w:rPr>
          <w:spacing w:val="-2"/>
          <w:sz w:val="24"/>
        </w:rPr>
        <w:t xml:space="preserve"> </w:t>
      </w:r>
      <w:r>
        <w:rPr>
          <w:sz w:val="24"/>
        </w:rPr>
        <w:t>de</w:t>
      </w:r>
      <w:r>
        <w:rPr>
          <w:spacing w:val="-6"/>
          <w:sz w:val="24"/>
        </w:rPr>
        <w:t xml:space="preserve"> </w:t>
      </w:r>
      <w:r>
        <w:rPr>
          <w:sz w:val="24"/>
        </w:rPr>
        <w:t>la comparaison, il sera procédé à l’examen de l’existence d’un risque de préjudice.</w:t>
      </w:r>
    </w:p>
    <w:p w14:paraId="47C88998" w14:textId="77777777" w:rsidR="0072757D" w:rsidRDefault="001169F4">
      <w:pPr>
        <w:pStyle w:val="Paragraphedeliste"/>
        <w:numPr>
          <w:ilvl w:val="0"/>
          <w:numId w:val="2"/>
        </w:numPr>
        <w:tabs>
          <w:tab w:val="left" w:pos="979"/>
        </w:tabs>
        <w:ind w:left="979" w:right="0" w:hanging="245"/>
        <w:rPr>
          <w:i/>
          <w:sz w:val="24"/>
        </w:rPr>
      </w:pPr>
      <w:r>
        <w:rPr>
          <w:i/>
          <w:sz w:val="24"/>
        </w:rPr>
        <w:t>Le</w:t>
      </w:r>
      <w:r>
        <w:rPr>
          <w:i/>
          <w:spacing w:val="-1"/>
          <w:sz w:val="24"/>
        </w:rPr>
        <w:t xml:space="preserve"> </w:t>
      </w:r>
      <w:r>
        <w:rPr>
          <w:i/>
          <w:sz w:val="24"/>
        </w:rPr>
        <w:t>lien</w:t>
      </w:r>
      <w:r>
        <w:rPr>
          <w:i/>
          <w:spacing w:val="-1"/>
          <w:sz w:val="24"/>
        </w:rPr>
        <w:t xml:space="preserve"> </w:t>
      </w:r>
      <w:r>
        <w:rPr>
          <w:i/>
          <w:sz w:val="24"/>
        </w:rPr>
        <w:t>entre</w:t>
      </w:r>
      <w:r>
        <w:rPr>
          <w:i/>
          <w:spacing w:val="-1"/>
          <w:sz w:val="24"/>
        </w:rPr>
        <w:t xml:space="preserve"> </w:t>
      </w:r>
      <w:r>
        <w:rPr>
          <w:i/>
          <w:sz w:val="24"/>
        </w:rPr>
        <w:t xml:space="preserve">les </w:t>
      </w:r>
      <w:r>
        <w:rPr>
          <w:i/>
          <w:spacing w:val="-2"/>
          <w:sz w:val="24"/>
        </w:rPr>
        <w:t>signes</w:t>
      </w:r>
    </w:p>
    <w:p w14:paraId="47C88999" w14:textId="77777777" w:rsidR="0072757D" w:rsidRDefault="001169F4">
      <w:pPr>
        <w:pStyle w:val="Paragraphedeliste"/>
        <w:numPr>
          <w:ilvl w:val="0"/>
          <w:numId w:val="9"/>
        </w:numPr>
        <w:tabs>
          <w:tab w:val="left" w:pos="731"/>
        </w:tabs>
        <w:ind w:right="161"/>
        <w:jc w:val="both"/>
        <w:rPr>
          <w:sz w:val="24"/>
        </w:rPr>
      </w:pPr>
      <w:r>
        <w:rPr>
          <w:sz w:val="24"/>
        </w:rPr>
        <w:t>Selon une jurisprudence constante, les atteintes aux marques renommées visées à l’article</w:t>
      </w:r>
      <w:r>
        <w:rPr>
          <w:spacing w:val="-5"/>
          <w:sz w:val="24"/>
        </w:rPr>
        <w:t xml:space="preserve"> </w:t>
      </w:r>
      <w:r>
        <w:rPr>
          <w:sz w:val="24"/>
        </w:rPr>
        <w:t>8,</w:t>
      </w:r>
      <w:r>
        <w:rPr>
          <w:spacing w:val="-8"/>
          <w:sz w:val="24"/>
        </w:rPr>
        <w:t xml:space="preserve"> </w:t>
      </w:r>
      <w:r>
        <w:rPr>
          <w:sz w:val="24"/>
        </w:rPr>
        <w:t>paragraphe</w:t>
      </w:r>
      <w:r>
        <w:rPr>
          <w:spacing w:val="-4"/>
          <w:sz w:val="24"/>
        </w:rPr>
        <w:t xml:space="preserve"> </w:t>
      </w:r>
      <w:r>
        <w:rPr>
          <w:sz w:val="24"/>
        </w:rPr>
        <w:t>5,</w:t>
      </w:r>
      <w:r>
        <w:rPr>
          <w:spacing w:val="-8"/>
          <w:sz w:val="24"/>
        </w:rPr>
        <w:t xml:space="preserve"> </w:t>
      </w:r>
      <w:r>
        <w:rPr>
          <w:sz w:val="24"/>
        </w:rPr>
        <w:t>du</w:t>
      </w:r>
      <w:r>
        <w:rPr>
          <w:spacing w:val="-8"/>
          <w:sz w:val="24"/>
        </w:rPr>
        <w:t xml:space="preserve"> </w:t>
      </w:r>
      <w:r>
        <w:rPr>
          <w:sz w:val="24"/>
        </w:rPr>
        <w:t>RMUE,</w:t>
      </w:r>
      <w:r>
        <w:rPr>
          <w:spacing w:val="-9"/>
          <w:sz w:val="24"/>
        </w:rPr>
        <w:t xml:space="preserve"> </w:t>
      </w:r>
      <w:r>
        <w:rPr>
          <w:sz w:val="24"/>
        </w:rPr>
        <w:t>lorsqu’elles</w:t>
      </w:r>
      <w:r>
        <w:rPr>
          <w:spacing w:val="-8"/>
          <w:sz w:val="24"/>
        </w:rPr>
        <w:t xml:space="preserve"> </w:t>
      </w:r>
      <w:r>
        <w:rPr>
          <w:sz w:val="24"/>
        </w:rPr>
        <w:t>se</w:t>
      </w:r>
      <w:r>
        <w:rPr>
          <w:spacing w:val="-9"/>
          <w:sz w:val="24"/>
        </w:rPr>
        <w:t xml:space="preserve"> </w:t>
      </w:r>
      <w:r>
        <w:rPr>
          <w:sz w:val="24"/>
        </w:rPr>
        <w:t>produisent,</w:t>
      </w:r>
      <w:r>
        <w:rPr>
          <w:spacing w:val="-8"/>
          <w:sz w:val="24"/>
        </w:rPr>
        <w:t xml:space="preserve"> </w:t>
      </w:r>
      <w:r>
        <w:rPr>
          <w:sz w:val="24"/>
        </w:rPr>
        <w:t>sont</w:t>
      </w:r>
      <w:r>
        <w:rPr>
          <w:spacing w:val="-8"/>
          <w:sz w:val="24"/>
        </w:rPr>
        <w:t xml:space="preserve"> </w:t>
      </w:r>
      <w:r>
        <w:rPr>
          <w:sz w:val="24"/>
        </w:rPr>
        <w:t>la</w:t>
      </w:r>
      <w:r>
        <w:rPr>
          <w:spacing w:val="-9"/>
          <w:sz w:val="24"/>
        </w:rPr>
        <w:t xml:space="preserve"> </w:t>
      </w:r>
      <w:r>
        <w:rPr>
          <w:sz w:val="24"/>
        </w:rPr>
        <w:t>conséquence</w:t>
      </w:r>
      <w:r>
        <w:rPr>
          <w:spacing w:val="-9"/>
          <w:sz w:val="24"/>
        </w:rPr>
        <w:t xml:space="preserve"> </w:t>
      </w:r>
      <w:r>
        <w:rPr>
          <w:sz w:val="24"/>
        </w:rPr>
        <w:t>d’un certain degré de similitude entre les marques antérieure et postérieure, en raison duquel le public concerné effectue un rapprochement entre ces marques, c’est-à-dire établit un lien</w:t>
      </w:r>
      <w:r>
        <w:rPr>
          <w:spacing w:val="71"/>
          <w:sz w:val="24"/>
        </w:rPr>
        <w:t xml:space="preserve"> </w:t>
      </w:r>
      <w:r>
        <w:rPr>
          <w:sz w:val="24"/>
        </w:rPr>
        <w:t>entre</w:t>
      </w:r>
      <w:r>
        <w:rPr>
          <w:spacing w:val="69"/>
          <w:sz w:val="24"/>
        </w:rPr>
        <w:t xml:space="preserve"> </w:t>
      </w:r>
      <w:r>
        <w:rPr>
          <w:sz w:val="24"/>
        </w:rPr>
        <w:t>celles-ci,</w:t>
      </w:r>
      <w:r>
        <w:rPr>
          <w:spacing w:val="71"/>
          <w:sz w:val="24"/>
        </w:rPr>
        <w:t xml:space="preserve"> </w:t>
      </w:r>
      <w:r>
        <w:rPr>
          <w:sz w:val="24"/>
        </w:rPr>
        <w:t>alors</w:t>
      </w:r>
      <w:r>
        <w:rPr>
          <w:spacing w:val="70"/>
          <w:sz w:val="24"/>
        </w:rPr>
        <w:t xml:space="preserve"> </w:t>
      </w:r>
      <w:r>
        <w:rPr>
          <w:sz w:val="24"/>
        </w:rPr>
        <w:t>même</w:t>
      </w:r>
      <w:r>
        <w:rPr>
          <w:spacing w:val="70"/>
          <w:sz w:val="24"/>
        </w:rPr>
        <w:t xml:space="preserve"> </w:t>
      </w:r>
      <w:r>
        <w:rPr>
          <w:sz w:val="24"/>
        </w:rPr>
        <w:t>qu’il</w:t>
      </w:r>
      <w:r>
        <w:rPr>
          <w:spacing w:val="71"/>
          <w:sz w:val="24"/>
        </w:rPr>
        <w:t xml:space="preserve"> </w:t>
      </w:r>
      <w:r>
        <w:rPr>
          <w:sz w:val="24"/>
        </w:rPr>
        <w:t>ne</w:t>
      </w:r>
      <w:r>
        <w:rPr>
          <w:spacing w:val="70"/>
          <w:sz w:val="24"/>
        </w:rPr>
        <w:t xml:space="preserve"> </w:t>
      </w:r>
      <w:r>
        <w:rPr>
          <w:sz w:val="24"/>
        </w:rPr>
        <w:t>les</w:t>
      </w:r>
      <w:r>
        <w:rPr>
          <w:spacing w:val="68"/>
          <w:sz w:val="24"/>
        </w:rPr>
        <w:t xml:space="preserve"> </w:t>
      </w:r>
      <w:r>
        <w:rPr>
          <w:sz w:val="24"/>
        </w:rPr>
        <w:t>confond</w:t>
      </w:r>
      <w:r>
        <w:rPr>
          <w:spacing w:val="71"/>
          <w:sz w:val="24"/>
        </w:rPr>
        <w:t xml:space="preserve"> </w:t>
      </w:r>
      <w:r>
        <w:rPr>
          <w:sz w:val="24"/>
        </w:rPr>
        <w:t>pas</w:t>
      </w:r>
      <w:r>
        <w:rPr>
          <w:spacing w:val="71"/>
          <w:sz w:val="24"/>
        </w:rPr>
        <w:t xml:space="preserve"> </w:t>
      </w:r>
      <w:r>
        <w:rPr>
          <w:sz w:val="24"/>
        </w:rPr>
        <w:t>(28/04/2021,</w:t>
      </w:r>
      <w:r>
        <w:rPr>
          <w:spacing w:val="71"/>
          <w:sz w:val="24"/>
        </w:rPr>
        <w:t xml:space="preserve"> </w:t>
      </w:r>
      <w:r>
        <w:rPr>
          <w:sz w:val="24"/>
        </w:rPr>
        <w:t>T-644/19,</w:t>
      </w:r>
    </w:p>
    <w:p w14:paraId="47C8899A" w14:textId="77777777" w:rsidR="0072757D" w:rsidRDefault="0072757D">
      <w:pPr>
        <w:pStyle w:val="Corpsdetexte"/>
        <w:rPr>
          <w:sz w:val="18"/>
        </w:rPr>
      </w:pPr>
    </w:p>
    <w:p w14:paraId="47C8899B" w14:textId="77777777" w:rsidR="0072757D" w:rsidRDefault="0072757D">
      <w:pPr>
        <w:pStyle w:val="Corpsdetexte"/>
        <w:spacing w:before="103"/>
        <w:rPr>
          <w:sz w:val="18"/>
        </w:rPr>
      </w:pPr>
    </w:p>
    <w:p w14:paraId="47C8899C" w14:textId="77777777" w:rsidR="0072757D" w:rsidRPr="005943EF" w:rsidRDefault="001169F4">
      <w:pPr>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99D"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99E" w14:textId="77777777" w:rsidR="0072757D" w:rsidRDefault="001169F4">
      <w:pPr>
        <w:pStyle w:val="Corpsdetexte"/>
        <w:spacing w:before="204"/>
        <w:ind w:left="731" w:right="160"/>
        <w:jc w:val="both"/>
      </w:pPr>
      <w:r>
        <w:rPr>
          <w:noProof/>
        </w:rPr>
        <w:lastRenderedPageBreak/>
        <mc:AlternateContent>
          <mc:Choice Requires="wps">
            <w:drawing>
              <wp:anchor distT="0" distB="0" distL="0" distR="0" simplePos="0" relativeHeight="15745536" behindDoc="0" locked="0" layoutInCell="1" allowOverlap="1" wp14:anchorId="47C88A63" wp14:editId="47C88A64">
                <wp:simplePos x="0" y="0"/>
                <wp:positionH relativeFrom="page">
                  <wp:posOffset>270575</wp:posOffset>
                </wp:positionH>
                <wp:positionV relativeFrom="page">
                  <wp:posOffset>1114363</wp:posOffset>
                </wp:positionV>
                <wp:extent cx="146050" cy="921004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8F"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63" id="Textbox 40" o:spid="_x0000_s1051" type="#_x0000_t202" style="position:absolute;left:0;text-align:left;margin-left:21.3pt;margin-top:87.75pt;width:11.5pt;height:725.2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" filled="f" stroked="f">
                <v:textbox style="layout-flow:vertical;mso-layout-flow-alt:bottom-to-top" inset="0,0,0,0">
                  <w:txbxContent>
                    <w:p w14:paraId="47C88A8F"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proofErr w:type="spellStart"/>
      <w:r>
        <w:t>VertiLight</w:t>
      </w:r>
      <w:proofErr w:type="spellEnd"/>
      <w:r>
        <w:t>/VERTI,</w:t>
      </w:r>
      <w:r>
        <w:rPr>
          <w:spacing w:val="-3"/>
        </w:rPr>
        <w:t xml:space="preserve"> </w:t>
      </w:r>
      <w:proofErr w:type="gramStart"/>
      <w:r>
        <w:t>EU:T</w:t>
      </w:r>
      <w:proofErr w:type="gramEnd"/>
      <w:r>
        <w:t>:</w:t>
      </w:r>
      <w:proofErr w:type="gramStart"/>
      <w:r>
        <w:t>2021:</w:t>
      </w:r>
      <w:proofErr w:type="gramEnd"/>
      <w:r>
        <w:t>222,</w:t>
      </w:r>
      <w:r>
        <w:rPr>
          <w:spacing w:val="-3"/>
        </w:rPr>
        <w:t xml:space="preserve"> </w:t>
      </w:r>
      <w:r>
        <w:t>§</w:t>
      </w:r>
      <w:r>
        <w:rPr>
          <w:spacing w:val="-3"/>
        </w:rPr>
        <w:t xml:space="preserve"> </w:t>
      </w:r>
      <w:r>
        <w:t>24).</w:t>
      </w:r>
      <w:r>
        <w:rPr>
          <w:spacing w:val="-3"/>
        </w:rPr>
        <w:t xml:space="preserve"> </w:t>
      </w:r>
      <w:r>
        <w:t>À</w:t>
      </w:r>
      <w:r>
        <w:rPr>
          <w:spacing w:val="-4"/>
        </w:rPr>
        <w:t xml:space="preserve"> </w:t>
      </w:r>
      <w:r>
        <w:t>défaut</w:t>
      </w:r>
      <w:r>
        <w:rPr>
          <w:spacing w:val="-3"/>
        </w:rPr>
        <w:t xml:space="preserve"> </w:t>
      </w:r>
      <w:r>
        <w:t>d’un</w:t>
      </w:r>
      <w:r>
        <w:rPr>
          <w:spacing w:val="-3"/>
        </w:rPr>
        <w:t xml:space="preserve"> </w:t>
      </w:r>
      <w:r>
        <w:t>tel</w:t>
      </w:r>
      <w:r>
        <w:rPr>
          <w:spacing w:val="-3"/>
        </w:rPr>
        <w:t xml:space="preserve"> </w:t>
      </w:r>
      <w:r>
        <w:t>lien</w:t>
      </w:r>
      <w:r>
        <w:rPr>
          <w:spacing w:val="-3"/>
        </w:rPr>
        <w:t xml:space="preserve"> </w:t>
      </w:r>
      <w:r>
        <w:t>dans</w:t>
      </w:r>
      <w:r>
        <w:rPr>
          <w:spacing w:val="-4"/>
        </w:rPr>
        <w:t xml:space="preserve"> </w:t>
      </w:r>
      <w:r>
        <w:t>l’esprit</w:t>
      </w:r>
      <w:r>
        <w:rPr>
          <w:spacing w:val="-3"/>
        </w:rPr>
        <w:t xml:space="preserve"> </w:t>
      </w:r>
      <w:r>
        <w:t>du</w:t>
      </w:r>
      <w:r>
        <w:rPr>
          <w:spacing w:val="-3"/>
        </w:rPr>
        <w:t xml:space="preserve"> </w:t>
      </w:r>
      <w:r>
        <w:t>public, l’usage</w:t>
      </w:r>
      <w:r>
        <w:rPr>
          <w:spacing w:val="-14"/>
        </w:rPr>
        <w:t xml:space="preserve"> </w:t>
      </w:r>
      <w:r>
        <w:t>de</w:t>
      </w:r>
      <w:r>
        <w:rPr>
          <w:spacing w:val="-14"/>
        </w:rPr>
        <w:t xml:space="preserve"> </w:t>
      </w:r>
      <w:r>
        <w:t>la</w:t>
      </w:r>
      <w:r>
        <w:rPr>
          <w:spacing w:val="-14"/>
        </w:rPr>
        <w:t xml:space="preserve"> </w:t>
      </w:r>
      <w:r>
        <w:t>marque</w:t>
      </w:r>
      <w:r>
        <w:rPr>
          <w:spacing w:val="-14"/>
        </w:rPr>
        <w:t xml:space="preserve"> </w:t>
      </w:r>
      <w:r>
        <w:t>demandée</w:t>
      </w:r>
      <w:r>
        <w:rPr>
          <w:spacing w:val="-14"/>
        </w:rPr>
        <w:t xml:space="preserve"> </w:t>
      </w:r>
      <w:r>
        <w:t>n’est</w:t>
      </w:r>
      <w:r>
        <w:rPr>
          <w:spacing w:val="-12"/>
        </w:rPr>
        <w:t xml:space="preserve"> </w:t>
      </w:r>
      <w:r>
        <w:t>pas</w:t>
      </w:r>
      <w:r>
        <w:rPr>
          <w:spacing w:val="-13"/>
        </w:rPr>
        <w:t xml:space="preserve"> </w:t>
      </w:r>
      <w:r>
        <w:t>susceptible</w:t>
      </w:r>
      <w:r>
        <w:rPr>
          <w:spacing w:val="-14"/>
        </w:rPr>
        <w:t xml:space="preserve"> </w:t>
      </w:r>
      <w:r>
        <w:t>de</w:t>
      </w:r>
      <w:r>
        <w:rPr>
          <w:spacing w:val="-14"/>
        </w:rPr>
        <w:t xml:space="preserve"> </w:t>
      </w:r>
      <w:r>
        <w:t>tirer</w:t>
      </w:r>
      <w:r>
        <w:rPr>
          <w:spacing w:val="-14"/>
        </w:rPr>
        <w:t xml:space="preserve"> </w:t>
      </w:r>
      <w:r>
        <w:t>indûment</w:t>
      </w:r>
      <w:r>
        <w:rPr>
          <w:spacing w:val="-13"/>
        </w:rPr>
        <w:t xml:space="preserve"> </w:t>
      </w:r>
      <w:r>
        <w:t>profit</w:t>
      </w:r>
      <w:r>
        <w:rPr>
          <w:spacing w:val="-10"/>
        </w:rPr>
        <w:t xml:space="preserve"> </w:t>
      </w:r>
      <w:r>
        <w:t>du</w:t>
      </w:r>
      <w:r>
        <w:rPr>
          <w:spacing w:val="-13"/>
        </w:rPr>
        <w:t xml:space="preserve"> </w:t>
      </w:r>
      <w:r>
        <w:t>caractère distinctif ou de la renommée de la marque antérieure, ou de leur porter préjudice.</w:t>
      </w:r>
    </w:p>
    <w:p w14:paraId="47C8899F" w14:textId="77777777" w:rsidR="0072757D" w:rsidRDefault="001169F4">
      <w:pPr>
        <w:pStyle w:val="Paragraphedeliste"/>
        <w:numPr>
          <w:ilvl w:val="0"/>
          <w:numId w:val="9"/>
        </w:numPr>
        <w:tabs>
          <w:tab w:val="left" w:pos="731"/>
        </w:tabs>
        <w:ind w:right="160"/>
        <w:jc w:val="both"/>
        <w:rPr>
          <w:sz w:val="24"/>
        </w:rPr>
      </w:pPr>
      <w:r>
        <w:rPr>
          <w:sz w:val="24"/>
        </w:rPr>
        <w:t>Il est également de jurisprudence constante que l’existence d’un tel lien doit être appréciée globalement, en tenant compte de tous les facteurs pertinents du cas d’espèce (23/10/2003,</w:t>
      </w:r>
      <w:r>
        <w:rPr>
          <w:spacing w:val="-8"/>
          <w:sz w:val="24"/>
        </w:rPr>
        <w:t xml:space="preserve"> </w:t>
      </w:r>
      <w:r>
        <w:rPr>
          <w:sz w:val="24"/>
        </w:rPr>
        <w:t>C-408/01,</w:t>
      </w:r>
      <w:r>
        <w:rPr>
          <w:spacing w:val="-8"/>
          <w:sz w:val="24"/>
        </w:rPr>
        <w:t xml:space="preserve"> </w:t>
      </w:r>
      <w:r>
        <w:rPr>
          <w:sz w:val="24"/>
        </w:rPr>
        <w:t>Adidas,</w:t>
      </w:r>
      <w:r>
        <w:rPr>
          <w:spacing w:val="-8"/>
          <w:sz w:val="24"/>
        </w:rPr>
        <w:t xml:space="preserve"> </w:t>
      </w:r>
      <w:proofErr w:type="gramStart"/>
      <w:r>
        <w:rPr>
          <w:sz w:val="24"/>
        </w:rPr>
        <w:t>EU:C:2003:</w:t>
      </w:r>
      <w:proofErr w:type="gramEnd"/>
      <w:r>
        <w:rPr>
          <w:sz w:val="24"/>
        </w:rPr>
        <w:t>582,</w:t>
      </w:r>
      <w:r>
        <w:rPr>
          <w:spacing w:val="-8"/>
          <w:sz w:val="24"/>
        </w:rPr>
        <w:t xml:space="preserve"> </w:t>
      </w:r>
      <w:r>
        <w:rPr>
          <w:sz w:val="24"/>
        </w:rPr>
        <w:t>§</w:t>
      </w:r>
      <w:r>
        <w:rPr>
          <w:spacing w:val="-8"/>
          <w:sz w:val="24"/>
        </w:rPr>
        <w:t xml:space="preserve"> </w:t>
      </w:r>
      <w:r>
        <w:rPr>
          <w:sz w:val="24"/>
        </w:rPr>
        <w:t>27-30).</w:t>
      </w:r>
      <w:r>
        <w:rPr>
          <w:spacing w:val="-9"/>
          <w:sz w:val="24"/>
        </w:rPr>
        <w:t xml:space="preserve"> </w:t>
      </w:r>
      <w:r>
        <w:rPr>
          <w:sz w:val="24"/>
        </w:rPr>
        <w:t>Dans</w:t>
      </w:r>
      <w:r>
        <w:rPr>
          <w:spacing w:val="-8"/>
          <w:sz w:val="24"/>
        </w:rPr>
        <w:t xml:space="preserve"> </w:t>
      </w:r>
      <w:r>
        <w:rPr>
          <w:sz w:val="24"/>
        </w:rPr>
        <w:t>son</w:t>
      </w:r>
      <w:r>
        <w:rPr>
          <w:spacing w:val="-6"/>
          <w:sz w:val="24"/>
        </w:rPr>
        <w:t xml:space="preserve"> </w:t>
      </w:r>
      <w:r>
        <w:rPr>
          <w:sz w:val="24"/>
        </w:rPr>
        <w:t>arrêt</w:t>
      </w:r>
      <w:r>
        <w:rPr>
          <w:spacing w:val="-8"/>
          <w:sz w:val="24"/>
        </w:rPr>
        <w:t xml:space="preserve"> </w:t>
      </w:r>
      <w:r>
        <w:rPr>
          <w:sz w:val="24"/>
        </w:rPr>
        <w:t>de</w:t>
      </w:r>
      <w:r>
        <w:rPr>
          <w:spacing w:val="-9"/>
          <w:sz w:val="24"/>
        </w:rPr>
        <w:t xml:space="preserve"> </w:t>
      </w:r>
      <w:r>
        <w:rPr>
          <w:sz w:val="24"/>
        </w:rPr>
        <w:t>principe,</w:t>
      </w:r>
      <w:r>
        <w:rPr>
          <w:spacing w:val="-9"/>
          <w:sz w:val="24"/>
        </w:rPr>
        <w:t xml:space="preserve"> </w:t>
      </w:r>
      <w:r>
        <w:rPr>
          <w:sz w:val="24"/>
        </w:rPr>
        <w:t>la Cour</w:t>
      </w:r>
      <w:r>
        <w:rPr>
          <w:spacing w:val="-2"/>
          <w:sz w:val="24"/>
        </w:rPr>
        <w:t xml:space="preserve"> </w:t>
      </w:r>
      <w:r>
        <w:rPr>
          <w:sz w:val="24"/>
        </w:rPr>
        <w:t>a</w:t>
      </w:r>
      <w:r>
        <w:rPr>
          <w:spacing w:val="-4"/>
          <w:sz w:val="24"/>
        </w:rPr>
        <w:t xml:space="preserve"> </w:t>
      </w:r>
      <w:r>
        <w:rPr>
          <w:sz w:val="24"/>
        </w:rPr>
        <w:t>dressé</w:t>
      </w:r>
      <w:r>
        <w:rPr>
          <w:spacing w:val="-1"/>
          <w:sz w:val="24"/>
        </w:rPr>
        <w:t xml:space="preserve"> </w:t>
      </w:r>
      <w:r>
        <w:rPr>
          <w:sz w:val="24"/>
        </w:rPr>
        <w:t>une</w:t>
      </w:r>
      <w:r>
        <w:rPr>
          <w:spacing w:val="-3"/>
          <w:sz w:val="24"/>
        </w:rPr>
        <w:t xml:space="preserve"> </w:t>
      </w:r>
      <w:r>
        <w:rPr>
          <w:sz w:val="24"/>
        </w:rPr>
        <w:t>liste</w:t>
      </w:r>
      <w:r>
        <w:rPr>
          <w:spacing w:val="-2"/>
          <w:sz w:val="24"/>
        </w:rPr>
        <w:t xml:space="preserve"> </w:t>
      </w:r>
      <w:r>
        <w:rPr>
          <w:sz w:val="24"/>
        </w:rPr>
        <w:t>non</w:t>
      </w:r>
      <w:r>
        <w:rPr>
          <w:spacing w:val="-2"/>
          <w:sz w:val="24"/>
        </w:rPr>
        <w:t xml:space="preserve"> </w:t>
      </w:r>
      <w:r>
        <w:rPr>
          <w:sz w:val="24"/>
        </w:rPr>
        <w:t>exhaustive</w:t>
      </w:r>
      <w:r>
        <w:rPr>
          <w:spacing w:val="-3"/>
          <w:sz w:val="24"/>
        </w:rPr>
        <w:t xml:space="preserve"> </w:t>
      </w:r>
      <w:r>
        <w:rPr>
          <w:sz w:val="24"/>
        </w:rPr>
        <w:t>de</w:t>
      </w:r>
      <w:r>
        <w:rPr>
          <w:spacing w:val="-1"/>
          <w:sz w:val="24"/>
        </w:rPr>
        <w:t xml:space="preserve"> </w:t>
      </w:r>
      <w:r>
        <w:rPr>
          <w:sz w:val="24"/>
        </w:rPr>
        <w:t>facteurs</w:t>
      </w:r>
      <w:r>
        <w:rPr>
          <w:spacing w:val="-1"/>
          <w:sz w:val="24"/>
        </w:rPr>
        <w:t xml:space="preserve"> </w:t>
      </w:r>
      <w:r>
        <w:rPr>
          <w:sz w:val="24"/>
        </w:rPr>
        <w:t>susceptibles</w:t>
      </w:r>
      <w:r>
        <w:rPr>
          <w:spacing w:val="-3"/>
          <w:sz w:val="24"/>
        </w:rPr>
        <w:t xml:space="preserve"> </w:t>
      </w:r>
      <w:r>
        <w:rPr>
          <w:sz w:val="24"/>
        </w:rPr>
        <w:t>d’être</w:t>
      </w:r>
      <w:r>
        <w:rPr>
          <w:spacing w:val="-3"/>
          <w:sz w:val="24"/>
        </w:rPr>
        <w:t xml:space="preserve"> </w:t>
      </w:r>
      <w:r>
        <w:rPr>
          <w:sz w:val="24"/>
        </w:rPr>
        <w:t>pertinents</w:t>
      </w:r>
      <w:r>
        <w:rPr>
          <w:spacing w:val="-3"/>
          <w:sz w:val="24"/>
        </w:rPr>
        <w:t xml:space="preserve"> </w:t>
      </w:r>
      <w:r>
        <w:rPr>
          <w:sz w:val="24"/>
        </w:rPr>
        <w:t>aux</w:t>
      </w:r>
      <w:r>
        <w:rPr>
          <w:spacing w:val="-2"/>
          <w:sz w:val="24"/>
        </w:rPr>
        <w:t xml:space="preserve"> </w:t>
      </w:r>
      <w:r>
        <w:rPr>
          <w:sz w:val="24"/>
        </w:rPr>
        <w:t>fins de cette appréciation, notamment le degré de similitude entre les marques en conflit, la nature des produits ou des services pour lesquels la marque antérieure est renommée et la marque postérieure sollicite l’enregistrement, y compris le degré de similitude ou de dissemblance</w:t>
      </w:r>
      <w:r>
        <w:rPr>
          <w:spacing w:val="-15"/>
          <w:sz w:val="24"/>
        </w:rPr>
        <w:t xml:space="preserve"> </w:t>
      </w:r>
      <w:r>
        <w:rPr>
          <w:sz w:val="24"/>
        </w:rPr>
        <w:t>entre</w:t>
      </w:r>
      <w:r>
        <w:rPr>
          <w:spacing w:val="-15"/>
          <w:sz w:val="24"/>
        </w:rPr>
        <w:t xml:space="preserve"> </w:t>
      </w:r>
      <w:r>
        <w:rPr>
          <w:sz w:val="24"/>
        </w:rPr>
        <w:t>ceux-ci</w:t>
      </w:r>
      <w:r>
        <w:rPr>
          <w:spacing w:val="-15"/>
          <w:sz w:val="24"/>
        </w:rPr>
        <w:t xml:space="preserve"> </w:t>
      </w:r>
      <w:r>
        <w:rPr>
          <w:sz w:val="24"/>
        </w:rPr>
        <w:t>et</w:t>
      </w:r>
      <w:r>
        <w:rPr>
          <w:spacing w:val="-15"/>
          <w:sz w:val="24"/>
        </w:rPr>
        <w:t xml:space="preserve"> </w:t>
      </w:r>
      <w:r>
        <w:rPr>
          <w:sz w:val="24"/>
        </w:rPr>
        <w:t>le</w:t>
      </w:r>
      <w:r>
        <w:rPr>
          <w:spacing w:val="-15"/>
          <w:sz w:val="24"/>
        </w:rPr>
        <w:t xml:space="preserve"> </w:t>
      </w:r>
      <w:r>
        <w:rPr>
          <w:sz w:val="24"/>
        </w:rPr>
        <w:t>public</w:t>
      </w:r>
      <w:r>
        <w:rPr>
          <w:spacing w:val="-15"/>
          <w:sz w:val="24"/>
        </w:rPr>
        <w:t xml:space="preserve"> </w:t>
      </w:r>
      <w:r>
        <w:rPr>
          <w:sz w:val="24"/>
        </w:rPr>
        <w:t>concerné,</w:t>
      </w:r>
      <w:r>
        <w:rPr>
          <w:spacing w:val="-15"/>
          <w:sz w:val="24"/>
        </w:rPr>
        <w:t xml:space="preserve"> </w:t>
      </w:r>
      <w:r>
        <w:rPr>
          <w:sz w:val="24"/>
        </w:rPr>
        <w:t>l’intensité</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renommée</w:t>
      </w:r>
      <w:r>
        <w:rPr>
          <w:spacing w:val="-14"/>
          <w:sz w:val="24"/>
        </w:rPr>
        <w:t xml:space="preserve"> </w:t>
      </w:r>
      <w:r>
        <w:rPr>
          <w:sz w:val="24"/>
        </w:rPr>
        <w:t>de</w:t>
      </w:r>
      <w:r>
        <w:rPr>
          <w:spacing w:val="-15"/>
          <w:sz w:val="24"/>
        </w:rPr>
        <w:t xml:space="preserve"> </w:t>
      </w:r>
      <w:r>
        <w:rPr>
          <w:sz w:val="24"/>
        </w:rPr>
        <w:t>la</w:t>
      </w:r>
      <w:r>
        <w:rPr>
          <w:spacing w:val="-15"/>
          <w:sz w:val="24"/>
        </w:rPr>
        <w:t xml:space="preserve"> </w:t>
      </w:r>
      <w:r>
        <w:rPr>
          <w:sz w:val="24"/>
        </w:rPr>
        <w:t>marque antérieure, le degré de caractère distinctif de la marque antérieure et l’existence d’un risque</w:t>
      </w:r>
      <w:r>
        <w:rPr>
          <w:spacing w:val="-16"/>
          <w:sz w:val="24"/>
        </w:rPr>
        <w:t xml:space="preserve"> </w:t>
      </w:r>
      <w:r>
        <w:rPr>
          <w:sz w:val="24"/>
        </w:rPr>
        <w:t>de</w:t>
      </w:r>
      <w:r>
        <w:rPr>
          <w:spacing w:val="-15"/>
          <w:sz w:val="24"/>
        </w:rPr>
        <w:t xml:space="preserve"> </w:t>
      </w:r>
      <w:r>
        <w:rPr>
          <w:sz w:val="24"/>
        </w:rPr>
        <w:t>confusion</w:t>
      </w:r>
      <w:r>
        <w:rPr>
          <w:spacing w:val="-15"/>
          <w:sz w:val="24"/>
        </w:rPr>
        <w:t xml:space="preserve"> </w:t>
      </w:r>
      <w:r>
        <w:rPr>
          <w:sz w:val="24"/>
        </w:rPr>
        <w:t>dans</w:t>
      </w:r>
      <w:r>
        <w:rPr>
          <w:spacing w:val="-15"/>
          <w:sz w:val="24"/>
        </w:rPr>
        <w:t xml:space="preserve"> </w:t>
      </w:r>
      <w:r>
        <w:rPr>
          <w:sz w:val="24"/>
        </w:rPr>
        <w:t>l’esprit</w:t>
      </w:r>
      <w:r>
        <w:rPr>
          <w:spacing w:val="-15"/>
          <w:sz w:val="24"/>
        </w:rPr>
        <w:t xml:space="preserve"> </w:t>
      </w:r>
      <w:r>
        <w:rPr>
          <w:sz w:val="24"/>
        </w:rPr>
        <w:t>du</w:t>
      </w:r>
      <w:r>
        <w:rPr>
          <w:spacing w:val="-15"/>
          <w:sz w:val="24"/>
        </w:rPr>
        <w:t xml:space="preserve"> </w:t>
      </w:r>
      <w:r>
        <w:rPr>
          <w:sz w:val="24"/>
        </w:rPr>
        <w:t>public</w:t>
      </w:r>
      <w:r>
        <w:rPr>
          <w:spacing w:val="-16"/>
          <w:sz w:val="24"/>
        </w:rPr>
        <w:t xml:space="preserve"> </w:t>
      </w:r>
      <w:r>
        <w:rPr>
          <w:sz w:val="24"/>
        </w:rPr>
        <w:t>(27/11/2008,</w:t>
      </w:r>
      <w:r>
        <w:rPr>
          <w:spacing w:val="-15"/>
          <w:sz w:val="24"/>
        </w:rPr>
        <w:t xml:space="preserve"> </w:t>
      </w:r>
      <w:r>
        <w:rPr>
          <w:sz w:val="24"/>
        </w:rPr>
        <w:t>C-252/07,</w:t>
      </w:r>
      <w:r>
        <w:rPr>
          <w:spacing w:val="-15"/>
          <w:sz w:val="24"/>
        </w:rPr>
        <w:t xml:space="preserve"> </w:t>
      </w:r>
      <w:r>
        <w:rPr>
          <w:sz w:val="24"/>
        </w:rPr>
        <w:t>Intel,</w:t>
      </w:r>
      <w:r>
        <w:rPr>
          <w:spacing w:val="-15"/>
          <w:sz w:val="24"/>
        </w:rPr>
        <w:t xml:space="preserve"> </w:t>
      </w:r>
      <w:r>
        <w:rPr>
          <w:sz w:val="24"/>
        </w:rPr>
        <w:t>EU:C:2008:655,</w:t>
      </w:r>
    </w:p>
    <w:p w14:paraId="47C889A0" w14:textId="77777777" w:rsidR="0072757D" w:rsidRDefault="001169F4">
      <w:pPr>
        <w:pStyle w:val="Corpsdetexte"/>
        <w:spacing w:before="1"/>
        <w:ind w:left="731"/>
        <w:jc w:val="both"/>
      </w:pPr>
      <w:r>
        <w:t xml:space="preserve">§ </w:t>
      </w:r>
      <w:r>
        <w:rPr>
          <w:spacing w:val="-4"/>
        </w:rPr>
        <w:t>42).</w:t>
      </w:r>
    </w:p>
    <w:p w14:paraId="47C889A1" w14:textId="77777777" w:rsidR="0072757D" w:rsidRDefault="001169F4">
      <w:pPr>
        <w:pStyle w:val="Paragraphedeliste"/>
        <w:numPr>
          <w:ilvl w:val="0"/>
          <w:numId w:val="9"/>
        </w:numPr>
        <w:tabs>
          <w:tab w:val="left" w:pos="731"/>
        </w:tabs>
        <w:ind w:right="161"/>
        <w:jc w:val="both"/>
        <w:rPr>
          <w:sz w:val="24"/>
        </w:rPr>
      </w:pPr>
      <w:r>
        <w:rPr>
          <w:sz w:val="24"/>
        </w:rPr>
        <w:t>C’est</w:t>
      </w:r>
      <w:r>
        <w:rPr>
          <w:spacing w:val="-8"/>
          <w:sz w:val="24"/>
        </w:rPr>
        <w:t xml:space="preserve"> </w:t>
      </w:r>
      <w:r>
        <w:rPr>
          <w:sz w:val="24"/>
        </w:rPr>
        <w:t>à</w:t>
      </w:r>
      <w:r>
        <w:rPr>
          <w:spacing w:val="-9"/>
          <w:sz w:val="24"/>
        </w:rPr>
        <w:t xml:space="preserve"> </w:t>
      </w:r>
      <w:r>
        <w:rPr>
          <w:sz w:val="24"/>
        </w:rPr>
        <w:t>la</w:t>
      </w:r>
      <w:r>
        <w:rPr>
          <w:spacing w:val="-9"/>
          <w:sz w:val="24"/>
        </w:rPr>
        <w:t xml:space="preserve"> </w:t>
      </w:r>
      <w:r>
        <w:rPr>
          <w:sz w:val="24"/>
        </w:rPr>
        <w:t>lumière</w:t>
      </w:r>
      <w:r>
        <w:rPr>
          <w:spacing w:val="-9"/>
          <w:sz w:val="24"/>
        </w:rPr>
        <w:t xml:space="preserve"> </w:t>
      </w:r>
      <w:r>
        <w:rPr>
          <w:sz w:val="24"/>
        </w:rPr>
        <w:t>de</w:t>
      </w:r>
      <w:r>
        <w:rPr>
          <w:spacing w:val="-9"/>
          <w:sz w:val="24"/>
        </w:rPr>
        <w:t xml:space="preserve"> </w:t>
      </w:r>
      <w:r>
        <w:rPr>
          <w:sz w:val="24"/>
        </w:rPr>
        <w:t>ces</w:t>
      </w:r>
      <w:r>
        <w:rPr>
          <w:spacing w:val="-10"/>
          <w:sz w:val="24"/>
        </w:rPr>
        <w:t xml:space="preserve"> </w:t>
      </w:r>
      <w:r>
        <w:rPr>
          <w:sz w:val="24"/>
        </w:rPr>
        <w:t>considérations</w:t>
      </w:r>
      <w:r>
        <w:rPr>
          <w:spacing w:val="-8"/>
          <w:sz w:val="24"/>
        </w:rPr>
        <w:t xml:space="preserve"> </w:t>
      </w:r>
      <w:r>
        <w:rPr>
          <w:sz w:val="24"/>
        </w:rPr>
        <w:t>que</w:t>
      </w:r>
      <w:r>
        <w:rPr>
          <w:spacing w:val="-9"/>
          <w:sz w:val="24"/>
        </w:rPr>
        <w:t xml:space="preserve"> </w:t>
      </w:r>
      <w:r>
        <w:rPr>
          <w:sz w:val="24"/>
        </w:rPr>
        <w:t>la</w:t>
      </w:r>
      <w:r>
        <w:rPr>
          <w:spacing w:val="-9"/>
          <w:sz w:val="24"/>
        </w:rPr>
        <w:t xml:space="preserve"> </w:t>
      </w:r>
      <w:r>
        <w:rPr>
          <w:sz w:val="24"/>
        </w:rPr>
        <w:t>chambre</w:t>
      </w:r>
      <w:r>
        <w:rPr>
          <w:spacing w:val="-9"/>
          <w:sz w:val="24"/>
        </w:rPr>
        <w:t xml:space="preserve"> </w:t>
      </w:r>
      <w:r>
        <w:rPr>
          <w:sz w:val="24"/>
        </w:rPr>
        <w:t>de</w:t>
      </w:r>
      <w:r>
        <w:rPr>
          <w:spacing w:val="-9"/>
          <w:sz w:val="24"/>
        </w:rPr>
        <w:t xml:space="preserve"> </w:t>
      </w:r>
      <w:r>
        <w:rPr>
          <w:sz w:val="24"/>
        </w:rPr>
        <w:t>recours</w:t>
      </w:r>
      <w:r>
        <w:rPr>
          <w:spacing w:val="-9"/>
          <w:sz w:val="24"/>
        </w:rPr>
        <w:t xml:space="preserve"> </w:t>
      </w:r>
      <w:r>
        <w:rPr>
          <w:sz w:val="24"/>
        </w:rPr>
        <w:t>appréciera</w:t>
      </w:r>
      <w:r>
        <w:rPr>
          <w:spacing w:val="-10"/>
          <w:sz w:val="24"/>
        </w:rPr>
        <w:t xml:space="preserve"> </w:t>
      </w:r>
      <w:r>
        <w:rPr>
          <w:sz w:val="24"/>
        </w:rPr>
        <w:t>si</w:t>
      </w:r>
      <w:r>
        <w:rPr>
          <w:spacing w:val="-8"/>
          <w:sz w:val="24"/>
        </w:rPr>
        <w:t xml:space="preserve"> </w:t>
      </w:r>
      <w:r>
        <w:rPr>
          <w:sz w:val="24"/>
        </w:rPr>
        <w:t>le</w:t>
      </w:r>
      <w:r>
        <w:rPr>
          <w:spacing w:val="-9"/>
          <w:sz w:val="24"/>
        </w:rPr>
        <w:t xml:space="preserve"> </w:t>
      </w:r>
      <w:r>
        <w:rPr>
          <w:sz w:val="24"/>
        </w:rPr>
        <w:t>public pertinent établira un lien entre les marques en cause.</w:t>
      </w:r>
    </w:p>
    <w:p w14:paraId="47C889A2" w14:textId="77777777" w:rsidR="0072757D" w:rsidRPr="00ED05F8" w:rsidRDefault="001169F4">
      <w:pPr>
        <w:pStyle w:val="Paragraphedeliste"/>
        <w:numPr>
          <w:ilvl w:val="0"/>
          <w:numId w:val="9"/>
        </w:numPr>
        <w:tabs>
          <w:tab w:val="left" w:pos="731"/>
        </w:tabs>
        <w:ind w:right="163"/>
        <w:jc w:val="both"/>
        <w:rPr>
          <w:sz w:val="24"/>
          <w:highlight w:val="yellow"/>
        </w:rPr>
      </w:pPr>
      <w:r w:rsidRPr="00ED05F8">
        <w:rPr>
          <w:sz w:val="24"/>
          <w:highlight w:val="yellow"/>
        </w:rPr>
        <w:t>Premièrement, en ce qui concerne le degré de similitude entre les signes, la chambre de recours</w:t>
      </w:r>
      <w:r w:rsidRPr="00ED05F8">
        <w:rPr>
          <w:spacing w:val="-6"/>
          <w:sz w:val="24"/>
          <w:highlight w:val="yellow"/>
        </w:rPr>
        <w:t xml:space="preserve"> </w:t>
      </w:r>
      <w:r w:rsidRPr="00ED05F8">
        <w:rPr>
          <w:sz w:val="24"/>
          <w:highlight w:val="yellow"/>
        </w:rPr>
        <w:t>rappelle</w:t>
      </w:r>
      <w:r w:rsidRPr="00ED05F8">
        <w:rPr>
          <w:spacing w:val="-9"/>
          <w:sz w:val="24"/>
          <w:highlight w:val="yellow"/>
        </w:rPr>
        <w:t xml:space="preserve"> </w:t>
      </w:r>
      <w:r w:rsidRPr="00ED05F8">
        <w:rPr>
          <w:sz w:val="24"/>
          <w:highlight w:val="yellow"/>
        </w:rPr>
        <w:t>sa</w:t>
      </w:r>
      <w:r w:rsidRPr="00ED05F8">
        <w:rPr>
          <w:spacing w:val="-9"/>
          <w:sz w:val="24"/>
          <w:highlight w:val="yellow"/>
        </w:rPr>
        <w:t xml:space="preserve"> </w:t>
      </w:r>
      <w:r w:rsidRPr="00ED05F8">
        <w:rPr>
          <w:sz w:val="24"/>
          <w:highlight w:val="yellow"/>
        </w:rPr>
        <w:t>conclusion</w:t>
      </w:r>
      <w:r w:rsidRPr="00ED05F8">
        <w:rPr>
          <w:spacing w:val="-8"/>
          <w:sz w:val="24"/>
          <w:highlight w:val="yellow"/>
        </w:rPr>
        <w:t xml:space="preserve"> </w:t>
      </w:r>
      <w:r w:rsidRPr="00ED05F8">
        <w:rPr>
          <w:sz w:val="24"/>
          <w:highlight w:val="yellow"/>
        </w:rPr>
        <w:t>selon</w:t>
      </w:r>
      <w:r w:rsidRPr="00ED05F8">
        <w:rPr>
          <w:spacing w:val="-6"/>
          <w:sz w:val="24"/>
          <w:highlight w:val="yellow"/>
        </w:rPr>
        <w:t xml:space="preserve"> </w:t>
      </w:r>
      <w:r w:rsidRPr="00ED05F8">
        <w:rPr>
          <w:sz w:val="24"/>
          <w:highlight w:val="yellow"/>
        </w:rPr>
        <w:t>laquelle</w:t>
      </w:r>
      <w:r w:rsidRPr="00ED05F8">
        <w:rPr>
          <w:spacing w:val="-9"/>
          <w:sz w:val="24"/>
          <w:highlight w:val="yellow"/>
        </w:rPr>
        <w:t xml:space="preserve"> </w:t>
      </w:r>
      <w:r w:rsidRPr="00ED05F8">
        <w:rPr>
          <w:sz w:val="24"/>
          <w:highlight w:val="yellow"/>
        </w:rPr>
        <w:t>les</w:t>
      </w:r>
      <w:r w:rsidRPr="00ED05F8">
        <w:rPr>
          <w:spacing w:val="-9"/>
          <w:sz w:val="24"/>
          <w:highlight w:val="yellow"/>
        </w:rPr>
        <w:t xml:space="preserve"> </w:t>
      </w:r>
      <w:r w:rsidRPr="00ED05F8">
        <w:rPr>
          <w:sz w:val="24"/>
          <w:highlight w:val="yellow"/>
        </w:rPr>
        <w:t>signes</w:t>
      </w:r>
      <w:r w:rsidRPr="00ED05F8">
        <w:rPr>
          <w:spacing w:val="-8"/>
          <w:sz w:val="24"/>
          <w:highlight w:val="yellow"/>
        </w:rPr>
        <w:t xml:space="preserve"> </w:t>
      </w:r>
      <w:r w:rsidRPr="00ED05F8">
        <w:rPr>
          <w:sz w:val="24"/>
          <w:highlight w:val="yellow"/>
        </w:rPr>
        <w:t>présentent</w:t>
      </w:r>
      <w:r w:rsidRPr="00ED05F8">
        <w:rPr>
          <w:spacing w:val="-8"/>
          <w:sz w:val="24"/>
          <w:highlight w:val="yellow"/>
        </w:rPr>
        <w:t xml:space="preserve"> </w:t>
      </w:r>
      <w:r w:rsidRPr="00ED05F8">
        <w:rPr>
          <w:sz w:val="24"/>
          <w:highlight w:val="yellow"/>
        </w:rPr>
        <w:t>un</w:t>
      </w:r>
      <w:r w:rsidRPr="00ED05F8">
        <w:rPr>
          <w:spacing w:val="-8"/>
          <w:sz w:val="24"/>
          <w:highlight w:val="yellow"/>
        </w:rPr>
        <w:t xml:space="preserve"> </w:t>
      </w:r>
      <w:r w:rsidRPr="00ED05F8">
        <w:rPr>
          <w:sz w:val="24"/>
          <w:highlight w:val="yellow"/>
        </w:rPr>
        <w:t>degré</w:t>
      </w:r>
      <w:r w:rsidRPr="00ED05F8">
        <w:rPr>
          <w:spacing w:val="-8"/>
          <w:sz w:val="24"/>
          <w:highlight w:val="yellow"/>
        </w:rPr>
        <w:t xml:space="preserve"> </w:t>
      </w:r>
      <w:r w:rsidRPr="00ED05F8">
        <w:rPr>
          <w:sz w:val="24"/>
          <w:highlight w:val="yellow"/>
        </w:rPr>
        <w:t>de</w:t>
      </w:r>
      <w:r w:rsidRPr="00ED05F8">
        <w:rPr>
          <w:spacing w:val="-9"/>
          <w:sz w:val="24"/>
          <w:highlight w:val="yellow"/>
        </w:rPr>
        <w:t xml:space="preserve"> </w:t>
      </w:r>
      <w:r w:rsidRPr="00ED05F8">
        <w:rPr>
          <w:sz w:val="24"/>
          <w:highlight w:val="yellow"/>
        </w:rPr>
        <w:t>similitude inférieur</w:t>
      </w:r>
      <w:r w:rsidRPr="00ED05F8">
        <w:rPr>
          <w:spacing w:val="-1"/>
          <w:sz w:val="24"/>
          <w:highlight w:val="yellow"/>
        </w:rPr>
        <w:t xml:space="preserve"> </w:t>
      </w:r>
      <w:r w:rsidRPr="00ED05F8">
        <w:rPr>
          <w:sz w:val="24"/>
          <w:highlight w:val="yellow"/>
        </w:rPr>
        <w:t>à</w:t>
      </w:r>
      <w:r w:rsidRPr="00ED05F8">
        <w:rPr>
          <w:spacing w:val="-1"/>
          <w:sz w:val="24"/>
          <w:highlight w:val="yellow"/>
        </w:rPr>
        <w:t xml:space="preserve"> </w:t>
      </w:r>
      <w:r w:rsidRPr="00ED05F8">
        <w:rPr>
          <w:sz w:val="24"/>
          <w:highlight w:val="yellow"/>
        </w:rPr>
        <w:t>la</w:t>
      </w:r>
      <w:r w:rsidRPr="00ED05F8">
        <w:rPr>
          <w:spacing w:val="-2"/>
          <w:sz w:val="24"/>
          <w:highlight w:val="yellow"/>
        </w:rPr>
        <w:t xml:space="preserve"> </w:t>
      </w:r>
      <w:r w:rsidRPr="00ED05F8">
        <w:rPr>
          <w:sz w:val="24"/>
          <w:highlight w:val="yellow"/>
        </w:rPr>
        <w:t>moyenne</w:t>
      </w:r>
      <w:r w:rsidRPr="00ED05F8">
        <w:rPr>
          <w:spacing w:val="-3"/>
          <w:sz w:val="24"/>
          <w:highlight w:val="yellow"/>
        </w:rPr>
        <w:t xml:space="preserve"> </w:t>
      </w:r>
      <w:r w:rsidRPr="00ED05F8">
        <w:rPr>
          <w:sz w:val="24"/>
          <w:highlight w:val="yellow"/>
        </w:rPr>
        <w:t>sur</w:t>
      </w:r>
      <w:r w:rsidRPr="00ED05F8">
        <w:rPr>
          <w:spacing w:val="-2"/>
          <w:sz w:val="24"/>
          <w:highlight w:val="yellow"/>
        </w:rPr>
        <w:t xml:space="preserve"> </w:t>
      </w:r>
      <w:r w:rsidRPr="00ED05F8">
        <w:rPr>
          <w:sz w:val="24"/>
          <w:highlight w:val="yellow"/>
        </w:rPr>
        <w:t>les</w:t>
      </w:r>
      <w:r w:rsidRPr="00ED05F8">
        <w:rPr>
          <w:spacing w:val="-2"/>
          <w:sz w:val="24"/>
          <w:highlight w:val="yellow"/>
        </w:rPr>
        <w:t xml:space="preserve"> </w:t>
      </w:r>
      <w:r w:rsidRPr="00ED05F8">
        <w:rPr>
          <w:sz w:val="24"/>
          <w:highlight w:val="yellow"/>
        </w:rPr>
        <w:t>plans visuel et</w:t>
      </w:r>
      <w:r w:rsidRPr="00ED05F8">
        <w:rPr>
          <w:spacing w:val="-2"/>
          <w:sz w:val="24"/>
          <w:highlight w:val="yellow"/>
        </w:rPr>
        <w:t xml:space="preserve"> </w:t>
      </w:r>
      <w:r w:rsidRPr="00ED05F8">
        <w:rPr>
          <w:sz w:val="24"/>
          <w:highlight w:val="yellow"/>
        </w:rPr>
        <w:t>phonétique</w:t>
      </w:r>
      <w:r w:rsidRPr="00ED05F8">
        <w:rPr>
          <w:spacing w:val="-3"/>
          <w:sz w:val="24"/>
          <w:highlight w:val="yellow"/>
        </w:rPr>
        <w:t xml:space="preserve"> </w:t>
      </w:r>
      <w:r w:rsidRPr="00ED05F8">
        <w:rPr>
          <w:sz w:val="24"/>
          <w:highlight w:val="yellow"/>
        </w:rPr>
        <w:t>et</w:t>
      </w:r>
      <w:r w:rsidRPr="00ED05F8">
        <w:rPr>
          <w:spacing w:val="-2"/>
          <w:sz w:val="24"/>
          <w:highlight w:val="yellow"/>
        </w:rPr>
        <w:t xml:space="preserve"> </w:t>
      </w:r>
      <w:r w:rsidRPr="00ED05F8">
        <w:rPr>
          <w:sz w:val="24"/>
          <w:highlight w:val="yellow"/>
        </w:rPr>
        <w:t>un faible</w:t>
      </w:r>
      <w:r w:rsidRPr="00ED05F8">
        <w:rPr>
          <w:spacing w:val="-3"/>
          <w:sz w:val="24"/>
          <w:highlight w:val="yellow"/>
        </w:rPr>
        <w:t xml:space="preserve"> </w:t>
      </w:r>
      <w:r w:rsidRPr="00ED05F8">
        <w:rPr>
          <w:sz w:val="24"/>
          <w:highlight w:val="yellow"/>
        </w:rPr>
        <w:t>degré de</w:t>
      </w:r>
      <w:r w:rsidRPr="00ED05F8">
        <w:rPr>
          <w:spacing w:val="-3"/>
          <w:sz w:val="24"/>
          <w:highlight w:val="yellow"/>
        </w:rPr>
        <w:t xml:space="preserve"> </w:t>
      </w:r>
      <w:r w:rsidRPr="00ED05F8">
        <w:rPr>
          <w:sz w:val="24"/>
          <w:highlight w:val="yellow"/>
        </w:rPr>
        <w:t>similitude sur le plan conceptuel. Le seul point commun entre les marques repose sur le mot mal orthographié</w:t>
      </w:r>
      <w:proofErr w:type="gramStart"/>
      <w:r w:rsidRPr="00ED05F8">
        <w:rPr>
          <w:sz w:val="24"/>
          <w:highlight w:val="yellow"/>
        </w:rPr>
        <w:t xml:space="preserve"> «GGOLDEN</w:t>
      </w:r>
      <w:proofErr w:type="gramEnd"/>
      <w:r w:rsidRPr="00ED05F8">
        <w:rPr>
          <w:sz w:val="24"/>
          <w:highlight w:val="yellow"/>
        </w:rPr>
        <w:t>». Les autres éléments des signes, auxquels le public prêtera attention — les noms</w:t>
      </w:r>
      <w:proofErr w:type="gramStart"/>
      <w:r w:rsidRPr="00ED05F8">
        <w:rPr>
          <w:sz w:val="24"/>
          <w:highlight w:val="yellow"/>
        </w:rPr>
        <w:t xml:space="preserve"> «GOOSE</w:t>
      </w:r>
      <w:proofErr w:type="gramEnd"/>
      <w:r w:rsidRPr="00ED05F8">
        <w:rPr>
          <w:sz w:val="24"/>
          <w:highlight w:val="yellow"/>
        </w:rPr>
        <w:t>» et</w:t>
      </w:r>
      <w:proofErr w:type="gramStart"/>
      <w:r w:rsidRPr="00ED05F8">
        <w:rPr>
          <w:sz w:val="24"/>
          <w:highlight w:val="yellow"/>
        </w:rPr>
        <w:t xml:space="preserve"> «STELLA</w:t>
      </w:r>
      <w:proofErr w:type="gramEnd"/>
      <w:r w:rsidRPr="00ED05F8">
        <w:rPr>
          <w:sz w:val="24"/>
          <w:highlight w:val="yellow"/>
        </w:rPr>
        <w:t xml:space="preserve">» — sont totalement différents à tous </w:t>
      </w:r>
      <w:r w:rsidRPr="00ED05F8">
        <w:rPr>
          <w:spacing w:val="-2"/>
          <w:sz w:val="24"/>
          <w:highlight w:val="yellow"/>
        </w:rPr>
        <w:t>égards.</w:t>
      </w:r>
    </w:p>
    <w:p w14:paraId="47C889A3" w14:textId="77777777" w:rsidR="0072757D" w:rsidRDefault="001169F4">
      <w:pPr>
        <w:pStyle w:val="Paragraphedeliste"/>
        <w:numPr>
          <w:ilvl w:val="0"/>
          <w:numId w:val="9"/>
        </w:numPr>
        <w:tabs>
          <w:tab w:val="left" w:pos="731"/>
        </w:tabs>
        <w:spacing w:before="241"/>
        <w:ind w:right="161"/>
        <w:jc w:val="both"/>
        <w:rPr>
          <w:sz w:val="24"/>
        </w:rPr>
      </w:pPr>
      <w:r w:rsidRPr="00ED05F8">
        <w:rPr>
          <w:sz w:val="24"/>
          <w:highlight w:val="yellow"/>
        </w:rPr>
        <w:t>À cet égard, la chambre de recours considère que la division d’opposition, tout en appliquant</w:t>
      </w:r>
      <w:r w:rsidRPr="00ED05F8">
        <w:rPr>
          <w:spacing w:val="-11"/>
          <w:sz w:val="24"/>
          <w:highlight w:val="yellow"/>
        </w:rPr>
        <w:t xml:space="preserve"> </w:t>
      </w:r>
      <w:r w:rsidRPr="00ED05F8">
        <w:rPr>
          <w:sz w:val="24"/>
          <w:highlight w:val="yellow"/>
        </w:rPr>
        <w:t>correctement</w:t>
      </w:r>
      <w:r w:rsidRPr="00ED05F8">
        <w:rPr>
          <w:spacing w:val="-11"/>
          <w:sz w:val="24"/>
          <w:highlight w:val="yellow"/>
        </w:rPr>
        <w:t xml:space="preserve"> </w:t>
      </w:r>
      <w:r w:rsidRPr="00ED05F8">
        <w:rPr>
          <w:sz w:val="24"/>
          <w:highlight w:val="yellow"/>
        </w:rPr>
        <w:t>la</w:t>
      </w:r>
      <w:r w:rsidRPr="00ED05F8">
        <w:rPr>
          <w:spacing w:val="-13"/>
          <w:sz w:val="24"/>
          <w:highlight w:val="yellow"/>
        </w:rPr>
        <w:t xml:space="preserve"> </w:t>
      </w:r>
      <w:r w:rsidRPr="00ED05F8">
        <w:rPr>
          <w:sz w:val="24"/>
          <w:highlight w:val="yellow"/>
        </w:rPr>
        <w:t>conclusion</w:t>
      </w:r>
      <w:r w:rsidRPr="00ED05F8">
        <w:rPr>
          <w:spacing w:val="-12"/>
          <w:sz w:val="24"/>
          <w:highlight w:val="yellow"/>
        </w:rPr>
        <w:t xml:space="preserve"> </w:t>
      </w:r>
      <w:r w:rsidRPr="00ED05F8">
        <w:rPr>
          <w:sz w:val="24"/>
          <w:highlight w:val="yellow"/>
        </w:rPr>
        <w:t>contraignante</w:t>
      </w:r>
      <w:r w:rsidRPr="00ED05F8">
        <w:rPr>
          <w:spacing w:val="-13"/>
          <w:sz w:val="24"/>
          <w:highlight w:val="yellow"/>
        </w:rPr>
        <w:t xml:space="preserve"> </w:t>
      </w:r>
      <w:r w:rsidRPr="00ED05F8">
        <w:rPr>
          <w:sz w:val="24"/>
          <w:highlight w:val="yellow"/>
        </w:rPr>
        <w:t>selon</w:t>
      </w:r>
      <w:r w:rsidRPr="00ED05F8">
        <w:rPr>
          <w:spacing w:val="-11"/>
          <w:sz w:val="24"/>
          <w:highlight w:val="yellow"/>
        </w:rPr>
        <w:t xml:space="preserve"> </w:t>
      </w:r>
      <w:r w:rsidRPr="00ED05F8">
        <w:rPr>
          <w:sz w:val="24"/>
          <w:highlight w:val="yellow"/>
        </w:rPr>
        <w:t>laquelle</w:t>
      </w:r>
      <w:proofErr w:type="gramStart"/>
      <w:r w:rsidRPr="00ED05F8">
        <w:rPr>
          <w:spacing w:val="-13"/>
          <w:sz w:val="24"/>
          <w:highlight w:val="yellow"/>
        </w:rPr>
        <w:t xml:space="preserve"> </w:t>
      </w:r>
      <w:r w:rsidRPr="00ED05F8">
        <w:rPr>
          <w:sz w:val="24"/>
          <w:highlight w:val="yellow"/>
        </w:rPr>
        <w:t>«GOLDEN</w:t>
      </w:r>
      <w:proofErr w:type="gramEnd"/>
      <w:r w:rsidRPr="00ED05F8">
        <w:rPr>
          <w:sz w:val="24"/>
          <w:highlight w:val="yellow"/>
        </w:rPr>
        <w:t>»</w:t>
      </w:r>
      <w:r w:rsidRPr="00ED05F8">
        <w:rPr>
          <w:spacing w:val="-12"/>
          <w:sz w:val="24"/>
          <w:highlight w:val="yellow"/>
        </w:rPr>
        <w:t xml:space="preserve"> </w:t>
      </w:r>
      <w:r w:rsidRPr="00ED05F8">
        <w:rPr>
          <w:sz w:val="24"/>
          <w:highlight w:val="yellow"/>
        </w:rPr>
        <w:t>possède un caractère distinctif limité, lui a attribué un poids dans l’appréciation globale qui est disproportionné</w:t>
      </w:r>
      <w:r w:rsidRPr="00ED05F8">
        <w:rPr>
          <w:spacing w:val="-1"/>
          <w:sz w:val="24"/>
          <w:highlight w:val="yellow"/>
        </w:rPr>
        <w:t xml:space="preserve"> </w:t>
      </w:r>
      <w:r w:rsidRPr="00ED05F8">
        <w:rPr>
          <w:sz w:val="24"/>
          <w:highlight w:val="yellow"/>
        </w:rPr>
        <w:t>par</w:t>
      </w:r>
      <w:r w:rsidRPr="00ED05F8">
        <w:rPr>
          <w:spacing w:val="-1"/>
          <w:sz w:val="24"/>
          <w:highlight w:val="yellow"/>
        </w:rPr>
        <w:t xml:space="preserve"> </w:t>
      </w:r>
      <w:r w:rsidRPr="00ED05F8">
        <w:rPr>
          <w:sz w:val="24"/>
          <w:highlight w:val="yellow"/>
        </w:rPr>
        <w:t>rapport</w:t>
      </w:r>
      <w:r w:rsidRPr="00ED05F8">
        <w:rPr>
          <w:spacing w:val="-1"/>
          <w:sz w:val="24"/>
          <w:highlight w:val="yellow"/>
        </w:rPr>
        <w:t xml:space="preserve"> </w:t>
      </w:r>
      <w:r w:rsidRPr="00ED05F8">
        <w:rPr>
          <w:sz w:val="24"/>
          <w:highlight w:val="yellow"/>
        </w:rPr>
        <w:t>à</w:t>
      </w:r>
      <w:r w:rsidRPr="00ED05F8">
        <w:rPr>
          <w:spacing w:val="-1"/>
          <w:sz w:val="24"/>
          <w:highlight w:val="yellow"/>
        </w:rPr>
        <w:t xml:space="preserve"> </w:t>
      </w:r>
      <w:r w:rsidRPr="00ED05F8">
        <w:rPr>
          <w:sz w:val="24"/>
          <w:highlight w:val="yellow"/>
        </w:rPr>
        <w:t>sa</w:t>
      </w:r>
      <w:r w:rsidRPr="00ED05F8">
        <w:rPr>
          <w:spacing w:val="-1"/>
          <w:sz w:val="24"/>
          <w:highlight w:val="yellow"/>
        </w:rPr>
        <w:t xml:space="preserve"> </w:t>
      </w:r>
      <w:r w:rsidRPr="00ED05F8">
        <w:rPr>
          <w:sz w:val="24"/>
          <w:highlight w:val="yellow"/>
        </w:rPr>
        <w:t>faible</w:t>
      </w:r>
      <w:r w:rsidRPr="00ED05F8">
        <w:rPr>
          <w:spacing w:val="-1"/>
          <w:sz w:val="24"/>
          <w:highlight w:val="yellow"/>
        </w:rPr>
        <w:t xml:space="preserve"> </w:t>
      </w:r>
      <w:r w:rsidRPr="00ED05F8">
        <w:rPr>
          <w:sz w:val="24"/>
          <w:highlight w:val="yellow"/>
        </w:rPr>
        <w:t>fonction d’identification. Étant donné</w:t>
      </w:r>
      <w:r w:rsidRPr="00ED05F8">
        <w:rPr>
          <w:spacing w:val="-1"/>
          <w:sz w:val="24"/>
          <w:highlight w:val="yellow"/>
        </w:rPr>
        <w:t xml:space="preserve"> </w:t>
      </w:r>
      <w:r w:rsidRPr="00ED05F8">
        <w:rPr>
          <w:sz w:val="24"/>
          <w:highlight w:val="yellow"/>
        </w:rPr>
        <w:t>que</w:t>
      </w:r>
      <w:r w:rsidRPr="00ED05F8">
        <w:rPr>
          <w:spacing w:val="-1"/>
          <w:sz w:val="24"/>
          <w:highlight w:val="yellow"/>
        </w:rPr>
        <w:t xml:space="preserve"> </w:t>
      </w:r>
      <w:r w:rsidRPr="00ED05F8">
        <w:rPr>
          <w:sz w:val="24"/>
          <w:highlight w:val="yellow"/>
        </w:rPr>
        <w:t>le</w:t>
      </w:r>
      <w:r w:rsidRPr="00ED05F8">
        <w:rPr>
          <w:spacing w:val="-1"/>
          <w:sz w:val="24"/>
          <w:highlight w:val="yellow"/>
        </w:rPr>
        <w:t xml:space="preserve"> </w:t>
      </w:r>
      <w:r w:rsidRPr="00ED05F8">
        <w:rPr>
          <w:sz w:val="24"/>
          <w:highlight w:val="yellow"/>
        </w:rPr>
        <w:t>seul point commun entre les marques est un élément faiblement distinctif, ce faible degré de similitude globale pèse considérablement sur l’établissement d’un lien</w:t>
      </w:r>
      <w:r>
        <w:rPr>
          <w:sz w:val="24"/>
        </w:rPr>
        <w:t>. Néanmoins, même lorsqu’il existe une similitude entre les signes, même faible, l’application de l’article 8, paragraphe 5, du RMUE ne saurait être exclue sans une appréciation globale visant</w:t>
      </w:r>
      <w:r>
        <w:rPr>
          <w:spacing w:val="-12"/>
          <w:sz w:val="24"/>
        </w:rPr>
        <w:t xml:space="preserve"> </w:t>
      </w:r>
      <w:r>
        <w:rPr>
          <w:sz w:val="24"/>
        </w:rPr>
        <w:t>à</w:t>
      </w:r>
      <w:r>
        <w:rPr>
          <w:spacing w:val="-13"/>
          <w:sz w:val="24"/>
        </w:rPr>
        <w:t xml:space="preserve"> </w:t>
      </w:r>
      <w:r>
        <w:rPr>
          <w:sz w:val="24"/>
        </w:rPr>
        <w:t>déterminer</w:t>
      </w:r>
      <w:r>
        <w:rPr>
          <w:spacing w:val="-11"/>
          <w:sz w:val="24"/>
        </w:rPr>
        <w:t xml:space="preserve"> </w:t>
      </w:r>
      <w:r>
        <w:rPr>
          <w:sz w:val="24"/>
        </w:rPr>
        <w:t>si</w:t>
      </w:r>
      <w:r>
        <w:rPr>
          <w:spacing w:val="-11"/>
          <w:sz w:val="24"/>
        </w:rPr>
        <w:t xml:space="preserve"> </w:t>
      </w:r>
      <w:r>
        <w:rPr>
          <w:sz w:val="24"/>
        </w:rPr>
        <w:t>un</w:t>
      </w:r>
      <w:r>
        <w:rPr>
          <w:spacing w:val="-12"/>
          <w:sz w:val="24"/>
        </w:rPr>
        <w:t xml:space="preserve"> </w:t>
      </w:r>
      <w:r>
        <w:rPr>
          <w:sz w:val="24"/>
        </w:rPr>
        <w:t>lien</w:t>
      </w:r>
      <w:r>
        <w:rPr>
          <w:spacing w:val="-13"/>
          <w:sz w:val="24"/>
        </w:rPr>
        <w:t xml:space="preserve"> </w:t>
      </w:r>
      <w:r>
        <w:rPr>
          <w:sz w:val="24"/>
        </w:rPr>
        <w:t>pourrait</w:t>
      </w:r>
      <w:r>
        <w:rPr>
          <w:spacing w:val="-11"/>
          <w:sz w:val="24"/>
        </w:rPr>
        <w:t xml:space="preserve"> </w:t>
      </w:r>
      <w:r>
        <w:rPr>
          <w:sz w:val="24"/>
        </w:rPr>
        <w:t>encore</w:t>
      </w:r>
      <w:r>
        <w:rPr>
          <w:spacing w:val="-12"/>
          <w:sz w:val="24"/>
        </w:rPr>
        <w:t xml:space="preserve"> </w:t>
      </w:r>
      <w:r>
        <w:rPr>
          <w:sz w:val="24"/>
        </w:rPr>
        <w:t>exister</w:t>
      </w:r>
      <w:r>
        <w:rPr>
          <w:spacing w:val="-13"/>
          <w:sz w:val="24"/>
        </w:rPr>
        <w:t xml:space="preserve"> </w:t>
      </w:r>
      <w:r>
        <w:rPr>
          <w:sz w:val="24"/>
        </w:rPr>
        <w:t>dans</w:t>
      </w:r>
      <w:r>
        <w:rPr>
          <w:spacing w:val="-10"/>
          <w:sz w:val="24"/>
        </w:rPr>
        <w:t xml:space="preserve"> </w:t>
      </w:r>
      <w:r>
        <w:rPr>
          <w:sz w:val="24"/>
        </w:rPr>
        <w:t>l’esprit</w:t>
      </w:r>
      <w:r>
        <w:rPr>
          <w:spacing w:val="-12"/>
          <w:sz w:val="24"/>
        </w:rPr>
        <w:t xml:space="preserve"> </w:t>
      </w:r>
      <w:r>
        <w:rPr>
          <w:sz w:val="24"/>
        </w:rPr>
        <w:t>du</w:t>
      </w:r>
      <w:r>
        <w:rPr>
          <w:spacing w:val="-10"/>
          <w:sz w:val="24"/>
        </w:rPr>
        <w:t xml:space="preserve"> </w:t>
      </w:r>
      <w:r>
        <w:rPr>
          <w:sz w:val="24"/>
        </w:rPr>
        <w:t>public-</w:t>
      </w:r>
      <w:r>
        <w:rPr>
          <w:spacing w:val="-10"/>
          <w:sz w:val="24"/>
        </w:rPr>
        <w:t xml:space="preserve"> </w:t>
      </w:r>
      <w:r>
        <w:rPr>
          <w:sz w:val="24"/>
        </w:rPr>
        <w:t xml:space="preserve">(16/01/2018, 398/16, COFFEE ROCKS/STARBUCKS COFFEE et al., </w:t>
      </w:r>
      <w:proofErr w:type="gramStart"/>
      <w:r>
        <w:rPr>
          <w:sz w:val="24"/>
        </w:rPr>
        <w:t>EU:T</w:t>
      </w:r>
      <w:proofErr w:type="gramEnd"/>
      <w:r>
        <w:rPr>
          <w:sz w:val="24"/>
        </w:rPr>
        <w:t>:</w:t>
      </w:r>
      <w:proofErr w:type="gramStart"/>
      <w:r>
        <w:rPr>
          <w:sz w:val="24"/>
        </w:rPr>
        <w:t>2018:</w:t>
      </w:r>
      <w:proofErr w:type="gramEnd"/>
      <w:r>
        <w:rPr>
          <w:sz w:val="24"/>
        </w:rPr>
        <w:t>4, § 78-79).</w:t>
      </w:r>
    </w:p>
    <w:p w14:paraId="47C889A4" w14:textId="77777777" w:rsidR="0072757D" w:rsidRPr="009A74F4" w:rsidRDefault="001169F4">
      <w:pPr>
        <w:pStyle w:val="Paragraphedeliste"/>
        <w:numPr>
          <w:ilvl w:val="0"/>
          <w:numId w:val="9"/>
        </w:numPr>
        <w:tabs>
          <w:tab w:val="left" w:pos="731"/>
        </w:tabs>
        <w:ind w:right="165"/>
        <w:jc w:val="both"/>
        <w:rPr>
          <w:sz w:val="24"/>
          <w:highlight w:val="yellow"/>
        </w:rPr>
      </w:pPr>
      <w:r w:rsidRPr="009A74F4">
        <w:rPr>
          <w:sz w:val="24"/>
          <w:highlight w:val="yellow"/>
        </w:rPr>
        <w:t>Deuxièmement, les produits contestés compris dans les classes 3, 14, 18 et 25 sont identiques</w:t>
      </w:r>
      <w:r w:rsidRPr="009A74F4">
        <w:rPr>
          <w:spacing w:val="-6"/>
          <w:sz w:val="24"/>
          <w:highlight w:val="yellow"/>
        </w:rPr>
        <w:t xml:space="preserve"> </w:t>
      </w:r>
      <w:r w:rsidRPr="009A74F4">
        <w:rPr>
          <w:sz w:val="24"/>
          <w:highlight w:val="yellow"/>
        </w:rPr>
        <w:t>ou</w:t>
      </w:r>
      <w:r w:rsidRPr="009A74F4">
        <w:rPr>
          <w:spacing w:val="-6"/>
          <w:sz w:val="24"/>
          <w:highlight w:val="yellow"/>
        </w:rPr>
        <w:t xml:space="preserve"> </w:t>
      </w:r>
      <w:r w:rsidRPr="009A74F4">
        <w:rPr>
          <w:sz w:val="24"/>
          <w:highlight w:val="yellow"/>
        </w:rPr>
        <w:t>étroitement</w:t>
      </w:r>
      <w:r w:rsidRPr="009A74F4">
        <w:rPr>
          <w:spacing w:val="-4"/>
          <w:sz w:val="24"/>
          <w:highlight w:val="yellow"/>
        </w:rPr>
        <w:t xml:space="preserve"> </w:t>
      </w:r>
      <w:r w:rsidRPr="009A74F4">
        <w:rPr>
          <w:sz w:val="24"/>
          <w:highlight w:val="yellow"/>
        </w:rPr>
        <w:t>liés</w:t>
      </w:r>
      <w:r w:rsidRPr="009A74F4">
        <w:rPr>
          <w:spacing w:val="-6"/>
          <w:sz w:val="24"/>
          <w:highlight w:val="yellow"/>
        </w:rPr>
        <w:t xml:space="preserve"> </w:t>
      </w:r>
      <w:r w:rsidRPr="009A74F4">
        <w:rPr>
          <w:sz w:val="24"/>
          <w:highlight w:val="yellow"/>
        </w:rPr>
        <w:t>aux</w:t>
      </w:r>
      <w:r w:rsidRPr="009A74F4">
        <w:rPr>
          <w:spacing w:val="-4"/>
          <w:sz w:val="24"/>
          <w:highlight w:val="yellow"/>
        </w:rPr>
        <w:t xml:space="preserve"> </w:t>
      </w:r>
      <w:r w:rsidRPr="009A74F4">
        <w:rPr>
          <w:i/>
          <w:sz w:val="24"/>
          <w:highlight w:val="yellow"/>
        </w:rPr>
        <w:t>baskets</w:t>
      </w:r>
      <w:r w:rsidRPr="009A74F4">
        <w:rPr>
          <w:i/>
          <w:spacing w:val="-5"/>
          <w:sz w:val="24"/>
          <w:highlight w:val="yellow"/>
        </w:rPr>
        <w:t xml:space="preserve"> </w:t>
      </w:r>
      <w:r w:rsidRPr="009A74F4">
        <w:rPr>
          <w:sz w:val="24"/>
          <w:highlight w:val="yellow"/>
        </w:rPr>
        <w:t>renommées</w:t>
      </w:r>
      <w:r w:rsidRPr="009A74F4">
        <w:rPr>
          <w:spacing w:val="-6"/>
          <w:sz w:val="24"/>
          <w:highlight w:val="yellow"/>
        </w:rPr>
        <w:t xml:space="preserve"> </w:t>
      </w:r>
      <w:r w:rsidRPr="009A74F4">
        <w:rPr>
          <w:sz w:val="24"/>
          <w:highlight w:val="yellow"/>
        </w:rPr>
        <w:t>de</w:t>
      </w:r>
      <w:r w:rsidRPr="009A74F4">
        <w:rPr>
          <w:spacing w:val="-5"/>
          <w:sz w:val="24"/>
          <w:highlight w:val="yellow"/>
        </w:rPr>
        <w:t xml:space="preserve"> </w:t>
      </w:r>
      <w:r w:rsidRPr="009A74F4">
        <w:rPr>
          <w:sz w:val="24"/>
          <w:highlight w:val="yellow"/>
        </w:rPr>
        <w:t>l’opposante,</w:t>
      </w:r>
      <w:r w:rsidRPr="009A74F4">
        <w:rPr>
          <w:spacing w:val="-4"/>
          <w:sz w:val="24"/>
          <w:highlight w:val="yellow"/>
        </w:rPr>
        <w:t xml:space="preserve"> </w:t>
      </w:r>
      <w:r w:rsidRPr="009A74F4">
        <w:rPr>
          <w:sz w:val="24"/>
          <w:highlight w:val="yellow"/>
        </w:rPr>
        <w:t>étant</w:t>
      </w:r>
      <w:r w:rsidRPr="009A74F4">
        <w:rPr>
          <w:spacing w:val="-4"/>
          <w:sz w:val="24"/>
          <w:highlight w:val="yellow"/>
        </w:rPr>
        <w:t xml:space="preserve"> </w:t>
      </w:r>
      <w:r w:rsidRPr="009A74F4">
        <w:rPr>
          <w:sz w:val="24"/>
          <w:highlight w:val="yellow"/>
        </w:rPr>
        <w:t>donné</w:t>
      </w:r>
      <w:r w:rsidRPr="009A74F4">
        <w:rPr>
          <w:spacing w:val="-7"/>
          <w:sz w:val="24"/>
          <w:highlight w:val="yellow"/>
        </w:rPr>
        <w:t xml:space="preserve"> </w:t>
      </w:r>
      <w:r w:rsidRPr="009A74F4">
        <w:rPr>
          <w:sz w:val="24"/>
          <w:highlight w:val="yellow"/>
        </w:rPr>
        <w:t>qu’ils relèvent</w:t>
      </w:r>
      <w:r w:rsidRPr="009A74F4">
        <w:rPr>
          <w:spacing w:val="-9"/>
          <w:sz w:val="24"/>
          <w:highlight w:val="yellow"/>
        </w:rPr>
        <w:t xml:space="preserve"> </w:t>
      </w:r>
      <w:r w:rsidRPr="009A74F4">
        <w:rPr>
          <w:sz w:val="24"/>
          <w:highlight w:val="yellow"/>
        </w:rPr>
        <w:t>des</w:t>
      </w:r>
      <w:r w:rsidRPr="009A74F4">
        <w:rPr>
          <w:spacing w:val="-9"/>
          <w:sz w:val="24"/>
          <w:highlight w:val="yellow"/>
        </w:rPr>
        <w:t xml:space="preserve"> </w:t>
      </w:r>
      <w:r w:rsidRPr="009A74F4">
        <w:rPr>
          <w:sz w:val="24"/>
          <w:highlight w:val="yellow"/>
        </w:rPr>
        <w:t>mêmes</w:t>
      </w:r>
      <w:r w:rsidRPr="009A74F4">
        <w:rPr>
          <w:spacing w:val="-7"/>
          <w:sz w:val="24"/>
          <w:highlight w:val="yellow"/>
        </w:rPr>
        <w:t xml:space="preserve"> </w:t>
      </w:r>
      <w:r w:rsidRPr="009A74F4">
        <w:rPr>
          <w:sz w:val="24"/>
          <w:highlight w:val="yellow"/>
        </w:rPr>
        <w:t>grands</w:t>
      </w:r>
      <w:r w:rsidRPr="009A74F4">
        <w:rPr>
          <w:spacing w:val="-9"/>
          <w:sz w:val="24"/>
          <w:highlight w:val="yellow"/>
        </w:rPr>
        <w:t xml:space="preserve"> </w:t>
      </w:r>
      <w:r w:rsidRPr="009A74F4">
        <w:rPr>
          <w:sz w:val="24"/>
          <w:highlight w:val="yellow"/>
        </w:rPr>
        <w:t>secteurs</w:t>
      </w:r>
      <w:r w:rsidRPr="009A74F4">
        <w:rPr>
          <w:spacing w:val="-7"/>
          <w:sz w:val="24"/>
          <w:highlight w:val="yellow"/>
        </w:rPr>
        <w:t xml:space="preserve"> </w:t>
      </w:r>
      <w:r w:rsidRPr="009A74F4">
        <w:rPr>
          <w:sz w:val="24"/>
          <w:highlight w:val="yellow"/>
        </w:rPr>
        <w:t>de</w:t>
      </w:r>
      <w:r w:rsidRPr="009A74F4">
        <w:rPr>
          <w:spacing w:val="-11"/>
          <w:sz w:val="24"/>
          <w:highlight w:val="yellow"/>
        </w:rPr>
        <w:t xml:space="preserve"> </w:t>
      </w:r>
      <w:r w:rsidRPr="009A74F4">
        <w:rPr>
          <w:sz w:val="24"/>
          <w:highlight w:val="yellow"/>
        </w:rPr>
        <w:t>la</w:t>
      </w:r>
      <w:r w:rsidRPr="009A74F4">
        <w:rPr>
          <w:spacing w:val="-11"/>
          <w:sz w:val="24"/>
          <w:highlight w:val="yellow"/>
        </w:rPr>
        <w:t xml:space="preserve"> </w:t>
      </w:r>
      <w:r w:rsidRPr="009A74F4">
        <w:rPr>
          <w:sz w:val="24"/>
          <w:highlight w:val="yellow"/>
        </w:rPr>
        <w:t>mode</w:t>
      </w:r>
      <w:r w:rsidRPr="009A74F4">
        <w:rPr>
          <w:spacing w:val="-8"/>
          <w:sz w:val="24"/>
          <w:highlight w:val="yellow"/>
        </w:rPr>
        <w:t xml:space="preserve"> </w:t>
      </w:r>
      <w:r w:rsidRPr="009A74F4">
        <w:rPr>
          <w:sz w:val="24"/>
          <w:highlight w:val="yellow"/>
        </w:rPr>
        <w:t>et</w:t>
      </w:r>
      <w:r w:rsidRPr="009A74F4">
        <w:rPr>
          <w:spacing w:val="-7"/>
          <w:sz w:val="24"/>
          <w:highlight w:val="yellow"/>
        </w:rPr>
        <w:t xml:space="preserve"> </w:t>
      </w:r>
      <w:r w:rsidRPr="009A74F4">
        <w:rPr>
          <w:sz w:val="24"/>
          <w:highlight w:val="yellow"/>
        </w:rPr>
        <w:t>de</w:t>
      </w:r>
      <w:r w:rsidRPr="009A74F4">
        <w:rPr>
          <w:spacing w:val="-11"/>
          <w:sz w:val="24"/>
          <w:highlight w:val="yellow"/>
        </w:rPr>
        <w:t xml:space="preserve"> </w:t>
      </w:r>
      <w:r w:rsidRPr="009A74F4">
        <w:rPr>
          <w:sz w:val="24"/>
          <w:highlight w:val="yellow"/>
        </w:rPr>
        <w:t>la</w:t>
      </w:r>
      <w:r w:rsidRPr="009A74F4">
        <w:rPr>
          <w:spacing w:val="-8"/>
          <w:sz w:val="24"/>
          <w:highlight w:val="yellow"/>
        </w:rPr>
        <w:t xml:space="preserve"> </w:t>
      </w:r>
      <w:r w:rsidRPr="009A74F4">
        <w:rPr>
          <w:sz w:val="24"/>
          <w:highlight w:val="yellow"/>
        </w:rPr>
        <w:t>chaussure,</w:t>
      </w:r>
      <w:r w:rsidRPr="009A74F4">
        <w:rPr>
          <w:spacing w:val="-10"/>
          <w:sz w:val="24"/>
          <w:highlight w:val="yellow"/>
        </w:rPr>
        <w:t xml:space="preserve"> </w:t>
      </w:r>
      <w:r w:rsidRPr="009A74F4">
        <w:rPr>
          <w:sz w:val="24"/>
          <w:highlight w:val="yellow"/>
        </w:rPr>
        <w:t>ciblant</w:t>
      </w:r>
      <w:r w:rsidRPr="009A74F4">
        <w:rPr>
          <w:spacing w:val="-9"/>
          <w:sz w:val="24"/>
          <w:highlight w:val="yellow"/>
        </w:rPr>
        <w:t xml:space="preserve"> </w:t>
      </w:r>
      <w:r w:rsidRPr="009A74F4">
        <w:rPr>
          <w:sz w:val="24"/>
          <w:highlight w:val="yellow"/>
        </w:rPr>
        <w:t>le</w:t>
      </w:r>
      <w:r w:rsidRPr="009A74F4">
        <w:rPr>
          <w:spacing w:val="-8"/>
          <w:sz w:val="24"/>
          <w:highlight w:val="yellow"/>
        </w:rPr>
        <w:t xml:space="preserve"> </w:t>
      </w:r>
      <w:r w:rsidRPr="009A74F4">
        <w:rPr>
          <w:sz w:val="24"/>
          <w:highlight w:val="yellow"/>
        </w:rPr>
        <w:t>même</w:t>
      </w:r>
      <w:r w:rsidRPr="009A74F4">
        <w:rPr>
          <w:spacing w:val="-11"/>
          <w:sz w:val="24"/>
          <w:highlight w:val="yellow"/>
        </w:rPr>
        <w:t xml:space="preserve"> </w:t>
      </w:r>
      <w:r w:rsidRPr="009A74F4">
        <w:rPr>
          <w:sz w:val="24"/>
          <w:highlight w:val="yellow"/>
        </w:rPr>
        <w:t>grand public. Ce facteur plaide également en faveur d’un lien.</w:t>
      </w:r>
    </w:p>
    <w:p w14:paraId="47C889A5" w14:textId="77777777" w:rsidR="0072757D" w:rsidRDefault="001169F4">
      <w:pPr>
        <w:pStyle w:val="Paragraphedeliste"/>
        <w:numPr>
          <w:ilvl w:val="0"/>
          <w:numId w:val="9"/>
        </w:numPr>
        <w:tabs>
          <w:tab w:val="left" w:pos="731"/>
        </w:tabs>
        <w:ind w:right="161"/>
        <w:jc w:val="both"/>
        <w:rPr>
          <w:sz w:val="24"/>
        </w:rPr>
      </w:pPr>
      <w:proofErr w:type="spellStart"/>
      <w:r>
        <w:rPr>
          <w:sz w:val="24"/>
        </w:rPr>
        <w:t>Troisi</w:t>
      </w:r>
      <w:r>
        <w:rPr>
          <w:rFonts w:ascii="Symbol" w:hAnsi="Symbol"/>
          <w:sz w:val="24"/>
        </w:rPr>
        <w:t></w:t>
      </w:r>
      <w:r>
        <w:rPr>
          <w:sz w:val="24"/>
        </w:rPr>
        <w:t>mement</w:t>
      </w:r>
      <w:proofErr w:type="spellEnd"/>
      <w:r>
        <w:rPr>
          <w:sz w:val="24"/>
        </w:rPr>
        <w:t>,</w:t>
      </w:r>
      <w:r>
        <w:rPr>
          <w:spacing w:val="-5"/>
          <w:sz w:val="24"/>
        </w:rPr>
        <w:t xml:space="preserve"> </w:t>
      </w:r>
      <w:r>
        <w:rPr>
          <w:sz w:val="24"/>
        </w:rPr>
        <w:t>il</w:t>
      </w:r>
      <w:r>
        <w:rPr>
          <w:spacing w:val="-4"/>
          <w:sz w:val="24"/>
        </w:rPr>
        <w:t xml:space="preserve"> </w:t>
      </w:r>
      <w:r>
        <w:rPr>
          <w:sz w:val="24"/>
        </w:rPr>
        <w:t>a</w:t>
      </w:r>
      <w:r>
        <w:rPr>
          <w:spacing w:val="-6"/>
          <w:sz w:val="24"/>
        </w:rPr>
        <w:t xml:space="preserve"> </w:t>
      </w:r>
      <w:r>
        <w:rPr>
          <w:sz w:val="24"/>
        </w:rPr>
        <w:t>été</w:t>
      </w:r>
      <w:r>
        <w:rPr>
          <w:spacing w:val="-6"/>
          <w:sz w:val="24"/>
        </w:rPr>
        <w:t xml:space="preserve"> </w:t>
      </w:r>
      <w:r>
        <w:rPr>
          <w:sz w:val="24"/>
        </w:rPr>
        <w:t>établi</w:t>
      </w:r>
      <w:r>
        <w:rPr>
          <w:spacing w:val="-4"/>
          <w:sz w:val="24"/>
        </w:rPr>
        <w:t xml:space="preserve"> </w:t>
      </w:r>
      <w:r>
        <w:rPr>
          <w:sz w:val="24"/>
        </w:rPr>
        <w:t>que</w:t>
      </w:r>
      <w:r>
        <w:rPr>
          <w:spacing w:val="-6"/>
          <w:sz w:val="24"/>
        </w:rPr>
        <w:t xml:space="preserve"> </w:t>
      </w:r>
      <w:r>
        <w:rPr>
          <w:sz w:val="24"/>
        </w:rPr>
        <w:t>la</w:t>
      </w:r>
      <w:r>
        <w:rPr>
          <w:spacing w:val="-5"/>
          <w:sz w:val="24"/>
        </w:rPr>
        <w:t xml:space="preserve"> </w:t>
      </w:r>
      <w:r>
        <w:rPr>
          <w:sz w:val="24"/>
        </w:rPr>
        <w:t>marque</w:t>
      </w:r>
      <w:r>
        <w:rPr>
          <w:spacing w:val="-4"/>
          <w:sz w:val="24"/>
        </w:rPr>
        <w:t xml:space="preserve"> </w:t>
      </w:r>
      <w:r>
        <w:rPr>
          <w:sz w:val="24"/>
        </w:rPr>
        <w:t>antérieure</w:t>
      </w:r>
      <w:proofErr w:type="gramStart"/>
      <w:r>
        <w:rPr>
          <w:spacing w:val="-7"/>
          <w:sz w:val="24"/>
        </w:rPr>
        <w:t xml:space="preserve"> </w:t>
      </w:r>
      <w:r>
        <w:rPr>
          <w:sz w:val="24"/>
        </w:rPr>
        <w:t>«GOLDEN</w:t>
      </w:r>
      <w:proofErr w:type="gramEnd"/>
      <w:r>
        <w:rPr>
          <w:spacing w:val="-3"/>
          <w:sz w:val="24"/>
        </w:rPr>
        <w:t xml:space="preserve"> </w:t>
      </w:r>
      <w:proofErr w:type="gramStart"/>
      <w:r>
        <w:rPr>
          <w:sz w:val="24"/>
        </w:rPr>
        <w:t>GOOSE»</w:t>
      </w:r>
      <w:proofErr w:type="gramEnd"/>
      <w:r>
        <w:rPr>
          <w:spacing w:val="-5"/>
          <w:sz w:val="24"/>
        </w:rPr>
        <w:t xml:space="preserve"> </w:t>
      </w:r>
      <w:r>
        <w:rPr>
          <w:sz w:val="24"/>
        </w:rPr>
        <w:t>jouit</w:t>
      </w:r>
      <w:r>
        <w:rPr>
          <w:spacing w:val="-4"/>
          <w:sz w:val="24"/>
        </w:rPr>
        <w:t xml:space="preserve"> </w:t>
      </w:r>
      <w:r>
        <w:rPr>
          <w:sz w:val="24"/>
        </w:rPr>
        <w:t>d’une forte renommée en Italie pour les baskets. Toutefois, la forte renommée de la marque antérieure</w:t>
      </w:r>
      <w:r>
        <w:rPr>
          <w:spacing w:val="-8"/>
          <w:sz w:val="24"/>
        </w:rPr>
        <w:t xml:space="preserve"> </w:t>
      </w:r>
      <w:r>
        <w:rPr>
          <w:sz w:val="24"/>
        </w:rPr>
        <w:t>ne</w:t>
      </w:r>
      <w:r>
        <w:rPr>
          <w:spacing w:val="-8"/>
          <w:sz w:val="24"/>
        </w:rPr>
        <w:t xml:space="preserve"> </w:t>
      </w:r>
      <w:r>
        <w:rPr>
          <w:sz w:val="24"/>
        </w:rPr>
        <w:t>suffit</w:t>
      </w:r>
      <w:r>
        <w:rPr>
          <w:spacing w:val="-7"/>
          <w:sz w:val="24"/>
        </w:rPr>
        <w:t xml:space="preserve"> </w:t>
      </w:r>
      <w:r>
        <w:rPr>
          <w:sz w:val="24"/>
        </w:rPr>
        <w:t>pas</w:t>
      </w:r>
      <w:r>
        <w:rPr>
          <w:spacing w:val="-7"/>
          <w:sz w:val="24"/>
        </w:rPr>
        <w:t xml:space="preserve"> </w:t>
      </w:r>
      <w:r>
        <w:rPr>
          <w:sz w:val="24"/>
        </w:rPr>
        <w:t>à</w:t>
      </w:r>
      <w:r>
        <w:rPr>
          <w:spacing w:val="-6"/>
          <w:sz w:val="24"/>
        </w:rPr>
        <w:t xml:space="preserve"> </w:t>
      </w:r>
      <w:r>
        <w:rPr>
          <w:sz w:val="24"/>
        </w:rPr>
        <w:t>elle</w:t>
      </w:r>
      <w:r>
        <w:rPr>
          <w:spacing w:val="-8"/>
          <w:sz w:val="24"/>
        </w:rPr>
        <w:t xml:space="preserve"> </w:t>
      </w:r>
      <w:r>
        <w:rPr>
          <w:sz w:val="24"/>
        </w:rPr>
        <w:t>seule</w:t>
      </w:r>
      <w:r>
        <w:rPr>
          <w:spacing w:val="-8"/>
          <w:sz w:val="24"/>
        </w:rPr>
        <w:t xml:space="preserve"> </w:t>
      </w:r>
      <w:r>
        <w:rPr>
          <w:sz w:val="24"/>
        </w:rPr>
        <w:t>à</w:t>
      </w:r>
      <w:r>
        <w:rPr>
          <w:spacing w:val="-8"/>
          <w:sz w:val="24"/>
        </w:rPr>
        <w:t xml:space="preserve"> </w:t>
      </w:r>
      <w:r>
        <w:rPr>
          <w:sz w:val="24"/>
        </w:rPr>
        <w:t>établir</w:t>
      </w:r>
      <w:r>
        <w:rPr>
          <w:spacing w:val="-8"/>
          <w:sz w:val="24"/>
        </w:rPr>
        <w:t xml:space="preserve"> </w:t>
      </w:r>
      <w:r>
        <w:rPr>
          <w:sz w:val="24"/>
        </w:rPr>
        <w:t>un</w:t>
      </w:r>
      <w:r>
        <w:rPr>
          <w:spacing w:val="-7"/>
          <w:sz w:val="24"/>
        </w:rPr>
        <w:t xml:space="preserve"> </w:t>
      </w:r>
      <w:r>
        <w:rPr>
          <w:sz w:val="24"/>
        </w:rPr>
        <w:t>lien</w:t>
      </w:r>
      <w:r>
        <w:rPr>
          <w:spacing w:val="-5"/>
          <w:sz w:val="24"/>
        </w:rPr>
        <w:t xml:space="preserve"> </w:t>
      </w:r>
      <w:r>
        <w:rPr>
          <w:sz w:val="24"/>
        </w:rPr>
        <w:t>lorsque</w:t>
      </w:r>
      <w:r>
        <w:rPr>
          <w:spacing w:val="-8"/>
          <w:sz w:val="24"/>
        </w:rPr>
        <w:t xml:space="preserve"> </w:t>
      </w:r>
      <w:r>
        <w:rPr>
          <w:sz w:val="24"/>
        </w:rPr>
        <w:t>les</w:t>
      </w:r>
      <w:r>
        <w:rPr>
          <w:spacing w:val="-8"/>
          <w:sz w:val="24"/>
        </w:rPr>
        <w:t xml:space="preserve"> </w:t>
      </w:r>
      <w:r>
        <w:rPr>
          <w:sz w:val="24"/>
        </w:rPr>
        <w:t>autres</w:t>
      </w:r>
      <w:r>
        <w:rPr>
          <w:spacing w:val="-7"/>
          <w:sz w:val="24"/>
        </w:rPr>
        <w:t xml:space="preserve"> </w:t>
      </w:r>
      <w:r>
        <w:rPr>
          <w:sz w:val="24"/>
        </w:rPr>
        <w:t>facteurs</w:t>
      </w:r>
      <w:r>
        <w:rPr>
          <w:spacing w:val="-7"/>
          <w:sz w:val="24"/>
        </w:rPr>
        <w:t xml:space="preserve"> </w:t>
      </w:r>
      <w:r>
        <w:rPr>
          <w:sz w:val="24"/>
        </w:rPr>
        <w:t>plaident</w:t>
      </w:r>
      <w:r>
        <w:rPr>
          <w:spacing w:val="-7"/>
          <w:sz w:val="24"/>
        </w:rPr>
        <w:t xml:space="preserve"> </w:t>
      </w:r>
      <w:r>
        <w:rPr>
          <w:sz w:val="24"/>
        </w:rPr>
        <w:t>de manière décisive contre elle.</w:t>
      </w:r>
    </w:p>
    <w:p w14:paraId="47C889A6" w14:textId="77777777" w:rsidR="0072757D" w:rsidRPr="009A74F4" w:rsidRDefault="001169F4">
      <w:pPr>
        <w:pStyle w:val="Paragraphedeliste"/>
        <w:numPr>
          <w:ilvl w:val="0"/>
          <w:numId w:val="9"/>
        </w:numPr>
        <w:tabs>
          <w:tab w:val="left" w:pos="731"/>
        </w:tabs>
        <w:spacing w:before="239"/>
        <w:ind w:right="165"/>
        <w:jc w:val="both"/>
        <w:rPr>
          <w:sz w:val="24"/>
          <w:highlight w:val="yellow"/>
        </w:rPr>
      </w:pPr>
      <w:r w:rsidRPr="009A74F4">
        <w:rPr>
          <w:sz w:val="24"/>
          <w:highlight w:val="yellow"/>
        </w:rPr>
        <w:t>En</w:t>
      </w:r>
      <w:r w:rsidRPr="009A74F4">
        <w:rPr>
          <w:spacing w:val="-3"/>
          <w:sz w:val="24"/>
          <w:highlight w:val="yellow"/>
        </w:rPr>
        <w:t xml:space="preserve"> </w:t>
      </w:r>
      <w:r w:rsidRPr="009A74F4">
        <w:rPr>
          <w:sz w:val="24"/>
          <w:highlight w:val="yellow"/>
        </w:rPr>
        <w:t>l’espèce,</w:t>
      </w:r>
      <w:r w:rsidRPr="009A74F4">
        <w:rPr>
          <w:spacing w:val="-3"/>
          <w:sz w:val="24"/>
          <w:highlight w:val="yellow"/>
        </w:rPr>
        <w:t xml:space="preserve"> </w:t>
      </w:r>
      <w:r w:rsidRPr="009A74F4">
        <w:rPr>
          <w:sz w:val="24"/>
          <w:highlight w:val="yellow"/>
        </w:rPr>
        <w:t>le</w:t>
      </w:r>
      <w:r w:rsidRPr="009A74F4">
        <w:rPr>
          <w:spacing w:val="-3"/>
          <w:sz w:val="24"/>
          <w:highlight w:val="yellow"/>
        </w:rPr>
        <w:t xml:space="preserve"> </w:t>
      </w:r>
      <w:r w:rsidRPr="009A74F4">
        <w:rPr>
          <w:sz w:val="24"/>
          <w:highlight w:val="yellow"/>
        </w:rPr>
        <w:t>degré</w:t>
      </w:r>
      <w:r w:rsidRPr="009A74F4">
        <w:rPr>
          <w:spacing w:val="-5"/>
          <w:sz w:val="24"/>
          <w:highlight w:val="yellow"/>
        </w:rPr>
        <w:t xml:space="preserve"> </w:t>
      </w:r>
      <w:r w:rsidRPr="009A74F4">
        <w:rPr>
          <w:sz w:val="24"/>
          <w:highlight w:val="yellow"/>
        </w:rPr>
        <w:t>de</w:t>
      </w:r>
      <w:r w:rsidRPr="009A74F4">
        <w:rPr>
          <w:spacing w:val="-4"/>
          <w:sz w:val="24"/>
          <w:highlight w:val="yellow"/>
        </w:rPr>
        <w:t xml:space="preserve"> </w:t>
      </w:r>
      <w:r w:rsidRPr="009A74F4">
        <w:rPr>
          <w:sz w:val="24"/>
          <w:highlight w:val="yellow"/>
        </w:rPr>
        <w:t>caractère</w:t>
      </w:r>
      <w:r w:rsidRPr="009A74F4">
        <w:rPr>
          <w:spacing w:val="-5"/>
          <w:sz w:val="24"/>
          <w:highlight w:val="yellow"/>
        </w:rPr>
        <w:t xml:space="preserve"> </w:t>
      </w:r>
      <w:r w:rsidRPr="009A74F4">
        <w:rPr>
          <w:sz w:val="24"/>
          <w:highlight w:val="yellow"/>
        </w:rPr>
        <w:t>distinctif</w:t>
      </w:r>
      <w:r w:rsidRPr="009A74F4">
        <w:rPr>
          <w:spacing w:val="-3"/>
          <w:sz w:val="24"/>
          <w:highlight w:val="yellow"/>
        </w:rPr>
        <w:t xml:space="preserve"> </w:t>
      </w:r>
      <w:r w:rsidRPr="009A74F4">
        <w:rPr>
          <w:sz w:val="24"/>
          <w:highlight w:val="yellow"/>
        </w:rPr>
        <w:t>et</w:t>
      </w:r>
      <w:r w:rsidRPr="009A74F4">
        <w:rPr>
          <w:spacing w:val="-3"/>
          <w:sz w:val="24"/>
          <w:highlight w:val="yellow"/>
        </w:rPr>
        <w:t xml:space="preserve"> </w:t>
      </w:r>
      <w:r w:rsidRPr="009A74F4">
        <w:rPr>
          <w:sz w:val="24"/>
          <w:highlight w:val="yellow"/>
        </w:rPr>
        <w:t>de</w:t>
      </w:r>
      <w:r w:rsidRPr="009A74F4">
        <w:rPr>
          <w:spacing w:val="-3"/>
          <w:sz w:val="24"/>
          <w:highlight w:val="yellow"/>
        </w:rPr>
        <w:t xml:space="preserve"> </w:t>
      </w:r>
      <w:r w:rsidRPr="009A74F4">
        <w:rPr>
          <w:sz w:val="24"/>
          <w:highlight w:val="yellow"/>
        </w:rPr>
        <w:t>renommée</w:t>
      </w:r>
      <w:r w:rsidRPr="009A74F4">
        <w:rPr>
          <w:spacing w:val="-4"/>
          <w:sz w:val="24"/>
          <w:highlight w:val="yellow"/>
        </w:rPr>
        <w:t xml:space="preserve"> </w:t>
      </w:r>
      <w:r w:rsidRPr="009A74F4">
        <w:rPr>
          <w:sz w:val="24"/>
          <w:highlight w:val="yellow"/>
        </w:rPr>
        <w:t>de</w:t>
      </w:r>
      <w:r w:rsidRPr="009A74F4">
        <w:rPr>
          <w:spacing w:val="-4"/>
          <w:sz w:val="24"/>
          <w:highlight w:val="yellow"/>
        </w:rPr>
        <w:t xml:space="preserve"> </w:t>
      </w:r>
      <w:r w:rsidRPr="009A74F4">
        <w:rPr>
          <w:sz w:val="24"/>
          <w:highlight w:val="yellow"/>
        </w:rPr>
        <w:t>la</w:t>
      </w:r>
      <w:r w:rsidRPr="009A74F4">
        <w:rPr>
          <w:spacing w:val="-3"/>
          <w:sz w:val="24"/>
          <w:highlight w:val="yellow"/>
        </w:rPr>
        <w:t xml:space="preserve"> </w:t>
      </w:r>
      <w:r w:rsidRPr="009A74F4">
        <w:rPr>
          <w:sz w:val="24"/>
          <w:highlight w:val="yellow"/>
        </w:rPr>
        <w:t>marque</w:t>
      </w:r>
      <w:r w:rsidRPr="009A74F4">
        <w:rPr>
          <w:spacing w:val="-5"/>
          <w:sz w:val="24"/>
          <w:highlight w:val="yellow"/>
        </w:rPr>
        <w:t xml:space="preserve"> </w:t>
      </w:r>
      <w:r w:rsidRPr="009A74F4">
        <w:rPr>
          <w:sz w:val="24"/>
          <w:highlight w:val="yellow"/>
        </w:rPr>
        <w:t>antérieure</w:t>
      </w:r>
      <w:r w:rsidRPr="009A74F4">
        <w:rPr>
          <w:spacing w:val="-4"/>
          <w:sz w:val="24"/>
          <w:highlight w:val="yellow"/>
        </w:rPr>
        <w:t xml:space="preserve"> </w:t>
      </w:r>
      <w:r w:rsidRPr="009A74F4">
        <w:rPr>
          <w:sz w:val="24"/>
          <w:highlight w:val="yellow"/>
        </w:rPr>
        <w:t>doit être apprécié avec un soin particulier. Si, comme indiqué précédemment, la marque antérieure</w:t>
      </w:r>
      <w:proofErr w:type="gramStart"/>
      <w:r w:rsidRPr="009A74F4">
        <w:rPr>
          <w:spacing w:val="40"/>
          <w:sz w:val="24"/>
          <w:highlight w:val="yellow"/>
        </w:rPr>
        <w:t xml:space="preserve"> </w:t>
      </w:r>
      <w:r w:rsidRPr="009A74F4">
        <w:rPr>
          <w:sz w:val="24"/>
          <w:highlight w:val="yellow"/>
        </w:rPr>
        <w:t>«GOLDEN</w:t>
      </w:r>
      <w:proofErr w:type="gramEnd"/>
      <w:r w:rsidRPr="009A74F4">
        <w:rPr>
          <w:spacing w:val="40"/>
          <w:sz w:val="24"/>
          <w:highlight w:val="yellow"/>
        </w:rPr>
        <w:t xml:space="preserve"> </w:t>
      </w:r>
      <w:proofErr w:type="gramStart"/>
      <w:r w:rsidRPr="009A74F4">
        <w:rPr>
          <w:sz w:val="24"/>
          <w:highlight w:val="yellow"/>
        </w:rPr>
        <w:t>GOOSE»</w:t>
      </w:r>
      <w:proofErr w:type="gramEnd"/>
      <w:r w:rsidRPr="009A74F4">
        <w:rPr>
          <w:spacing w:val="40"/>
          <w:sz w:val="24"/>
          <w:highlight w:val="yellow"/>
        </w:rPr>
        <w:t xml:space="preserve"> </w:t>
      </w:r>
      <w:r w:rsidRPr="009A74F4">
        <w:rPr>
          <w:sz w:val="24"/>
          <w:highlight w:val="yellow"/>
        </w:rPr>
        <w:t>jouit</w:t>
      </w:r>
      <w:r w:rsidRPr="009A74F4">
        <w:rPr>
          <w:spacing w:val="40"/>
          <w:sz w:val="24"/>
          <w:highlight w:val="yellow"/>
        </w:rPr>
        <w:t xml:space="preserve"> </w:t>
      </w:r>
      <w:r w:rsidRPr="009A74F4">
        <w:rPr>
          <w:sz w:val="24"/>
          <w:highlight w:val="yellow"/>
        </w:rPr>
        <w:t>d’un</w:t>
      </w:r>
      <w:r w:rsidRPr="009A74F4">
        <w:rPr>
          <w:spacing w:val="40"/>
          <w:sz w:val="24"/>
          <w:highlight w:val="yellow"/>
        </w:rPr>
        <w:t xml:space="preserve"> </w:t>
      </w:r>
      <w:r w:rsidRPr="009A74F4">
        <w:rPr>
          <w:sz w:val="24"/>
          <w:highlight w:val="yellow"/>
        </w:rPr>
        <w:t>degré</w:t>
      </w:r>
      <w:r w:rsidRPr="009A74F4">
        <w:rPr>
          <w:spacing w:val="40"/>
          <w:sz w:val="24"/>
          <w:highlight w:val="yellow"/>
        </w:rPr>
        <w:t xml:space="preserve"> </w:t>
      </w:r>
      <w:r w:rsidRPr="009A74F4">
        <w:rPr>
          <w:sz w:val="24"/>
          <w:highlight w:val="yellow"/>
        </w:rPr>
        <w:t>élevé</w:t>
      </w:r>
      <w:r w:rsidRPr="009A74F4">
        <w:rPr>
          <w:spacing w:val="40"/>
          <w:sz w:val="24"/>
          <w:highlight w:val="yellow"/>
        </w:rPr>
        <w:t xml:space="preserve"> </w:t>
      </w:r>
      <w:r w:rsidRPr="009A74F4">
        <w:rPr>
          <w:sz w:val="24"/>
          <w:highlight w:val="yellow"/>
        </w:rPr>
        <w:t>de</w:t>
      </w:r>
      <w:r w:rsidRPr="009A74F4">
        <w:rPr>
          <w:spacing w:val="40"/>
          <w:sz w:val="24"/>
          <w:highlight w:val="yellow"/>
        </w:rPr>
        <w:t xml:space="preserve"> </w:t>
      </w:r>
      <w:r w:rsidRPr="009A74F4">
        <w:rPr>
          <w:sz w:val="24"/>
          <w:highlight w:val="yellow"/>
        </w:rPr>
        <w:t>caractère</w:t>
      </w:r>
      <w:r w:rsidRPr="009A74F4">
        <w:rPr>
          <w:spacing w:val="40"/>
          <w:sz w:val="24"/>
          <w:highlight w:val="yellow"/>
        </w:rPr>
        <w:t xml:space="preserve"> </w:t>
      </w:r>
      <w:r w:rsidRPr="009A74F4">
        <w:rPr>
          <w:sz w:val="24"/>
          <w:highlight w:val="yellow"/>
        </w:rPr>
        <w:t>distinctif</w:t>
      </w:r>
      <w:r w:rsidRPr="009A74F4">
        <w:rPr>
          <w:spacing w:val="40"/>
          <w:sz w:val="24"/>
          <w:highlight w:val="yellow"/>
        </w:rPr>
        <w:t xml:space="preserve"> </w:t>
      </w:r>
      <w:r w:rsidRPr="009A74F4">
        <w:rPr>
          <w:sz w:val="24"/>
          <w:highlight w:val="yellow"/>
        </w:rPr>
        <w:t>et</w:t>
      </w:r>
      <w:r w:rsidRPr="009A74F4">
        <w:rPr>
          <w:spacing w:val="40"/>
          <w:sz w:val="24"/>
          <w:highlight w:val="yellow"/>
        </w:rPr>
        <w:t xml:space="preserve"> </w:t>
      </w:r>
      <w:r w:rsidRPr="009A74F4">
        <w:rPr>
          <w:sz w:val="24"/>
          <w:highlight w:val="yellow"/>
        </w:rPr>
        <w:t>de</w:t>
      </w:r>
    </w:p>
    <w:p w14:paraId="47C889A7" w14:textId="77777777" w:rsidR="0072757D" w:rsidRPr="009A74F4" w:rsidRDefault="0072757D">
      <w:pPr>
        <w:pStyle w:val="Corpsdetexte"/>
        <w:rPr>
          <w:sz w:val="18"/>
          <w:highlight w:val="yellow"/>
        </w:rPr>
      </w:pPr>
    </w:p>
    <w:p w14:paraId="47C889A8" w14:textId="77777777" w:rsidR="0072757D" w:rsidRPr="009A74F4" w:rsidRDefault="0072757D">
      <w:pPr>
        <w:pStyle w:val="Corpsdetexte"/>
        <w:spacing w:before="99"/>
        <w:rPr>
          <w:sz w:val="18"/>
          <w:highlight w:val="yellow"/>
        </w:rPr>
      </w:pPr>
    </w:p>
    <w:p w14:paraId="47C889A9" w14:textId="77777777" w:rsidR="0072757D" w:rsidRPr="005943EF" w:rsidRDefault="001169F4">
      <w:pPr>
        <w:ind w:left="1" w:right="2"/>
        <w:jc w:val="center"/>
        <w:rPr>
          <w:sz w:val="18"/>
          <w:highlight w:val="yellow"/>
          <w:lang w:val="en-GB"/>
        </w:rPr>
      </w:pPr>
      <w:r w:rsidRPr="005943EF">
        <w:rPr>
          <w:sz w:val="18"/>
          <w:highlight w:val="yellow"/>
          <w:lang w:val="en-GB"/>
        </w:rPr>
        <w:t>12/05/2026,</w:t>
      </w:r>
      <w:r w:rsidRPr="005943EF">
        <w:rPr>
          <w:spacing w:val="-2"/>
          <w:sz w:val="18"/>
          <w:highlight w:val="yellow"/>
          <w:lang w:val="en-GB"/>
        </w:rPr>
        <w:t xml:space="preserve"> </w:t>
      </w:r>
      <w:r w:rsidRPr="005943EF">
        <w:rPr>
          <w:sz w:val="18"/>
          <w:highlight w:val="yellow"/>
          <w:lang w:val="en-GB"/>
        </w:rPr>
        <w:t>R</w:t>
      </w:r>
      <w:r w:rsidRPr="005943EF">
        <w:rPr>
          <w:spacing w:val="-4"/>
          <w:sz w:val="18"/>
          <w:highlight w:val="yellow"/>
          <w:lang w:val="en-GB"/>
        </w:rPr>
        <w:t xml:space="preserve"> </w:t>
      </w:r>
      <w:r w:rsidRPr="005943EF">
        <w:rPr>
          <w:sz w:val="18"/>
          <w:highlight w:val="yellow"/>
          <w:lang w:val="en-GB"/>
        </w:rPr>
        <w:t>1270/2025-2,</w:t>
      </w:r>
      <w:r w:rsidRPr="005943EF">
        <w:rPr>
          <w:spacing w:val="-2"/>
          <w:sz w:val="18"/>
          <w:highlight w:val="yellow"/>
          <w:lang w:val="en-GB"/>
        </w:rPr>
        <w:t xml:space="preserve"> </w:t>
      </w:r>
      <w:r w:rsidRPr="005943EF">
        <w:rPr>
          <w:sz w:val="18"/>
          <w:highlight w:val="yellow"/>
          <w:lang w:val="en-GB"/>
        </w:rPr>
        <w:t>GGOLDEN</w:t>
      </w:r>
      <w:r w:rsidRPr="005943EF">
        <w:rPr>
          <w:spacing w:val="-1"/>
          <w:sz w:val="18"/>
          <w:highlight w:val="yellow"/>
          <w:lang w:val="en-GB"/>
        </w:rPr>
        <w:t xml:space="preserve"> </w:t>
      </w:r>
      <w:r w:rsidRPr="005943EF">
        <w:rPr>
          <w:sz w:val="18"/>
          <w:highlight w:val="yellow"/>
          <w:lang w:val="en-GB"/>
        </w:rPr>
        <w:t>STELLA/GOLDEN</w:t>
      </w:r>
      <w:r w:rsidRPr="005943EF">
        <w:rPr>
          <w:spacing w:val="-2"/>
          <w:sz w:val="18"/>
          <w:highlight w:val="yellow"/>
          <w:lang w:val="en-GB"/>
        </w:rPr>
        <w:t xml:space="preserve"> </w:t>
      </w:r>
      <w:r w:rsidRPr="005943EF">
        <w:rPr>
          <w:sz w:val="18"/>
          <w:highlight w:val="yellow"/>
          <w:lang w:val="en-GB"/>
        </w:rPr>
        <w:t>GOOSE</w:t>
      </w:r>
      <w:r w:rsidRPr="005943EF">
        <w:rPr>
          <w:spacing w:val="-2"/>
          <w:sz w:val="18"/>
          <w:highlight w:val="yellow"/>
          <w:lang w:val="en-GB"/>
        </w:rPr>
        <w:t xml:space="preserve"> </w:t>
      </w:r>
      <w:r w:rsidRPr="005943EF">
        <w:rPr>
          <w:sz w:val="18"/>
          <w:highlight w:val="yellow"/>
          <w:lang w:val="en-GB"/>
        </w:rPr>
        <w:t>et</w:t>
      </w:r>
      <w:r w:rsidRPr="005943EF">
        <w:rPr>
          <w:spacing w:val="-1"/>
          <w:sz w:val="18"/>
          <w:highlight w:val="yellow"/>
          <w:lang w:val="en-GB"/>
        </w:rPr>
        <w:t xml:space="preserve"> </w:t>
      </w:r>
      <w:r w:rsidRPr="005943EF">
        <w:rPr>
          <w:spacing w:val="-5"/>
          <w:sz w:val="18"/>
          <w:highlight w:val="yellow"/>
          <w:lang w:val="en-GB"/>
        </w:rPr>
        <w:t>al.</w:t>
      </w:r>
    </w:p>
    <w:p w14:paraId="47C889AA" w14:textId="77777777" w:rsidR="0072757D" w:rsidRPr="005943EF" w:rsidRDefault="0072757D">
      <w:pPr>
        <w:jc w:val="center"/>
        <w:rPr>
          <w:sz w:val="18"/>
          <w:highlight w:val="yellow"/>
          <w:lang w:val="en-GB"/>
        </w:rPr>
        <w:sectPr w:rsidR="0072757D" w:rsidRPr="005943EF">
          <w:pgSz w:w="11910" w:h="16840"/>
          <w:pgMar w:top="1220" w:right="1275" w:bottom="280" w:left="1275" w:header="969" w:footer="0" w:gutter="0"/>
          <w:cols w:space="720"/>
        </w:sectPr>
      </w:pPr>
    </w:p>
    <w:p w14:paraId="47C889AB" w14:textId="77777777" w:rsidR="0072757D" w:rsidRDefault="001169F4">
      <w:pPr>
        <w:pStyle w:val="Corpsdetexte"/>
        <w:spacing w:before="204"/>
        <w:ind w:left="731" w:right="162"/>
        <w:jc w:val="both"/>
      </w:pPr>
      <w:r w:rsidRPr="009A74F4">
        <w:rPr>
          <w:noProof/>
          <w:highlight w:val="yellow"/>
        </w:rPr>
        <w:lastRenderedPageBreak/>
        <mc:AlternateContent>
          <mc:Choice Requires="wps">
            <w:drawing>
              <wp:anchor distT="0" distB="0" distL="0" distR="0" simplePos="0" relativeHeight="15746048" behindDoc="0" locked="0" layoutInCell="1" allowOverlap="1" wp14:anchorId="47C88A65" wp14:editId="47C88A66">
                <wp:simplePos x="0" y="0"/>
                <wp:positionH relativeFrom="page">
                  <wp:posOffset>270575</wp:posOffset>
                </wp:positionH>
                <wp:positionV relativeFrom="page">
                  <wp:posOffset>1114363</wp:posOffset>
                </wp:positionV>
                <wp:extent cx="146050" cy="921004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90"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65" id="Textbox 41" o:spid="_x0000_s1052" type="#_x0000_t202" style="position:absolute;left:0;text-align:left;margin-left:21.3pt;margin-top:87.75pt;width:11.5pt;height:725.2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" filled="f" stroked="f">
                <v:textbox style="layout-flow:vertical;mso-layout-flow-alt:bottom-to-top" inset="0,0,0,0">
                  <w:txbxContent>
                    <w:p w14:paraId="47C88A90"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proofErr w:type="gramStart"/>
      <w:r w:rsidRPr="009A74F4">
        <w:rPr>
          <w:highlight w:val="yellow"/>
        </w:rPr>
        <w:t>renommée</w:t>
      </w:r>
      <w:proofErr w:type="gramEnd"/>
      <w:r w:rsidRPr="009A74F4">
        <w:rPr>
          <w:spacing w:val="-15"/>
          <w:highlight w:val="yellow"/>
        </w:rPr>
        <w:t xml:space="preserve"> </w:t>
      </w:r>
      <w:r w:rsidRPr="009A74F4">
        <w:rPr>
          <w:highlight w:val="yellow"/>
        </w:rPr>
        <w:t>dans</w:t>
      </w:r>
      <w:r w:rsidRPr="009A74F4">
        <w:rPr>
          <w:spacing w:val="-15"/>
          <w:highlight w:val="yellow"/>
        </w:rPr>
        <w:t xml:space="preserve"> </w:t>
      </w:r>
      <w:r w:rsidRPr="009A74F4">
        <w:rPr>
          <w:highlight w:val="yellow"/>
        </w:rPr>
        <w:t>son</w:t>
      </w:r>
      <w:r w:rsidRPr="009A74F4">
        <w:rPr>
          <w:spacing w:val="-15"/>
          <w:highlight w:val="yellow"/>
        </w:rPr>
        <w:t xml:space="preserve"> </w:t>
      </w:r>
      <w:r w:rsidRPr="009A74F4">
        <w:rPr>
          <w:highlight w:val="yellow"/>
        </w:rPr>
        <w:t>ensemble,</w:t>
      </w:r>
      <w:r w:rsidRPr="009A74F4">
        <w:rPr>
          <w:spacing w:val="-15"/>
          <w:highlight w:val="yellow"/>
        </w:rPr>
        <w:t xml:space="preserve"> </w:t>
      </w:r>
      <w:r w:rsidRPr="009A74F4">
        <w:rPr>
          <w:highlight w:val="yellow"/>
        </w:rPr>
        <w:t>le</w:t>
      </w:r>
      <w:r w:rsidRPr="009A74F4">
        <w:rPr>
          <w:spacing w:val="-15"/>
          <w:highlight w:val="yellow"/>
        </w:rPr>
        <w:t xml:space="preserve"> </w:t>
      </w:r>
      <w:r w:rsidRPr="009A74F4">
        <w:rPr>
          <w:highlight w:val="yellow"/>
        </w:rPr>
        <w:t>dossier</w:t>
      </w:r>
      <w:r w:rsidRPr="009A74F4">
        <w:rPr>
          <w:spacing w:val="-15"/>
          <w:highlight w:val="yellow"/>
        </w:rPr>
        <w:t xml:space="preserve"> </w:t>
      </w:r>
      <w:r w:rsidRPr="009A74F4">
        <w:rPr>
          <w:highlight w:val="yellow"/>
        </w:rPr>
        <w:t>ne</w:t>
      </w:r>
      <w:r w:rsidRPr="009A74F4">
        <w:rPr>
          <w:spacing w:val="-15"/>
          <w:highlight w:val="yellow"/>
        </w:rPr>
        <w:t xml:space="preserve"> </w:t>
      </w:r>
      <w:r w:rsidRPr="009A74F4">
        <w:rPr>
          <w:highlight w:val="yellow"/>
        </w:rPr>
        <w:t>contient</w:t>
      </w:r>
      <w:r w:rsidRPr="009A74F4">
        <w:rPr>
          <w:spacing w:val="-15"/>
          <w:highlight w:val="yellow"/>
        </w:rPr>
        <w:t xml:space="preserve"> </w:t>
      </w:r>
      <w:r w:rsidRPr="009A74F4">
        <w:rPr>
          <w:highlight w:val="yellow"/>
        </w:rPr>
        <w:t>aucun</w:t>
      </w:r>
      <w:r w:rsidRPr="009A74F4">
        <w:rPr>
          <w:spacing w:val="-15"/>
          <w:highlight w:val="yellow"/>
        </w:rPr>
        <w:t xml:space="preserve"> </w:t>
      </w:r>
      <w:r w:rsidRPr="009A74F4">
        <w:rPr>
          <w:highlight w:val="yellow"/>
        </w:rPr>
        <w:t>élément</w:t>
      </w:r>
      <w:r w:rsidRPr="009A74F4">
        <w:rPr>
          <w:spacing w:val="-15"/>
          <w:highlight w:val="yellow"/>
        </w:rPr>
        <w:t xml:space="preserve"> </w:t>
      </w:r>
      <w:r w:rsidRPr="009A74F4">
        <w:rPr>
          <w:highlight w:val="yellow"/>
        </w:rPr>
        <w:t>de</w:t>
      </w:r>
      <w:r w:rsidRPr="009A74F4">
        <w:rPr>
          <w:spacing w:val="-15"/>
          <w:highlight w:val="yellow"/>
        </w:rPr>
        <w:t xml:space="preserve"> </w:t>
      </w:r>
      <w:r w:rsidRPr="009A74F4">
        <w:rPr>
          <w:highlight w:val="yellow"/>
        </w:rPr>
        <w:t>preuve</w:t>
      </w:r>
      <w:r w:rsidRPr="009A74F4">
        <w:rPr>
          <w:spacing w:val="-15"/>
          <w:highlight w:val="yellow"/>
        </w:rPr>
        <w:t xml:space="preserve"> </w:t>
      </w:r>
      <w:r w:rsidRPr="009A74F4">
        <w:rPr>
          <w:highlight w:val="yellow"/>
        </w:rPr>
        <w:t>démontrant que ce caractère distinctif ou cette renommée s’attache à l’élément</w:t>
      </w:r>
      <w:proofErr w:type="gramStart"/>
      <w:r w:rsidRPr="009A74F4">
        <w:rPr>
          <w:highlight w:val="yellow"/>
        </w:rPr>
        <w:t xml:space="preserve"> «GOLDEN</w:t>
      </w:r>
      <w:proofErr w:type="gramEnd"/>
      <w:r w:rsidRPr="009A74F4">
        <w:rPr>
          <w:highlight w:val="yellow"/>
        </w:rPr>
        <w:t>» pris isolément</w:t>
      </w:r>
      <w:r>
        <w:t>.</w:t>
      </w:r>
      <w:r>
        <w:rPr>
          <w:spacing w:val="-15"/>
        </w:rPr>
        <w:t xml:space="preserve"> </w:t>
      </w:r>
      <w:r>
        <w:t>Ainsi</w:t>
      </w:r>
      <w:r>
        <w:rPr>
          <w:spacing w:val="-15"/>
        </w:rPr>
        <w:t xml:space="preserve"> </w:t>
      </w:r>
      <w:r>
        <w:t>que</w:t>
      </w:r>
      <w:r>
        <w:rPr>
          <w:spacing w:val="-15"/>
        </w:rPr>
        <w:t xml:space="preserve"> </w:t>
      </w:r>
      <w:r>
        <w:t>le</w:t>
      </w:r>
      <w:r>
        <w:rPr>
          <w:spacing w:val="-15"/>
        </w:rPr>
        <w:t xml:space="preserve"> </w:t>
      </w:r>
      <w:r>
        <w:t>Tribunal</w:t>
      </w:r>
      <w:r>
        <w:rPr>
          <w:spacing w:val="-15"/>
        </w:rPr>
        <w:t xml:space="preserve"> </w:t>
      </w:r>
      <w:r>
        <w:t>l’a</w:t>
      </w:r>
      <w:r>
        <w:rPr>
          <w:spacing w:val="-15"/>
        </w:rPr>
        <w:t xml:space="preserve"> </w:t>
      </w:r>
      <w:r>
        <w:t>jugé,</w:t>
      </w:r>
      <w:r>
        <w:rPr>
          <w:spacing w:val="-15"/>
        </w:rPr>
        <w:t xml:space="preserve"> </w:t>
      </w:r>
      <w:r>
        <w:t>les</w:t>
      </w:r>
      <w:r>
        <w:rPr>
          <w:spacing w:val="-15"/>
        </w:rPr>
        <w:t xml:space="preserve"> </w:t>
      </w:r>
      <w:r>
        <w:t>éléments</w:t>
      </w:r>
      <w:r>
        <w:rPr>
          <w:spacing w:val="-15"/>
        </w:rPr>
        <w:t xml:space="preserve"> </w:t>
      </w:r>
      <w:r>
        <w:t>de</w:t>
      </w:r>
      <w:r>
        <w:rPr>
          <w:spacing w:val="-15"/>
        </w:rPr>
        <w:t xml:space="preserve"> </w:t>
      </w:r>
      <w:r>
        <w:t>preuve</w:t>
      </w:r>
      <w:r>
        <w:rPr>
          <w:spacing w:val="-15"/>
        </w:rPr>
        <w:t xml:space="preserve"> </w:t>
      </w:r>
      <w:r>
        <w:t>démontrant</w:t>
      </w:r>
      <w:r>
        <w:rPr>
          <w:spacing w:val="-15"/>
        </w:rPr>
        <w:t xml:space="preserve"> </w:t>
      </w:r>
      <w:r>
        <w:t>la</w:t>
      </w:r>
      <w:r>
        <w:rPr>
          <w:spacing w:val="-15"/>
        </w:rPr>
        <w:t xml:space="preserve"> </w:t>
      </w:r>
      <w:r>
        <w:t xml:space="preserve">renommée d’une marque complexe ne démontrent pas que l’un de ses éléments a acquis une renommée ou un caractère distinctif en soi, indépendamment des autres éléments composant cette marque (27/06/2019, T-334/18, ANA DE ALTUN/ANNA et al., </w:t>
      </w:r>
      <w:proofErr w:type="gramStart"/>
      <w:r>
        <w:t>EU:T</w:t>
      </w:r>
      <w:proofErr w:type="gramEnd"/>
      <w:r>
        <w:t>:</w:t>
      </w:r>
      <w:proofErr w:type="gramStart"/>
      <w:r>
        <w:t>2019:</w:t>
      </w:r>
      <w:proofErr w:type="gramEnd"/>
      <w:r>
        <w:t>451, § 58). Cette approche est confirmée par les conclusions récentes du Tribunal dans des circonstances analogues: dans l’arrêt «TOUR DE X/Tour de France» (12/06/2024, T-604/22, TOUR DE X/Tour de France, EU:T:2024:385), le Tribunal a jugé que la renommée et le caractère distinctif accru acquis par l’usage de la marque antérieure</w:t>
      </w:r>
      <w:r>
        <w:rPr>
          <w:spacing w:val="-1"/>
        </w:rPr>
        <w:t xml:space="preserve"> </w:t>
      </w:r>
      <w:r>
        <w:t>ne</w:t>
      </w:r>
      <w:r>
        <w:rPr>
          <w:spacing w:val="-1"/>
        </w:rPr>
        <w:t xml:space="preserve"> </w:t>
      </w:r>
      <w:r>
        <w:t>s’étendaient pas à</w:t>
      </w:r>
      <w:r>
        <w:rPr>
          <w:spacing w:val="-1"/>
        </w:rPr>
        <w:t xml:space="preserve"> </w:t>
      </w:r>
      <w:r>
        <w:t>l’élément commun faible</w:t>
      </w:r>
      <w:r>
        <w:rPr>
          <w:spacing w:val="-1"/>
        </w:rPr>
        <w:t xml:space="preserve"> </w:t>
      </w:r>
      <w:r>
        <w:t>«tour</w:t>
      </w:r>
      <w:r>
        <w:rPr>
          <w:spacing w:val="-1"/>
        </w:rPr>
        <w:t xml:space="preserve"> </w:t>
      </w:r>
      <w:r>
        <w:t>de» et qu’un tel élément commun</w:t>
      </w:r>
      <w:r>
        <w:rPr>
          <w:spacing w:val="-1"/>
        </w:rPr>
        <w:t xml:space="preserve"> </w:t>
      </w:r>
      <w:r>
        <w:t>descriptif</w:t>
      </w:r>
      <w:r>
        <w:rPr>
          <w:spacing w:val="-1"/>
        </w:rPr>
        <w:t xml:space="preserve"> </w:t>
      </w:r>
      <w:r>
        <w:t>n’amènera</w:t>
      </w:r>
      <w:r>
        <w:rPr>
          <w:spacing w:val="-3"/>
        </w:rPr>
        <w:t xml:space="preserve"> </w:t>
      </w:r>
      <w:r>
        <w:t>pas</w:t>
      </w:r>
      <w:r>
        <w:rPr>
          <w:spacing w:val="-1"/>
        </w:rPr>
        <w:t xml:space="preserve"> </w:t>
      </w:r>
      <w:r>
        <w:t>le</w:t>
      </w:r>
      <w:r>
        <w:rPr>
          <w:spacing w:val="-2"/>
        </w:rPr>
        <w:t xml:space="preserve"> </w:t>
      </w:r>
      <w:r>
        <w:t>public</w:t>
      </w:r>
      <w:r>
        <w:rPr>
          <w:spacing w:val="-2"/>
        </w:rPr>
        <w:t xml:space="preserve"> </w:t>
      </w:r>
      <w:r>
        <w:t>pertinent à</w:t>
      </w:r>
      <w:r>
        <w:rPr>
          <w:spacing w:val="-2"/>
        </w:rPr>
        <w:t xml:space="preserve"> </w:t>
      </w:r>
      <w:r>
        <w:t>percevoir</w:t>
      </w:r>
      <w:r>
        <w:rPr>
          <w:spacing w:val="-2"/>
        </w:rPr>
        <w:t xml:space="preserve"> </w:t>
      </w:r>
      <w:r>
        <w:t>un</w:t>
      </w:r>
      <w:r>
        <w:rPr>
          <w:spacing w:val="-1"/>
        </w:rPr>
        <w:t xml:space="preserve"> </w:t>
      </w:r>
      <w:r>
        <w:t>lien</w:t>
      </w:r>
      <w:r>
        <w:rPr>
          <w:spacing w:val="-1"/>
        </w:rPr>
        <w:t xml:space="preserve"> </w:t>
      </w:r>
      <w:r>
        <w:t>entre</w:t>
      </w:r>
      <w:r>
        <w:rPr>
          <w:spacing w:val="-3"/>
        </w:rPr>
        <w:t xml:space="preserve"> </w:t>
      </w:r>
      <w:r>
        <w:t>les</w:t>
      </w:r>
      <w:r>
        <w:rPr>
          <w:spacing w:val="-2"/>
        </w:rPr>
        <w:t xml:space="preserve"> </w:t>
      </w:r>
      <w:r>
        <w:t>signes en cause, même lorsque la renommée de la marque antérieure est exceptionnellement élevée (12/06/2024, T-604/22, TOUR DE X/Tour de France, EU:T:2024:385, § 81-83).</w:t>
      </w:r>
    </w:p>
    <w:p w14:paraId="47C889AC" w14:textId="77777777" w:rsidR="0072757D" w:rsidRDefault="001169F4">
      <w:pPr>
        <w:pStyle w:val="Paragraphedeliste"/>
        <w:numPr>
          <w:ilvl w:val="0"/>
          <w:numId w:val="9"/>
        </w:numPr>
        <w:tabs>
          <w:tab w:val="left" w:pos="731"/>
        </w:tabs>
        <w:spacing w:before="241"/>
        <w:ind w:right="163"/>
        <w:jc w:val="both"/>
        <w:rPr>
          <w:sz w:val="24"/>
        </w:rPr>
      </w:pPr>
      <w:r>
        <w:rPr>
          <w:sz w:val="24"/>
        </w:rPr>
        <w:t>En outre, étant donné qu’il s’agit d’un adjectif, le mot</w:t>
      </w:r>
      <w:proofErr w:type="gramStart"/>
      <w:r>
        <w:rPr>
          <w:sz w:val="24"/>
        </w:rPr>
        <w:t xml:space="preserve"> «GOLDEN</w:t>
      </w:r>
      <w:proofErr w:type="gramEnd"/>
      <w:r>
        <w:rPr>
          <w:sz w:val="24"/>
        </w:rPr>
        <w:t xml:space="preserve">» sera simplement perçu par le public pertinent comme un qualificatif du second élément de la marque </w:t>
      </w:r>
      <w:proofErr w:type="gramStart"/>
      <w:r>
        <w:rPr>
          <w:sz w:val="24"/>
        </w:rPr>
        <w:t>antérieure:</w:t>
      </w:r>
      <w:proofErr w:type="gramEnd"/>
      <w:r>
        <w:rPr>
          <w:sz w:val="24"/>
        </w:rPr>
        <w:t xml:space="preserve"> pour les membres du public italien qui connaissent l’anglais, il qualifie un nom significatif </w:t>
      </w:r>
      <w:proofErr w:type="gramStart"/>
      <w:r>
        <w:rPr>
          <w:sz w:val="24"/>
        </w:rPr>
        <w:t>(«GOOSE</w:t>
      </w:r>
      <w:proofErr w:type="gramEnd"/>
      <w:r>
        <w:rPr>
          <w:sz w:val="24"/>
        </w:rPr>
        <w:t>», désignant un oiseau</w:t>
      </w:r>
      <w:proofErr w:type="gramStart"/>
      <w:r>
        <w:rPr>
          <w:sz w:val="24"/>
        </w:rPr>
        <w:t>);</w:t>
      </w:r>
      <w:proofErr w:type="gramEnd"/>
      <w:r>
        <w:rPr>
          <w:sz w:val="24"/>
        </w:rPr>
        <w:t xml:space="preserve"> pour le reste, il qualifie une suite de lettres dépourvue de signification. Dans les deux cas,</w:t>
      </w:r>
      <w:proofErr w:type="gramStart"/>
      <w:r>
        <w:rPr>
          <w:sz w:val="24"/>
        </w:rPr>
        <w:t xml:space="preserve"> «GOLDEN</w:t>
      </w:r>
      <w:proofErr w:type="gramEnd"/>
      <w:r>
        <w:rPr>
          <w:sz w:val="24"/>
        </w:rPr>
        <w:t>» n’a pas de fonction d’identification indépendante dans la marque antérieure.</w:t>
      </w:r>
    </w:p>
    <w:p w14:paraId="47C889AD" w14:textId="77777777" w:rsidR="0072757D" w:rsidRDefault="001169F4">
      <w:pPr>
        <w:pStyle w:val="Paragraphedeliste"/>
        <w:numPr>
          <w:ilvl w:val="0"/>
          <w:numId w:val="9"/>
        </w:numPr>
        <w:tabs>
          <w:tab w:val="left" w:pos="731"/>
        </w:tabs>
        <w:jc w:val="both"/>
        <w:rPr>
          <w:sz w:val="24"/>
        </w:rPr>
      </w:pPr>
      <w:r w:rsidRPr="009A74F4">
        <w:rPr>
          <w:sz w:val="24"/>
          <w:highlight w:val="yellow"/>
        </w:rPr>
        <w:t>Lorsque la similitude entre les signes découle exclusivement d’un élément dont le caractère distinctif est limité et qui ne jouit pas d’une renommée autonome, le caractère distinctif</w:t>
      </w:r>
      <w:r w:rsidRPr="009A74F4">
        <w:rPr>
          <w:spacing w:val="-9"/>
          <w:sz w:val="24"/>
          <w:highlight w:val="yellow"/>
        </w:rPr>
        <w:t xml:space="preserve"> </w:t>
      </w:r>
      <w:r w:rsidRPr="009A74F4">
        <w:rPr>
          <w:sz w:val="24"/>
          <w:highlight w:val="yellow"/>
        </w:rPr>
        <w:t>élevé</w:t>
      </w:r>
      <w:r w:rsidRPr="009A74F4">
        <w:rPr>
          <w:spacing w:val="-10"/>
          <w:sz w:val="24"/>
          <w:highlight w:val="yellow"/>
        </w:rPr>
        <w:t xml:space="preserve"> </w:t>
      </w:r>
      <w:r w:rsidRPr="009A74F4">
        <w:rPr>
          <w:sz w:val="24"/>
          <w:highlight w:val="yellow"/>
        </w:rPr>
        <w:t>de</w:t>
      </w:r>
      <w:r w:rsidRPr="009A74F4">
        <w:rPr>
          <w:spacing w:val="-9"/>
          <w:sz w:val="24"/>
          <w:highlight w:val="yellow"/>
        </w:rPr>
        <w:t xml:space="preserve"> </w:t>
      </w:r>
      <w:r w:rsidRPr="009A74F4">
        <w:rPr>
          <w:sz w:val="24"/>
          <w:highlight w:val="yellow"/>
        </w:rPr>
        <w:t>la</w:t>
      </w:r>
      <w:r w:rsidRPr="009A74F4">
        <w:rPr>
          <w:spacing w:val="-9"/>
          <w:sz w:val="24"/>
          <w:highlight w:val="yellow"/>
        </w:rPr>
        <w:t xml:space="preserve"> </w:t>
      </w:r>
      <w:r w:rsidRPr="009A74F4">
        <w:rPr>
          <w:sz w:val="24"/>
          <w:highlight w:val="yellow"/>
        </w:rPr>
        <w:t>marque</w:t>
      </w:r>
      <w:r w:rsidRPr="009A74F4">
        <w:rPr>
          <w:spacing w:val="-9"/>
          <w:sz w:val="24"/>
          <w:highlight w:val="yellow"/>
        </w:rPr>
        <w:t xml:space="preserve"> </w:t>
      </w:r>
      <w:r w:rsidRPr="009A74F4">
        <w:rPr>
          <w:sz w:val="24"/>
          <w:highlight w:val="yellow"/>
        </w:rPr>
        <w:t>antérieure</w:t>
      </w:r>
      <w:r w:rsidRPr="009A74F4">
        <w:rPr>
          <w:spacing w:val="-9"/>
          <w:sz w:val="24"/>
          <w:highlight w:val="yellow"/>
        </w:rPr>
        <w:t xml:space="preserve"> </w:t>
      </w:r>
      <w:r w:rsidRPr="009A74F4">
        <w:rPr>
          <w:sz w:val="24"/>
          <w:highlight w:val="yellow"/>
        </w:rPr>
        <w:t>dans</w:t>
      </w:r>
      <w:r w:rsidRPr="009A74F4">
        <w:rPr>
          <w:spacing w:val="-8"/>
          <w:sz w:val="24"/>
          <w:highlight w:val="yellow"/>
        </w:rPr>
        <w:t xml:space="preserve"> </w:t>
      </w:r>
      <w:r w:rsidRPr="009A74F4">
        <w:rPr>
          <w:sz w:val="24"/>
          <w:highlight w:val="yellow"/>
        </w:rPr>
        <w:t>son</w:t>
      </w:r>
      <w:r w:rsidRPr="009A74F4">
        <w:rPr>
          <w:spacing w:val="-8"/>
          <w:sz w:val="24"/>
          <w:highlight w:val="yellow"/>
        </w:rPr>
        <w:t xml:space="preserve"> </w:t>
      </w:r>
      <w:r w:rsidRPr="009A74F4">
        <w:rPr>
          <w:sz w:val="24"/>
          <w:highlight w:val="yellow"/>
        </w:rPr>
        <w:t>ensemble</w:t>
      </w:r>
      <w:r w:rsidRPr="009A74F4">
        <w:rPr>
          <w:spacing w:val="-9"/>
          <w:sz w:val="24"/>
          <w:highlight w:val="yellow"/>
        </w:rPr>
        <w:t xml:space="preserve"> </w:t>
      </w:r>
      <w:r w:rsidRPr="009A74F4">
        <w:rPr>
          <w:sz w:val="24"/>
          <w:highlight w:val="yellow"/>
        </w:rPr>
        <w:t>ne</w:t>
      </w:r>
      <w:r w:rsidRPr="009A74F4">
        <w:rPr>
          <w:spacing w:val="-9"/>
          <w:sz w:val="24"/>
          <w:highlight w:val="yellow"/>
        </w:rPr>
        <w:t xml:space="preserve"> </w:t>
      </w:r>
      <w:r w:rsidRPr="009A74F4">
        <w:rPr>
          <w:sz w:val="24"/>
          <w:highlight w:val="yellow"/>
        </w:rPr>
        <w:t>compense</w:t>
      </w:r>
      <w:r w:rsidRPr="009A74F4">
        <w:rPr>
          <w:spacing w:val="-9"/>
          <w:sz w:val="24"/>
          <w:highlight w:val="yellow"/>
        </w:rPr>
        <w:t xml:space="preserve"> </w:t>
      </w:r>
      <w:r w:rsidRPr="009A74F4">
        <w:rPr>
          <w:sz w:val="24"/>
          <w:highlight w:val="yellow"/>
        </w:rPr>
        <w:t>pas</w:t>
      </w:r>
      <w:r w:rsidRPr="009A74F4">
        <w:rPr>
          <w:spacing w:val="-8"/>
          <w:sz w:val="24"/>
          <w:highlight w:val="yellow"/>
        </w:rPr>
        <w:t xml:space="preserve"> </w:t>
      </w:r>
      <w:r w:rsidRPr="009A74F4">
        <w:rPr>
          <w:sz w:val="24"/>
          <w:highlight w:val="yellow"/>
        </w:rPr>
        <w:t>l’absence</w:t>
      </w:r>
      <w:r w:rsidRPr="009A74F4">
        <w:rPr>
          <w:spacing w:val="-9"/>
          <w:sz w:val="24"/>
          <w:highlight w:val="yellow"/>
        </w:rPr>
        <w:t xml:space="preserve"> </w:t>
      </w:r>
      <w:r w:rsidRPr="009A74F4">
        <w:rPr>
          <w:sz w:val="24"/>
          <w:highlight w:val="yellow"/>
        </w:rPr>
        <w:t>de chevauchement dans sa partie restante.</w:t>
      </w:r>
      <w:r>
        <w:rPr>
          <w:sz w:val="24"/>
        </w:rPr>
        <w:t xml:space="preserve"> La Cour a reconnu que le degré de caractère distinctif</w:t>
      </w:r>
      <w:r>
        <w:rPr>
          <w:spacing w:val="-6"/>
          <w:sz w:val="24"/>
        </w:rPr>
        <w:t xml:space="preserve"> </w:t>
      </w:r>
      <w:r>
        <w:rPr>
          <w:sz w:val="24"/>
        </w:rPr>
        <w:t>de</w:t>
      </w:r>
      <w:r>
        <w:rPr>
          <w:spacing w:val="-7"/>
          <w:sz w:val="24"/>
        </w:rPr>
        <w:t xml:space="preserve"> </w:t>
      </w:r>
      <w:r>
        <w:rPr>
          <w:sz w:val="24"/>
        </w:rPr>
        <w:t>la</w:t>
      </w:r>
      <w:r>
        <w:rPr>
          <w:spacing w:val="-6"/>
          <w:sz w:val="24"/>
        </w:rPr>
        <w:t xml:space="preserve"> </w:t>
      </w:r>
      <w:r>
        <w:rPr>
          <w:sz w:val="24"/>
        </w:rPr>
        <w:t>marque</w:t>
      </w:r>
      <w:r>
        <w:rPr>
          <w:spacing w:val="-7"/>
          <w:sz w:val="24"/>
        </w:rPr>
        <w:t xml:space="preserve"> </w:t>
      </w:r>
      <w:r>
        <w:rPr>
          <w:sz w:val="24"/>
        </w:rPr>
        <w:t>antérieure</w:t>
      </w:r>
      <w:r>
        <w:rPr>
          <w:spacing w:val="-4"/>
          <w:sz w:val="24"/>
        </w:rPr>
        <w:t xml:space="preserve"> </w:t>
      </w:r>
      <w:r>
        <w:rPr>
          <w:sz w:val="24"/>
        </w:rPr>
        <w:t>est</w:t>
      </w:r>
      <w:r>
        <w:rPr>
          <w:spacing w:val="-5"/>
          <w:sz w:val="24"/>
        </w:rPr>
        <w:t xml:space="preserve"> </w:t>
      </w:r>
      <w:r>
        <w:rPr>
          <w:sz w:val="24"/>
        </w:rPr>
        <w:t>l’un</w:t>
      </w:r>
      <w:r>
        <w:rPr>
          <w:spacing w:val="-6"/>
          <w:sz w:val="24"/>
        </w:rPr>
        <w:t xml:space="preserve"> </w:t>
      </w:r>
      <w:r>
        <w:rPr>
          <w:sz w:val="24"/>
        </w:rPr>
        <w:t>des</w:t>
      </w:r>
      <w:r>
        <w:rPr>
          <w:spacing w:val="-6"/>
          <w:sz w:val="24"/>
        </w:rPr>
        <w:t xml:space="preserve"> </w:t>
      </w:r>
      <w:r>
        <w:rPr>
          <w:sz w:val="24"/>
        </w:rPr>
        <w:t>facteurs</w:t>
      </w:r>
      <w:r>
        <w:rPr>
          <w:spacing w:val="-6"/>
          <w:sz w:val="24"/>
        </w:rPr>
        <w:t xml:space="preserve"> </w:t>
      </w:r>
      <w:r>
        <w:rPr>
          <w:sz w:val="24"/>
        </w:rPr>
        <w:t>qui</w:t>
      </w:r>
      <w:r>
        <w:rPr>
          <w:spacing w:val="-5"/>
          <w:sz w:val="24"/>
        </w:rPr>
        <w:t xml:space="preserve"> </w:t>
      </w:r>
      <w:r>
        <w:rPr>
          <w:sz w:val="24"/>
        </w:rPr>
        <w:t>conditionnent</w:t>
      </w:r>
      <w:r>
        <w:rPr>
          <w:spacing w:val="-6"/>
          <w:sz w:val="24"/>
        </w:rPr>
        <w:t xml:space="preserve"> </w:t>
      </w:r>
      <w:r>
        <w:rPr>
          <w:sz w:val="24"/>
        </w:rPr>
        <w:t>l’existence</w:t>
      </w:r>
      <w:r>
        <w:rPr>
          <w:spacing w:val="-7"/>
          <w:sz w:val="24"/>
        </w:rPr>
        <w:t xml:space="preserve"> </w:t>
      </w:r>
      <w:r>
        <w:rPr>
          <w:sz w:val="24"/>
        </w:rPr>
        <w:t xml:space="preserve">d’un lien (27/11/2008,- 252/07, Intel, </w:t>
      </w:r>
      <w:proofErr w:type="gramStart"/>
      <w:r>
        <w:rPr>
          <w:sz w:val="24"/>
        </w:rPr>
        <w:t>EU:C:2008:</w:t>
      </w:r>
      <w:proofErr w:type="gramEnd"/>
      <w:r>
        <w:rPr>
          <w:sz w:val="24"/>
        </w:rPr>
        <w:t>655, § 67-69). Par conséquent, lorsque la similitude</w:t>
      </w:r>
      <w:r>
        <w:rPr>
          <w:spacing w:val="-11"/>
          <w:sz w:val="24"/>
        </w:rPr>
        <w:t xml:space="preserve"> </w:t>
      </w:r>
      <w:r>
        <w:rPr>
          <w:sz w:val="24"/>
        </w:rPr>
        <w:t>se</w:t>
      </w:r>
      <w:r>
        <w:rPr>
          <w:spacing w:val="-10"/>
          <w:sz w:val="24"/>
        </w:rPr>
        <w:t xml:space="preserve"> </w:t>
      </w:r>
      <w:r>
        <w:rPr>
          <w:sz w:val="24"/>
        </w:rPr>
        <w:t>limite</w:t>
      </w:r>
      <w:r>
        <w:rPr>
          <w:spacing w:val="-11"/>
          <w:sz w:val="24"/>
        </w:rPr>
        <w:t xml:space="preserve"> </w:t>
      </w:r>
      <w:r>
        <w:rPr>
          <w:sz w:val="24"/>
        </w:rPr>
        <w:t>à</w:t>
      </w:r>
      <w:r>
        <w:rPr>
          <w:spacing w:val="-11"/>
          <w:sz w:val="24"/>
        </w:rPr>
        <w:t xml:space="preserve"> </w:t>
      </w:r>
      <w:r>
        <w:rPr>
          <w:sz w:val="24"/>
        </w:rPr>
        <w:t>un</w:t>
      </w:r>
      <w:r>
        <w:rPr>
          <w:spacing w:val="-10"/>
          <w:sz w:val="24"/>
        </w:rPr>
        <w:t xml:space="preserve"> </w:t>
      </w:r>
      <w:r>
        <w:rPr>
          <w:sz w:val="24"/>
        </w:rPr>
        <w:t>élément</w:t>
      </w:r>
      <w:r>
        <w:rPr>
          <w:spacing w:val="-9"/>
          <w:sz w:val="24"/>
        </w:rPr>
        <w:t xml:space="preserve"> </w:t>
      </w:r>
      <w:r>
        <w:rPr>
          <w:sz w:val="24"/>
        </w:rPr>
        <w:t>dépourvu</w:t>
      </w:r>
      <w:r>
        <w:rPr>
          <w:spacing w:val="-10"/>
          <w:sz w:val="24"/>
        </w:rPr>
        <w:t xml:space="preserve"> </w:t>
      </w:r>
      <w:r>
        <w:rPr>
          <w:sz w:val="24"/>
        </w:rPr>
        <w:t>de</w:t>
      </w:r>
      <w:r>
        <w:rPr>
          <w:spacing w:val="-11"/>
          <w:sz w:val="24"/>
        </w:rPr>
        <w:t xml:space="preserve"> </w:t>
      </w:r>
      <w:r>
        <w:rPr>
          <w:sz w:val="24"/>
        </w:rPr>
        <w:t>caractère</w:t>
      </w:r>
      <w:r>
        <w:rPr>
          <w:spacing w:val="-11"/>
          <w:sz w:val="24"/>
        </w:rPr>
        <w:t xml:space="preserve"> </w:t>
      </w:r>
      <w:r>
        <w:rPr>
          <w:sz w:val="24"/>
        </w:rPr>
        <w:t>distinctif,</w:t>
      </w:r>
      <w:r>
        <w:rPr>
          <w:spacing w:val="-10"/>
          <w:sz w:val="24"/>
        </w:rPr>
        <w:t xml:space="preserve"> </w:t>
      </w:r>
      <w:r>
        <w:rPr>
          <w:sz w:val="24"/>
        </w:rPr>
        <w:t>ce</w:t>
      </w:r>
      <w:r>
        <w:rPr>
          <w:spacing w:val="-11"/>
          <w:sz w:val="24"/>
        </w:rPr>
        <w:t xml:space="preserve"> </w:t>
      </w:r>
      <w:r>
        <w:rPr>
          <w:sz w:val="24"/>
        </w:rPr>
        <w:t>facteur</w:t>
      </w:r>
      <w:r>
        <w:rPr>
          <w:spacing w:val="-8"/>
          <w:sz w:val="24"/>
        </w:rPr>
        <w:t xml:space="preserve"> </w:t>
      </w:r>
      <w:r>
        <w:rPr>
          <w:sz w:val="24"/>
        </w:rPr>
        <w:t>va</w:t>
      </w:r>
      <w:r>
        <w:rPr>
          <w:spacing w:val="-11"/>
          <w:sz w:val="24"/>
        </w:rPr>
        <w:t xml:space="preserve"> </w:t>
      </w:r>
      <w:r>
        <w:rPr>
          <w:sz w:val="24"/>
        </w:rPr>
        <w:t>fortement à</w:t>
      </w:r>
      <w:r>
        <w:rPr>
          <w:spacing w:val="-9"/>
          <w:sz w:val="24"/>
        </w:rPr>
        <w:t xml:space="preserve"> </w:t>
      </w:r>
      <w:r>
        <w:rPr>
          <w:sz w:val="24"/>
        </w:rPr>
        <w:t>l’encontre</w:t>
      </w:r>
      <w:r>
        <w:rPr>
          <w:spacing w:val="-9"/>
          <w:sz w:val="24"/>
        </w:rPr>
        <w:t xml:space="preserve"> </w:t>
      </w:r>
      <w:r>
        <w:rPr>
          <w:sz w:val="24"/>
        </w:rPr>
        <w:t>de</w:t>
      </w:r>
      <w:r>
        <w:rPr>
          <w:spacing w:val="-9"/>
          <w:sz w:val="24"/>
        </w:rPr>
        <w:t xml:space="preserve"> </w:t>
      </w:r>
      <w:r>
        <w:rPr>
          <w:sz w:val="24"/>
        </w:rPr>
        <w:t>l’établissement</w:t>
      </w:r>
      <w:r>
        <w:rPr>
          <w:spacing w:val="-8"/>
          <w:sz w:val="24"/>
        </w:rPr>
        <w:t xml:space="preserve"> </w:t>
      </w:r>
      <w:r>
        <w:rPr>
          <w:sz w:val="24"/>
        </w:rPr>
        <w:t>d’un</w:t>
      </w:r>
      <w:r>
        <w:rPr>
          <w:spacing w:val="-9"/>
          <w:sz w:val="24"/>
        </w:rPr>
        <w:t xml:space="preserve"> </w:t>
      </w:r>
      <w:r>
        <w:rPr>
          <w:sz w:val="24"/>
        </w:rPr>
        <w:t>lien.</w:t>
      </w:r>
      <w:r>
        <w:rPr>
          <w:spacing w:val="-8"/>
          <w:sz w:val="24"/>
        </w:rPr>
        <w:t xml:space="preserve"> </w:t>
      </w:r>
      <w:r>
        <w:rPr>
          <w:sz w:val="24"/>
        </w:rPr>
        <w:t>La</w:t>
      </w:r>
      <w:r>
        <w:rPr>
          <w:spacing w:val="-9"/>
          <w:sz w:val="24"/>
        </w:rPr>
        <w:t xml:space="preserve"> </w:t>
      </w:r>
      <w:r>
        <w:rPr>
          <w:sz w:val="24"/>
        </w:rPr>
        <w:t>simple</w:t>
      </w:r>
      <w:r>
        <w:rPr>
          <w:spacing w:val="-11"/>
          <w:sz w:val="24"/>
        </w:rPr>
        <w:t xml:space="preserve"> </w:t>
      </w:r>
      <w:r>
        <w:rPr>
          <w:sz w:val="24"/>
        </w:rPr>
        <w:t>présence</w:t>
      </w:r>
      <w:r>
        <w:rPr>
          <w:spacing w:val="-9"/>
          <w:sz w:val="24"/>
        </w:rPr>
        <w:t xml:space="preserve"> </w:t>
      </w:r>
      <w:r>
        <w:rPr>
          <w:sz w:val="24"/>
        </w:rPr>
        <w:t>du</w:t>
      </w:r>
      <w:r>
        <w:rPr>
          <w:spacing w:val="-8"/>
          <w:sz w:val="24"/>
        </w:rPr>
        <w:t xml:space="preserve"> </w:t>
      </w:r>
      <w:r>
        <w:rPr>
          <w:sz w:val="24"/>
        </w:rPr>
        <w:t>mot</w:t>
      </w:r>
      <w:proofErr w:type="gramStart"/>
      <w:r>
        <w:rPr>
          <w:spacing w:val="-8"/>
          <w:sz w:val="24"/>
        </w:rPr>
        <w:t xml:space="preserve"> </w:t>
      </w:r>
      <w:r>
        <w:rPr>
          <w:sz w:val="24"/>
        </w:rPr>
        <w:t>«GGOLDEN</w:t>
      </w:r>
      <w:proofErr w:type="gramEnd"/>
      <w:r>
        <w:rPr>
          <w:sz w:val="24"/>
        </w:rPr>
        <w:t>»</w:t>
      </w:r>
      <w:r>
        <w:rPr>
          <w:spacing w:val="-9"/>
          <w:sz w:val="24"/>
        </w:rPr>
        <w:t xml:space="preserve"> </w:t>
      </w:r>
      <w:r>
        <w:rPr>
          <w:sz w:val="24"/>
        </w:rPr>
        <w:t>dans le</w:t>
      </w:r>
      <w:r>
        <w:rPr>
          <w:spacing w:val="23"/>
          <w:sz w:val="24"/>
        </w:rPr>
        <w:t xml:space="preserve"> </w:t>
      </w:r>
      <w:r>
        <w:rPr>
          <w:sz w:val="24"/>
        </w:rPr>
        <w:t>signe</w:t>
      </w:r>
      <w:r>
        <w:rPr>
          <w:spacing w:val="23"/>
          <w:sz w:val="24"/>
        </w:rPr>
        <w:t xml:space="preserve"> </w:t>
      </w:r>
      <w:r>
        <w:rPr>
          <w:sz w:val="24"/>
        </w:rPr>
        <w:t>contesté</w:t>
      </w:r>
      <w:r>
        <w:rPr>
          <w:spacing w:val="23"/>
          <w:sz w:val="24"/>
        </w:rPr>
        <w:t xml:space="preserve"> </w:t>
      </w:r>
      <w:r>
        <w:rPr>
          <w:sz w:val="24"/>
        </w:rPr>
        <w:t>ne</w:t>
      </w:r>
      <w:r>
        <w:rPr>
          <w:spacing w:val="23"/>
          <w:sz w:val="24"/>
        </w:rPr>
        <w:t xml:space="preserve"> </w:t>
      </w:r>
      <w:r>
        <w:rPr>
          <w:sz w:val="24"/>
        </w:rPr>
        <w:t>suffit</w:t>
      </w:r>
      <w:r>
        <w:rPr>
          <w:spacing w:val="24"/>
          <w:sz w:val="24"/>
        </w:rPr>
        <w:t xml:space="preserve"> </w:t>
      </w:r>
      <w:r>
        <w:rPr>
          <w:sz w:val="24"/>
        </w:rPr>
        <w:t>donc</w:t>
      </w:r>
      <w:r>
        <w:rPr>
          <w:spacing w:val="23"/>
          <w:sz w:val="24"/>
        </w:rPr>
        <w:t xml:space="preserve"> </w:t>
      </w:r>
      <w:r>
        <w:rPr>
          <w:sz w:val="24"/>
        </w:rPr>
        <w:t>pas</w:t>
      </w:r>
      <w:r>
        <w:rPr>
          <w:spacing w:val="24"/>
          <w:sz w:val="24"/>
        </w:rPr>
        <w:t xml:space="preserve"> </w:t>
      </w:r>
      <w:r>
        <w:rPr>
          <w:sz w:val="24"/>
        </w:rPr>
        <w:t>à</w:t>
      </w:r>
      <w:r>
        <w:rPr>
          <w:spacing w:val="23"/>
          <w:sz w:val="24"/>
        </w:rPr>
        <w:t xml:space="preserve"> </w:t>
      </w:r>
      <w:r>
        <w:rPr>
          <w:sz w:val="24"/>
        </w:rPr>
        <w:t>créer</w:t>
      </w:r>
      <w:r>
        <w:rPr>
          <w:spacing w:val="23"/>
          <w:sz w:val="24"/>
        </w:rPr>
        <w:t xml:space="preserve"> </w:t>
      </w:r>
      <w:r>
        <w:rPr>
          <w:sz w:val="24"/>
        </w:rPr>
        <w:t>un</w:t>
      </w:r>
      <w:r>
        <w:rPr>
          <w:spacing w:val="24"/>
          <w:sz w:val="24"/>
        </w:rPr>
        <w:t xml:space="preserve"> </w:t>
      </w:r>
      <w:r>
        <w:rPr>
          <w:sz w:val="24"/>
        </w:rPr>
        <w:t>lien</w:t>
      </w:r>
      <w:r>
        <w:rPr>
          <w:spacing w:val="24"/>
          <w:sz w:val="24"/>
        </w:rPr>
        <w:t xml:space="preserve"> </w:t>
      </w:r>
      <w:r>
        <w:rPr>
          <w:sz w:val="24"/>
        </w:rPr>
        <w:t>mental</w:t>
      </w:r>
      <w:r>
        <w:rPr>
          <w:spacing w:val="24"/>
          <w:sz w:val="24"/>
        </w:rPr>
        <w:t xml:space="preserve"> </w:t>
      </w:r>
      <w:r>
        <w:rPr>
          <w:sz w:val="24"/>
        </w:rPr>
        <w:t>avec</w:t>
      </w:r>
      <w:r>
        <w:rPr>
          <w:spacing w:val="23"/>
          <w:sz w:val="24"/>
        </w:rPr>
        <w:t xml:space="preserve"> </w:t>
      </w:r>
      <w:r>
        <w:rPr>
          <w:sz w:val="24"/>
        </w:rPr>
        <w:t>la</w:t>
      </w:r>
      <w:r>
        <w:rPr>
          <w:spacing w:val="23"/>
          <w:sz w:val="24"/>
        </w:rPr>
        <w:t xml:space="preserve"> </w:t>
      </w:r>
      <w:r>
        <w:rPr>
          <w:sz w:val="24"/>
        </w:rPr>
        <w:t>marque</w:t>
      </w:r>
      <w:r>
        <w:rPr>
          <w:spacing w:val="23"/>
          <w:sz w:val="24"/>
        </w:rPr>
        <w:t xml:space="preserve"> </w:t>
      </w:r>
      <w:r>
        <w:rPr>
          <w:sz w:val="24"/>
        </w:rPr>
        <w:t>renommée</w:t>
      </w:r>
    </w:p>
    <w:p w14:paraId="47C889AE" w14:textId="77777777" w:rsidR="0072757D" w:rsidRDefault="001169F4">
      <w:pPr>
        <w:pStyle w:val="Corpsdetexte"/>
        <w:spacing w:before="1"/>
        <w:ind w:left="731"/>
        <w:jc w:val="both"/>
      </w:pPr>
      <w:proofErr w:type="gramStart"/>
      <w:r>
        <w:t>«GOLDEN</w:t>
      </w:r>
      <w:proofErr w:type="gramEnd"/>
      <w:r>
        <w:rPr>
          <w:spacing w:val="-2"/>
        </w:rPr>
        <w:t xml:space="preserve"> </w:t>
      </w:r>
      <w:proofErr w:type="gramStart"/>
      <w:r>
        <w:t>GOOSE»</w:t>
      </w:r>
      <w:proofErr w:type="gramEnd"/>
      <w:r>
        <w:t xml:space="preserve"> dans</w:t>
      </w:r>
      <w:r>
        <w:rPr>
          <w:spacing w:val="-1"/>
        </w:rPr>
        <w:t xml:space="preserve"> </w:t>
      </w:r>
      <w:r>
        <w:t xml:space="preserve">son </w:t>
      </w:r>
      <w:r>
        <w:rPr>
          <w:spacing w:val="-2"/>
        </w:rPr>
        <w:t>ensemble.</w:t>
      </w:r>
    </w:p>
    <w:p w14:paraId="47C889AF" w14:textId="77777777" w:rsidR="0072757D" w:rsidRDefault="001169F4">
      <w:pPr>
        <w:pStyle w:val="Paragraphedeliste"/>
        <w:numPr>
          <w:ilvl w:val="0"/>
          <w:numId w:val="9"/>
        </w:numPr>
        <w:tabs>
          <w:tab w:val="left" w:pos="731"/>
        </w:tabs>
        <w:spacing w:before="239"/>
        <w:ind w:right="161"/>
        <w:jc w:val="both"/>
        <w:rPr>
          <w:sz w:val="24"/>
        </w:rPr>
      </w:pPr>
      <w:proofErr w:type="spellStart"/>
      <w:r>
        <w:rPr>
          <w:sz w:val="24"/>
        </w:rPr>
        <w:t>Quatri</w:t>
      </w:r>
      <w:r>
        <w:rPr>
          <w:rFonts w:ascii="Symbol" w:hAnsi="Symbol"/>
          <w:sz w:val="24"/>
        </w:rPr>
        <w:t></w:t>
      </w:r>
      <w:r>
        <w:rPr>
          <w:sz w:val="24"/>
        </w:rPr>
        <w:t>mement</w:t>
      </w:r>
      <w:proofErr w:type="spellEnd"/>
      <w:r>
        <w:rPr>
          <w:sz w:val="24"/>
        </w:rPr>
        <w:t>, l’existence d’un risque de confusion dans l’esprit du public serait un facteur pertinent dans l’appréciation globale. En l’espèce, outre le chevauchement au niveau de l’élément intrinsèquement faible</w:t>
      </w:r>
      <w:proofErr w:type="gramStart"/>
      <w:r>
        <w:rPr>
          <w:sz w:val="24"/>
        </w:rPr>
        <w:t xml:space="preserve"> «GOLDEN</w:t>
      </w:r>
      <w:proofErr w:type="gramEnd"/>
      <w:r>
        <w:rPr>
          <w:sz w:val="24"/>
        </w:rPr>
        <w:t>», les autres éléments des deux marques —</w:t>
      </w:r>
      <w:proofErr w:type="gramStart"/>
      <w:r>
        <w:rPr>
          <w:sz w:val="24"/>
        </w:rPr>
        <w:t xml:space="preserve"> «GOOSE</w:t>
      </w:r>
      <w:proofErr w:type="gramEnd"/>
      <w:r>
        <w:rPr>
          <w:sz w:val="24"/>
        </w:rPr>
        <w:t>» et</w:t>
      </w:r>
      <w:proofErr w:type="gramStart"/>
      <w:r>
        <w:rPr>
          <w:sz w:val="24"/>
        </w:rPr>
        <w:t xml:space="preserve"> «STELLA</w:t>
      </w:r>
      <w:proofErr w:type="gramEnd"/>
      <w:r>
        <w:rPr>
          <w:sz w:val="24"/>
        </w:rPr>
        <w:t>» — sont totalement différents sur les plans conceptuel, visuel et phonétique ou, à tout le moins, ne sont pas similaires. À cet égard, la similitude entre les signes est inférieure au seuil requis pour conclure à l’existence d’un risque de confusion au titre de l’article</w:t>
      </w:r>
      <w:r>
        <w:rPr>
          <w:spacing w:val="-1"/>
          <w:sz w:val="24"/>
        </w:rPr>
        <w:t xml:space="preserve"> </w:t>
      </w:r>
      <w:r>
        <w:rPr>
          <w:sz w:val="24"/>
        </w:rPr>
        <w:t>8, paragraphe</w:t>
      </w:r>
      <w:r>
        <w:rPr>
          <w:spacing w:val="-3"/>
          <w:sz w:val="24"/>
        </w:rPr>
        <w:t xml:space="preserve"> </w:t>
      </w:r>
      <w:r>
        <w:rPr>
          <w:sz w:val="24"/>
        </w:rPr>
        <w:t>1, point</w:t>
      </w:r>
      <w:r>
        <w:rPr>
          <w:spacing w:val="-1"/>
          <w:sz w:val="24"/>
        </w:rPr>
        <w:t xml:space="preserve"> </w:t>
      </w:r>
      <w:r>
        <w:rPr>
          <w:sz w:val="24"/>
        </w:rPr>
        <w:t>b), du RMUE. Si l’absence de risque de confusion n’empêche pas l’établissement d’un lien au titre de l’article</w:t>
      </w:r>
      <w:r>
        <w:rPr>
          <w:spacing w:val="-3"/>
          <w:sz w:val="24"/>
        </w:rPr>
        <w:t xml:space="preserve"> </w:t>
      </w:r>
      <w:r>
        <w:rPr>
          <w:sz w:val="24"/>
        </w:rPr>
        <w:t>8, paragraphe</w:t>
      </w:r>
      <w:r>
        <w:rPr>
          <w:spacing w:val="-2"/>
          <w:sz w:val="24"/>
        </w:rPr>
        <w:t xml:space="preserve"> </w:t>
      </w:r>
      <w:r>
        <w:rPr>
          <w:sz w:val="24"/>
        </w:rPr>
        <w:t>5, du RMUE, elle constitue un indicateur supplémentaire allant à l’encontre de l’association de la marque contestée avec la marque antérieure renommée dans l’esprit du public pertinent.</w:t>
      </w:r>
    </w:p>
    <w:p w14:paraId="47C889B0" w14:textId="77777777" w:rsidR="0072757D" w:rsidRDefault="001169F4">
      <w:pPr>
        <w:pStyle w:val="Paragraphedeliste"/>
        <w:numPr>
          <w:ilvl w:val="0"/>
          <w:numId w:val="9"/>
        </w:numPr>
        <w:tabs>
          <w:tab w:val="left" w:pos="731"/>
        </w:tabs>
        <w:ind w:right="164"/>
        <w:jc w:val="both"/>
        <w:rPr>
          <w:sz w:val="24"/>
        </w:rPr>
      </w:pPr>
      <w:r>
        <w:rPr>
          <w:sz w:val="24"/>
        </w:rPr>
        <w:t>La demanderesse a produit une liste de près de 70 MUE enregistrées dans la classe 25 contenant le mot</w:t>
      </w:r>
      <w:proofErr w:type="gramStart"/>
      <w:r>
        <w:rPr>
          <w:sz w:val="24"/>
        </w:rPr>
        <w:t xml:space="preserve"> «GOLDEN</w:t>
      </w:r>
      <w:proofErr w:type="gramEnd"/>
      <w:r>
        <w:rPr>
          <w:sz w:val="24"/>
        </w:rPr>
        <w:t>» en tant que premier élément, afin de faire valoir que ce terme est largement utilisé dans l’industrie de la mode et que son caractère distinctif est fortement</w:t>
      </w:r>
      <w:r>
        <w:rPr>
          <w:spacing w:val="-7"/>
          <w:sz w:val="24"/>
        </w:rPr>
        <w:t xml:space="preserve"> </w:t>
      </w:r>
      <w:r>
        <w:rPr>
          <w:sz w:val="24"/>
        </w:rPr>
        <w:t>dilué.</w:t>
      </w:r>
      <w:r>
        <w:rPr>
          <w:spacing w:val="-10"/>
          <w:sz w:val="24"/>
        </w:rPr>
        <w:t xml:space="preserve"> </w:t>
      </w:r>
      <w:r>
        <w:rPr>
          <w:sz w:val="24"/>
        </w:rPr>
        <w:t>À</w:t>
      </w:r>
      <w:r>
        <w:rPr>
          <w:spacing w:val="-8"/>
          <w:sz w:val="24"/>
        </w:rPr>
        <w:t xml:space="preserve"> </w:t>
      </w:r>
      <w:r>
        <w:rPr>
          <w:sz w:val="24"/>
        </w:rPr>
        <w:t>cet</w:t>
      </w:r>
      <w:r>
        <w:rPr>
          <w:spacing w:val="-7"/>
          <w:sz w:val="24"/>
        </w:rPr>
        <w:t xml:space="preserve"> </w:t>
      </w:r>
      <w:r>
        <w:rPr>
          <w:sz w:val="24"/>
        </w:rPr>
        <w:t>égard,</w:t>
      </w:r>
      <w:r>
        <w:rPr>
          <w:spacing w:val="-10"/>
          <w:sz w:val="24"/>
        </w:rPr>
        <w:t xml:space="preserve"> </w:t>
      </w:r>
      <w:r>
        <w:rPr>
          <w:sz w:val="24"/>
        </w:rPr>
        <w:t>il</w:t>
      </w:r>
      <w:r>
        <w:rPr>
          <w:spacing w:val="-7"/>
          <w:sz w:val="24"/>
        </w:rPr>
        <w:t xml:space="preserve"> </w:t>
      </w:r>
      <w:r>
        <w:rPr>
          <w:sz w:val="24"/>
        </w:rPr>
        <w:t>convient</w:t>
      </w:r>
      <w:r>
        <w:rPr>
          <w:spacing w:val="-10"/>
          <w:sz w:val="24"/>
        </w:rPr>
        <w:t xml:space="preserve"> </w:t>
      </w:r>
      <w:r>
        <w:rPr>
          <w:sz w:val="24"/>
        </w:rPr>
        <w:t>de</w:t>
      </w:r>
      <w:r>
        <w:rPr>
          <w:spacing w:val="-11"/>
          <w:sz w:val="24"/>
        </w:rPr>
        <w:t xml:space="preserve"> </w:t>
      </w:r>
      <w:r>
        <w:rPr>
          <w:sz w:val="24"/>
        </w:rPr>
        <w:t>rappeler</w:t>
      </w:r>
      <w:r>
        <w:rPr>
          <w:spacing w:val="-10"/>
          <w:sz w:val="24"/>
        </w:rPr>
        <w:t xml:space="preserve"> </w:t>
      </w:r>
      <w:r>
        <w:rPr>
          <w:sz w:val="24"/>
        </w:rPr>
        <w:t>que</w:t>
      </w:r>
      <w:r>
        <w:rPr>
          <w:spacing w:val="-11"/>
          <w:sz w:val="24"/>
        </w:rPr>
        <w:t xml:space="preserve"> </w:t>
      </w:r>
      <w:r>
        <w:rPr>
          <w:sz w:val="24"/>
        </w:rPr>
        <w:t>ce</w:t>
      </w:r>
      <w:r>
        <w:rPr>
          <w:spacing w:val="-8"/>
          <w:sz w:val="24"/>
        </w:rPr>
        <w:t xml:space="preserve"> </w:t>
      </w:r>
      <w:r>
        <w:rPr>
          <w:sz w:val="24"/>
        </w:rPr>
        <w:t>n’est</w:t>
      </w:r>
      <w:r>
        <w:rPr>
          <w:spacing w:val="-9"/>
          <w:sz w:val="24"/>
        </w:rPr>
        <w:t xml:space="preserve"> </w:t>
      </w:r>
      <w:r>
        <w:rPr>
          <w:sz w:val="24"/>
        </w:rPr>
        <w:t>pas</w:t>
      </w:r>
      <w:r>
        <w:rPr>
          <w:spacing w:val="-9"/>
          <w:sz w:val="24"/>
        </w:rPr>
        <w:t xml:space="preserve"> </w:t>
      </w:r>
      <w:r>
        <w:rPr>
          <w:sz w:val="24"/>
        </w:rPr>
        <w:t>la</w:t>
      </w:r>
      <w:r>
        <w:rPr>
          <w:spacing w:val="-8"/>
          <w:sz w:val="24"/>
        </w:rPr>
        <w:t xml:space="preserve"> </w:t>
      </w:r>
      <w:r>
        <w:rPr>
          <w:sz w:val="24"/>
        </w:rPr>
        <w:t>situation</w:t>
      </w:r>
      <w:r>
        <w:rPr>
          <w:spacing w:val="-10"/>
          <w:sz w:val="24"/>
        </w:rPr>
        <w:t xml:space="preserve"> </w:t>
      </w:r>
      <w:r>
        <w:rPr>
          <w:sz w:val="24"/>
        </w:rPr>
        <w:t>abstraite dans le registre des marques, mais l’utilisation effective de marques sur le marché en relation avec</w:t>
      </w:r>
      <w:r>
        <w:rPr>
          <w:spacing w:val="-1"/>
          <w:sz w:val="24"/>
        </w:rPr>
        <w:t xml:space="preserve"> </w:t>
      </w:r>
      <w:r>
        <w:rPr>
          <w:sz w:val="24"/>
        </w:rPr>
        <w:t>les</w:t>
      </w:r>
      <w:r>
        <w:rPr>
          <w:spacing w:val="-1"/>
          <w:sz w:val="24"/>
        </w:rPr>
        <w:t xml:space="preserve"> </w:t>
      </w:r>
      <w:r>
        <w:rPr>
          <w:sz w:val="24"/>
        </w:rPr>
        <w:t>produits en cause</w:t>
      </w:r>
      <w:r>
        <w:rPr>
          <w:spacing w:val="-1"/>
          <w:sz w:val="24"/>
        </w:rPr>
        <w:t xml:space="preserve"> </w:t>
      </w:r>
      <w:r>
        <w:rPr>
          <w:sz w:val="24"/>
        </w:rPr>
        <w:t>qui est pertinente</w:t>
      </w:r>
      <w:r>
        <w:rPr>
          <w:spacing w:val="-1"/>
          <w:sz w:val="24"/>
        </w:rPr>
        <w:t xml:space="preserve"> </w:t>
      </w:r>
      <w:r>
        <w:rPr>
          <w:sz w:val="24"/>
        </w:rPr>
        <w:t>pour</w:t>
      </w:r>
      <w:r>
        <w:rPr>
          <w:spacing w:val="-1"/>
          <w:sz w:val="24"/>
        </w:rPr>
        <w:t xml:space="preserve"> </w:t>
      </w:r>
      <w:r>
        <w:rPr>
          <w:sz w:val="24"/>
        </w:rPr>
        <w:t>démontrer</w:t>
      </w:r>
      <w:r>
        <w:rPr>
          <w:spacing w:val="-1"/>
          <w:sz w:val="24"/>
        </w:rPr>
        <w:t xml:space="preserve"> </w:t>
      </w:r>
      <w:r>
        <w:rPr>
          <w:sz w:val="24"/>
        </w:rPr>
        <w:t>la</w:t>
      </w:r>
      <w:proofErr w:type="gramStart"/>
      <w:r>
        <w:rPr>
          <w:spacing w:val="-1"/>
          <w:sz w:val="24"/>
        </w:rPr>
        <w:t xml:space="preserve"> </w:t>
      </w:r>
      <w:r>
        <w:rPr>
          <w:sz w:val="24"/>
        </w:rPr>
        <w:t>«dilution</w:t>
      </w:r>
      <w:proofErr w:type="gramEnd"/>
      <w:r>
        <w:rPr>
          <w:sz w:val="24"/>
        </w:rPr>
        <w:t>» d’une</w:t>
      </w:r>
    </w:p>
    <w:p w14:paraId="47C889B1" w14:textId="77777777" w:rsidR="0072757D" w:rsidRDefault="0072757D">
      <w:pPr>
        <w:pStyle w:val="Corpsdetexte"/>
        <w:spacing w:before="198"/>
        <w:rPr>
          <w:sz w:val="18"/>
        </w:rPr>
      </w:pPr>
    </w:p>
    <w:p w14:paraId="47C889B2" w14:textId="77777777" w:rsidR="0072757D" w:rsidRPr="005943EF" w:rsidRDefault="001169F4">
      <w:pPr>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9B3"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9B4" w14:textId="77777777" w:rsidR="0072757D" w:rsidRDefault="001169F4">
      <w:pPr>
        <w:pStyle w:val="Corpsdetexte"/>
        <w:spacing w:before="204"/>
        <w:ind w:left="731" w:right="164"/>
        <w:jc w:val="both"/>
      </w:pPr>
      <w:r>
        <w:rPr>
          <w:noProof/>
        </w:rPr>
        <w:lastRenderedPageBreak/>
        <mc:AlternateContent>
          <mc:Choice Requires="wps">
            <w:drawing>
              <wp:anchor distT="0" distB="0" distL="0" distR="0" simplePos="0" relativeHeight="15746560" behindDoc="0" locked="0" layoutInCell="1" allowOverlap="1" wp14:anchorId="47C88A67" wp14:editId="47C88A68">
                <wp:simplePos x="0" y="0"/>
                <wp:positionH relativeFrom="page">
                  <wp:posOffset>270575</wp:posOffset>
                </wp:positionH>
                <wp:positionV relativeFrom="page">
                  <wp:posOffset>1114363</wp:posOffset>
                </wp:positionV>
                <wp:extent cx="146050" cy="921004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91"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67" id="Textbox 42" o:spid="_x0000_s1053" type="#_x0000_t202" style="position:absolute;left:0;text-align:left;margin-left:21.3pt;margin-top:87.75pt;width:11.5pt;height:725.2pt;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" filled="f" stroked="f">
                <v:textbox style="layout-flow:vertical;mso-layout-flow-alt:bottom-to-top" inset="0,0,0,0">
                  <w:txbxContent>
                    <w:p w14:paraId="47C88A91"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proofErr w:type="gramStart"/>
      <w:r>
        <w:t>marque</w:t>
      </w:r>
      <w:proofErr w:type="gramEnd"/>
      <w:r>
        <w:rPr>
          <w:spacing w:val="-4"/>
        </w:rPr>
        <w:t xml:space="preserve"> </w:t>
      </w:r>
      <w:r>
        <w:t>(24/11/2005,-</w:t>
      </w:r>
      <w:r>
        <w:rPr>
          <w:spacing w:val="-4"/>
        </w:rPr>
        <w:t xml:space="preserve"> </w:t>
      </w:r>
      <w:r>
        <w:t>135/04,</w:t>
      </w:r>
      <w:r>
        <w:rPr>
          <w:spacing w:val="-3"/>
        </w:rPr>
        <w:t xml:space="preserve"> </w:t>
      </w:r>
      <w:r>
        <w:t>Online</w:t>
      </w:r>
      <w:r>
        <w:rPr>
          <w:spacing w:val="-4"/>
        </w:rPr>
        <w:t xml:space="preserve"> </w:t>
      </w:r>
      <w:r>
        <w:t>Bus,</w:t>
      </w:r>
      <w:r>
        <w:rPr>
          <w:spacing w:val="-6"/>
        </w:rPr>
        <w:t xml:space="preserve"> </w:t>
      </w:r>
      <w:proofErr w:type="gramStart"/>
      <w:r>
        <w:t>EU:T</w:t>
      </w:r>
      <w:proofErr w:type="gramEnd"/>
      <w:r>
        <w:t>:</w:t>
      </w:r>
      <w:proofErr w:type="gramStart"/>
      <w:r>
        <w:t>2005:</w:t>
      </w:r>
      <w:proofErr w:type="gramEnd"/>
      <w:r>
        <w:t>419,</w:t>
      </w:r>
      <w:r>
        <w:rPr>
          <w:spacing w:val="-3"/>
        </w:rPr>
        <w:t xml:space="preserve"> </w:t>
      </w:r>
      <w:r>
        <w:t>§</w:t>
      </w:r>
      <w:r>
        <w:rPr>
          <w:spacing w:val="-3"/>
        </w:rPr>
        <w:t xml:space="preserve"> </w:t>
      </w:r>
      <w:r>
        <w:t>68).</w:t>
      </w:r>
      <w:r>
        <w:rPr>
          <w:spacing w:val="-6"/>
        </w:rPr>
        <w:t xml:space="preserve"> </w:t>
      </w:r>
      <w:r>
        <w:t>Sur</w:t>
      </w:r>
      <w:r>
        <w:rPr>
          <w:spacing w:val="-3"/>
        </w:rPr>
        <w:t xml:space="preserve"> </w:t>
      </w:r>
      <w:r>
        <w:t>la</w:t>
      </w:r>
      <w:r>
        <w:rPr>
          <w:spacing w:val="-5"/>
        </w:rPr>
        <w:t xml:space="preserve"> </w:t>
      </w:r>
      <w:r>
        <w:t>base</w:t>
      </w:r>
      <w:r>
        <w:rPr>
          <w:spacing w:val="-4"/>
        </w:rPr>
        <w:t xml:space="preserve"> </w:t>
      </w:r>
      <w:r>
        <w:t>des</w:t>
      </w:r>
      <w:r>
        <w:rPr>
          <w:spacing w:val="-3"/>
        </w:rPr>
        <w:t xml:space="preserve"> </w:t>
      </w:r>
      <w:r>
        <w:t>seules données du registre, il ne saurait être</w:t>
      </w:r>
      <w:r>
        <w:rPr>
          <w:spacing w:val="-1"/>
        </w:rPr>
        <w:t xml:space="preserve"> </w:t>
      </w:r>
      <w:r>
        <w:t>présumé</w:t>
      </w:r>
      <w:r>
        <w:rPr>
          <w:spacing w:val="-1"/>
        </w:rPr>
        <w:t xml:space="preserve"> </w:t>
      </w:r>
      <w:r>
        <w:t xml:space="preserve">que toutes ces marques ont effectivement été utilisées (13/04/2011,- 358/09, Toro de Piedra, </w:t>
      </w:r>
      <w:proofErr w:type="gramStart"/>
      <w:r>
        <w:t>EU:T</w:t>
      </w:r>
      <w:proofErr w:type="gramEnd"/>
      <w:r>
        <w:t>:</w:t>
      </w:r>
      <w:proofErr w:type="gramStart"/>
      <w:r>
        <w:t>2011:</w:t>
      </w:r>
      <w:proofErr w:type="gramEnd"/>
      <w:r>
        <w:t>174, § 35). Étant donné que la demanderesse n’a produit aucune preuve de l’usage de ces marques enregistrées, son argument concernant la dilution effective du terme sur le marché doit être rejeté.</w:t>
      </w:r>
    </w:p>
    <w:p w14:paraId="47C889B5" w14:textId="77777777" w:rsidR="0072757D" w:rsidRPr="009A74F4" w:rsidRDefault="001169F4">
      <w:pPr>
        <w:pStyle w:val="Paragraphedeliste"/>
        <w:numPr>
          <w:ilvl w:val="0"/>
          <w:numId w:val="9"/>
        </w:numPr>
        <w:tabs>
          <w:tab w:val="left" w:pos="731"/>
        </w:tabs>
        <w:jc w:val="both"/>
        <w:rPr>
          <w:sz w:val="24"/>
          <w:highlight w:val="yellow"/>
        </w:rPr>
      </w:pPr>
      <w:r w:rsidRPr="009A74F4">
        <w:rPr>
          <w:sz w:val="24"/>
          <w:highlight w:val="yellow"/>
        </w:rPr>
        <w:t>Néanmoins, indépendamment de l’incapacité de la requérante à prouver une dilution du marché, la structure sémantique intrinsèque des signes empêche l’établissement d’un lien. Étant donné que l’élément commun</w:t>
      </w:r>
      <w:proofErr w:type="gramStart"/>
      <w:r w:rsidRPr="009A74F4">
        <w:rPr>
          <w:sz w:val="24"/>
          <w:highlight w:val="yellow"/>
        </w:rPr>
        <w:t xml:space="preserve"> «GOLDEN</w:t>
      </w:r>
      <w:proofErr w:type="gramEnd"/>
      <w:r w:rsidRPr="009A74F4">
        <w:rPr>
          <w:sz w:val="24"/>
          <w:highlight w:val="yellow"/>
        </w:rPr>
        <w:t>» agit simplement comme un qualificatif, lorsque le public italien est confronté à la marque contestée</w:t>
      </w:r>
      <w:proofErr w:type="gramStart"/>
      <w:r w:rsidRPr="009A74F4">
        <w:rPr>
          <w:sz w:val="24"/>
          <w:highlight w:val="yellow"/>
        </w:rPr>
        <w:t xml:space="preserve"> «GGOLDEN</w:t>
      </w:r>
      <w:proofErr w:type="gramEnd"/>
      <w:r w:rsidRPr="009A74F4">
        <w:rPr>
          <w:sz w:val="24"/>
          <w:highlight w:val="yellow"/>
        </w:rPr>
        <w:t xml:space="preserve"> </w:t>
      </w:r>
      <w:proofErr w:type="gramStart"/>
      <w:r w:rsidRPr="009A74F4">
        <w:rPr>
          <w:sz w:val="24"/>
          <w:highlight w:val="yellow"/>
        </w:rPr>
        <w:t>STELLA»</w:t>
      </w:r>
      <w:proofErr w:type="gramEnd"/>
      <w:r w:rsidRPr="009A74F4">
        <w:rPr>
          <w:sz w:val="24"/>
          <w:highlight w:val="yellow"/>
        </w:rPr>
        <w:t xml:space="preserve"> sur des vêtements ou des chaussures, il identifiera immédiatement le substantif</w:t>
      </w:r>
      <w:proofErr w:type="gramStart"/>
      <w:r w:rsidRPr="009A74F4">
        <w:rPr>
          <w:spacing w:val="-2"/>
          <w:sz w:val="24"/>
          <w:highlight w:val="yellow"/>
        </w:rPr>
        <w:t xml:space="preserve"> </w:t>
      </w:r>
      <w:r w:rsidRPr="009A74F4">
        <w:rPr>
          <w:sz w:val="24"/>
          <w:highlight w:val="yellow"/>
        </w:rPr>
        <w:t>«STELLA</w:t>
      </w:r>
      <w:proofErr w:type="gramEnd"/>
      <w:r w:rsidRPr="009A74F4">
        <w:rPr>
          <w:sz w:val="24"/>
          <w:highlight w:val="yellow"/>
        </w:rPr>
        <w:t>»</w:t>
      </w:r>
      <w:r w:rsidRPr="009A74F4">
        <w:rPr>
          <w:spacing w:val="-2"/>
          <w:sz w:val="24"/>
          <w:highlight w:val="yellow"/>
        </w:rPr>
        <w:t xml:space="preserve"> </w:t>
      </w:r>
      <w:r w:rsidRPr="009A74F4">
        <w:rPr>
          <w:sz w:val="24"/>
          <w:highlight w:val="yellow"/>
        </w:rPr>
        <w:t>(signifiant</w:t>
      </w:r>
      <w:proofErr w:type="gramStart"/>
      <w:r w:rsidRPr="009A74F4">
        <w:rPr>
          <w:spacing w:val="-1"/>
          <w:sz w:val="24"/>
          <w:highlight w:val="yellow"/>
        </w:rPr>
        <w:t xml:space="preserve"> </w:t>
      </w:r>
      <w:r w:rsidRPr="009A74F4">
        <w:rPr>
          <w:sz w:val="24"/>
          <w:highlight w:val="yellow"/>
        </w:rPr>
        <w:t>«étoile</w:t>
      </w:r>
      <w:proofErr w:type="gramEnd"/>
      <w:r w:rsidRPr="009A74F4">
        <w:rPr>
          <w:sz w:val="24"/>
          <w:highlight w:val="yellow"/>
        </w:rPr>
        <w:t>») comme étant</w:t>
      </w:r>
      <w:r w:rsidRPr="009A74F4">
        <w:rPr>
          <w:spacing w:val="-1"/>
          <w:sz w:val="24"/>
          <w:highlight w:val="yellow"/>
        </w:rPr>
        <w:t xml:space="preserve"> </w:t>
      </w:r>
      <w:r w:rsidRPr="009A74F4">
        <w:rPr>
          <w:sz w:val="24"/>
          <w:highlight w:val="yellow"/>
        </w:rPr>
        <w:t>l’élément</w:t>
      </w:r>
      <w:r w:rsidRPr="009A74F4">
        <w:rPr>
          <w:spacing w:val="-1"/>
          <w:sz w:val="24"/>
          <w:highlight w:val="yellow"/>
        </w:rPr>
        <w:t xml:space="preserve"> </w:t>
      </w:r>
      <w:r w:rsidRPr="009A74F4">
        <w:rPr>
          <w:sz w:val="24"/>
          <w:highlight w:val="yellow"/>
        </w:rPr>
        <w:t>qualifié par</w:t>
      </w:r>
      <w:r w:rsidRPr="009A74F4">
        <w:rPr>
          <w:spacing w:val="-2"/>
          <w:sz w:val="24"/>
          <w:highlight w:val="yellow"/>
        </w:rPr>
        <w:t xml:space="preserve"> </w:t>
      </w:r>
      <w:r w:rsidRPr="009A74F4">
        <w:rPr>
          <w:sz w:val="24"/>
          <w:highlight w:val="yellow"/>
        </w:rPr>
        <w:t>l’adjectif</w:t>
      </w:r>
    </w:p>
    <w:p w14:paraId="47C889B6" w14:textId="77777777" w:rsidR="0072757D" w:rsidRDefault="001169F4">
      <w:pPr>
        <w:pStyle w:val="Corpsdetexte"/>
        <w:ind w:left="731" w:right="161"/>
        <w:jc w:val="both"/>
      </w:pPr>
      <w:proofErr w:type="gramStart"/>
      <w:r w:rsidRPr="009A74F4">
        <w:rPr>
          <w:highlight w:val="yellow"/>
        </w:rPr>
        <w:t>«(</w:t>
      </w:r>
      <w:proofErr w:type="gramEnd"/>
      <w:r w:rsidRPr="009A74F4">
        <w:rPr>
          <w:highlight w:val="yellow"/>
        </w:rPr>
        <w:t xml:space="preserve">G) </w:t>
      </w:r>
      <w:proofErr w:type="gramStart"/>
      <w:r w:rsidRPr="009A74F4">
        <w:rPr>
          <w:highlight w:val="yellow"/>
        </w:rPr>
        <w:t>GOLDEN»</w:t>
      </w:r>
      <w:proofErr w:type="gramEnd"/>
      <w:r w:rsidRPr="009A74F4">
        <w:rPr>
          <w:highlight w:val="yellow"/>
        </w:rPr>
        <w:t xml:space="preserve">. Le concept </w:t>
      </w:r>
      <w:proofErr w:type="gramStart"/>
      <w:r w:rsidRPr="009A74F4">
        <w:rPr>
          <w:highlight w:val="yellow"/>
        </w:rPr>
        <w:t>d’ «étoile»</w:t>
      </w:r>
      <w:proofErr w:type="gramEnd"/>
      <w:r w:rsidRPr="009A74F4">
        <w:rPr>
          <w:highlight w:val="yellow"/>
        </w:rPr>
        <w:t xml:space="preserve"> n’a aucun lien avec le concept </w:t>
      </w:r>
      <w:proofErr w:type="gramStart"/>
      <w:r w:rsidRPr="009A74F4">
        <w:rPr>
          <w:highlight w:val="yellow"/>
        </w:rPr>
        <w:t>d’ «oiseau»</w:t>
      </w:r>
      <w:proofErr w:type="gramEnd"/>
      <w:r w:rsidRPr="009A74F4">
        <w:rPr>
          <w:highlight w:val="yellow"/>
        </w:rPr>
        <w:t xml:space="preserve"> qui caractérise la marque antérieure. Le public percevra simplement la marque contestée comme</w:t>
      </w:r>
      <w:r w:rsidRPr="009A74F4">
        <w:rPr>
          <w:spacing w:val="-14"/>
          <w:highlight w:val="yellow"/>
        </w:rPr>
        <w:t xml:space="preserve"> </w:t>
      </w:r>
      <w:r w:rsidRPr="009A74F4">
        <w:rPr>
          <w:highlight w:val="yellow"/>
        </w:rPr>
        <w:t>faisant</w:t>
      </w:r>
      <w:r w:rsidRPr="009A74F4">
        <w:rPr>
          <w:spacing w:val="-13"/>
          <w:highlight w:val="yellow"/>
        </w:rPr>
        <w:t xml:space="preserve"> </w:t>
      </w:r>
      <w:r w:rsidRPr="009A74F4">
        <w:rPr>
          <w:highlight w:val="yellow"/>
        </w:rPr>
        <w:t>référence</w:t>
      </w:r>
      <w:r w:rsidRPr="009A74F4">
        <w:rPr>
          <w:spacing w:val="-12"/>
          <w:highlight w:val="yellow"/>
        </w:rPr>
        <w:t xml:space="preserve"> </w:t>
      </w:r>
      <w:r w:rsidRPr="009A74F4">
        <w:rPr>
          <w:highlight w:val="yellow"/>
        </w:rPr>
        <w:t>à</w:t>
      </w:r>
      <w:r w:rsidRPr="009A74F4">
        <w:rPr>
          <w:spacing w:val="-14"/>
          <w:highlight w:val="yellow"/>
        </w:rPr>
        <w:t xml:space="preserve"> </w:t>
      </w:r>
      <w:r w:rsidRPr="009A74F4">
        <w:rPr>
          <w:highlight w:val="yellow"/>
        </w:rPr>
        <w:t>une</w:t>
      </w:r>
      <w:proofErr w:type="gramStart"/>
      <w:r w:rsidRPr="009A74F4">
        <w:rPr>
          <w:spacing w:val="-14"/>
          <w:highlight w:val="yellow"/>
        </w:rPr>
        <w:t xml:space="preserve"> </w:t>
      </w:r>
      <w:r w:rsidRPr="009A74F4">
        <w:rPr>
          <w:highlight w:val="yellow"/>
        </w:rPr>
        <w:t>«étoile</w:t>
      </w:r>
      <w:proofErr w:type="gramEnd"/>
      <w:r w:rsidRPr="009A74F4">
        <w:rPr>
          <w:spacing w:val="-14"/>
          <w:highlight w:val="yellow"/>
        </w:rPr>
        <w:t xml:space="preserve"> </w:t>
      </w:r>
      <w:proofErr w:type="gramStart"/>
      <w:r w:rsidRPr="009A74F4">
        <w:rPr>
          <w:highlight w:val="yellow"/>
        </w:rPr>
        <w:t>dorée»</w:t>
      </w:r>
      <w:proofErr w:type="gramEnd"/>
      <w:r w:rsidRPr="009A74F4">
        <w:rPr>
          <w:highlight w:val="yellow"/>
        </w:rPr>
        <w:t>,</w:t>
      </w:r>
      <w:r w:rsidRPr="009A74F4">
        <w:rPr>
          <w:spacing w:val="-13"/>
          <w:highlight w:val="yellow"/>
        </w:rPr>
        <w:t xml:space="preserve"> </w:t>
      </w:r>
      <w:r w:rsidRPr="009A74F4">
        <w:rPr>
          <w:highlight w:val="yellow"/>
        </w:rPr>
        <w:t>sans</w:t>
      </w:r>
      <w:r w:rsidRPr="009A74F4">
        <w:rPr>
          <w:spacing w:val="-11"/>
          <w:highlight w:val="yellow"/>
        </w:rPr>
        <w:t xml:space="preserve"> </w:t>
      </w:r>
      <w:r w:rsidRPr="009A74F4">
        <w:rPr>
          <w:highlight w:val="yellow"/>
        </w:rPr>
        <w:t>faire</w:t>
      </w:r>
      <w:r w:rsidRPr="009A74F4">
        <w:rPr>
          <w:spacing w:val="-12"/>
          <w:highlight w:val="yellow"/>
        </w:rPr>
        <w:t xml:space="preserve"> </w:t>
      </w:r>
      <w:r w:rsidRPr="009A74F4">
        <w:rPr>
          <w:highlight w:val="yellow"/>
        </w:rPr>
        <w:t>aucune</w:t>
      </w:r>
      <w:r w:rsidRPr="009A74F4">
        <w:rPr>
          <w:spacing w:val="-12"/>
          <w:highlight w:val="yellow"/>
        </w:rPr>
        <w:t xml:space="preserve"> </w:t>
      </w:r>
      <w:r w:rsidRPr="009A74F4">
        <w:rPr>
          <w:highlight w:val="yellow"/>
        </w:rPr>
        <w:t>association</w:t>
      </w:r>
      <w:r w:rsidRPr="009A74F4">
        <w:rPr>
          <w:spacing w:val="-11"/>
          <w:highlight w:val="yellow"/>
        </w:rPr>
        <w:t xml:space="preserve"> </w:t>
      </w:r>
      <w:r w:rsidRPr="009A74F4">
        <w:rPr>
          <w:highlight w:val="yellow"/>
        </w:rPr>
        <w:t>mentale</w:t>
      </w:r>
      <w:r w:rsidRPr="009A74F4">
        <w:rPr>
          <w:spacing w:val="-14"/>
          <w:highlight w:val="yellow"/>
        </w:rPr>
        <w:t xml:space="preserve"> </w:t>
      </w:r>
      <w:r w:rsidRPr="009A74F4">
        <w:rPr>
          <w:highlight w:val="yellow"/>
        </w:rPr>
        <w:t>avec le</w:t>
      </w:r>
      <w:proofErr w:type="gramStart"/>
      <w:r w:rsidRPr="009A74F4">
        <w:rPr>
          <w:spacing w:val="-13"/>
          <w:highlight w:val="yellow"/>
        </w:rPr>
        <w:t xml:space="preserve"> </w:t>
      </w:r>
      <w:r w:rsidRPr="009A74F4">
        <w:rPr>
          <w:highlight w:val="yellow"/>
        </w:rPr>
        <w:t>«</w:t>
      </w:r>
      <w:proofErr w:type="spellStart"/>
      <w:r w:rsidRPr="009A74F4">
        <w:rPr>
          <w:highlight w:val="yellow"/>
        </w:rPr>
        <w:t>goose</w:t>
      </w:r>
      <w:proofErr w:type="spellEnd"/>
      <w:proofErr w:type="gramEnd"/>
      <w:r w:rsidRPr="009A74F4">
        <w:rPr>
          <w:spacing w:val="-13"/>
          <w:highlight w:val="yellow"/>
        </w:rPr>
        <w:t xml:space="preserve"> </w:t>
      </w:r>
      <w:proofErr w:type="gramStart"/>
      <w:r w:rsidRPr="009A74F4">
        <w:rPr>
          <w:highlight w:val="yellow"/>
        </w:rPr>
        <w:t>doré»</w:t>
      </w:r>
      <w:proofErr w:type="gramEnd"/>
      <w:r w:rsidRPr="009A74F4">
        <w:rPr>
          <w:spacing w:val="-12"/>
          <w:highlight w:val="yellow"/>
        </w:rPr>
        <w:t xml:space="preserve"> </w:t>
      </w:r>
      <w:r w:rsidRPr="009A74F4">
        <w:rPr>
          <w:highlight w:val="yellow"/>
        </w:rPr>
        <w:t>de</w:t>
      </w:r>
      <w:r w:rsidRPr="009A74F4">
        <w:rPr>
          <w:spacing w:val="-13"/>
          <w:highlight w:val="yellow"/>
        </w:rPr>
        <w:t xml:space="preserve"> </w:t>
      </w:r>
      <w:r w:rsidRPr="009A74F4">
        <w:rPr>
          <w:highlight w:val="yellow"/>
        </w:rPr>
        <w:t>l’opposante.</w:t>
      </w:r>
      <w:r w:rsidRPr="009A74F4">
        <w:rPr>
          <w:spacing w:val="-13"/>
          <w:highlight w:val="yellow"/>
        </w:rPr>
        <w:t xml:space="preserve"> </w:t>
      </w:r>
      <w:r w:rsidRPr="009A74F4">
        <w:rPr>
          <w:highlight w:val="yellow"/>
        </w:rPr>
        <w:t>La</w:t>
      </w:r>
      <w:r w:rsidRPr="009A74F4">
        <w:rPr>
          <w:spacing w:val="-13"/>
          <w:highlight w:val="yellow"/>
        </w:rPr>
        <w:t xml:space="preserve"> </w:t>
      </w:r>
      <w:r w:rsidRPr="009A74F4">
        <w:rPr>
          <w:highlight w:val="yellow"/>
        </w:rPr>
        <w:t>distance</w:t>
      </w:r>
      <w:r w:rsidRPr="009A74F4">
        <w:rPr>
          <w:spacing w:val="-11"/>
          <w:highlight w:val="yellow"/>
        </w:rPr>
        <w:t xml:space="preserve"> </w:t>
      </w:r>
      <w:r w:rsidRPr="009A74F4">
        <w:rPr>
          <w:highlight w:val="yellow"/>
        </w:rPr>
        <w:t>conceptuelle,</w:t>
      </w:r>
      <w:r w:rsidRPr="009A74F4">
        <w:rPr>
          <w:spacing w:val="-13"/>
          <w:highlight w:val="yellow"/>
        </w:rPr>
        <w:t xml:space="preserve"> </w:t>
      </w:r>
      <w:r w:rsidRPr="009A74F4">
        <w:rPr>
          <w:highlight w:val="yellow"/>
        </w:rPr>
        <w:t>visuelle</w:t>
      </w:r>
      <w:r w:rsidRPr="009A74F4">
        <w:rPr>
          <w:spacing w:val="-13"/>
          <w:highlight w:val="yellow"/>
        </w:rPr>
        <w:t xml:space="preserve"> </w:t>
      </w:r>
      <w:r w:rsidRPr="009A74F4">
        <w:rPr>
          <w:highlight w:val="yellow"/>
        </w:rPr>
        <w:t>et</w:t>
      </w:r>
      <w:r w:rsidRPr="009A74F4">
        <w:rPr>
          <w:spacing w:val="-12"/>
          <w:highlight w:val="yellow"/>
        </w:rPr>
        <w:t xml:space="preserve"> </w:t>
      </w:r>
      <w:r w:rsidRPr="009A74F4">
        <w:rPr>
          <w:highlight w:val="yellow"/>
        </w:rPr>
        <w:t>phonétique</w:t>
      </w:r>
      <w:r w:rsidRPr="009A74F4">
        <w:rPr>
          <w:spacing w:val="-13"/>
          <w:highlight w:val="yellow"/>
        </w:rPr>
        <w:t xml:space="preserve"> </w:t>
      </w:r>
      <w:r w:rsidRPr="009A74F4">
        <w:rPr>
          <w:highlight w:val="yellow"/>
        </w:rPr>
        <w:t>entre</w:t>
      </w:r>
      <w:r w:rsidRPr="009A74F4">
        <w:rPr>
          <w:spacing w:val="-11"/>
          <w:highlight w:val="yellow"/>
        </w:rPr>
        <w:t xml:space="preserve"> </w:t>
      </w:r>
      <w:r w:rsidRPr="009A74F4">
        <w:rPr>
          <w:highlight w:val="yellow"/>
        </w:rPr>
        <w:t>les éléments distinctifs</w:t>
      </w:r>
      <w:proofErr w:type="gramStart"/>
      <w:r w:rsidRPr="009A74F4">
        <w:rPr>
          <w:highlight w:val="yellow"/>
        </w:rPr>
        <w:t xml:space="preserve"> «GOOSE</w:t>
      </w:r>
      <w:proofErr w:type="gramEnd"/>
      <w:r w:rsidRPr="009A74F4">
        <w:rPr>
          <w:highlight w:val="yellow"/>
        </w:rPr>
        <w:t>» et</w:t>
      </w:r>
      <w:proofErr w:type="gramStart"/>
      <w:r w:rsidRPr="009A74F4">
        <w:rPr>
          <w:highlight w:val="yellow"/>
        </w:rPr>
        <w:t xml:space="preserve"> «STELLA</w:t>
      </w:r>
      <w:proofErr w:type="gramEnd"/>
      <w:r w:rsidRPr="009A74F4">
        <w:rPr>
          <w:highlight w:val="yellow"/>
        </w:rPr>
        <w:t>» compense, dans le présent contexte, le degré de similitude généré par le préfixe commun.</w:t>
      </w:r>
    </w:p>
    <w:p w14:paraId="47C889B7" w14:textId="77777777" w:rsidR="0072757D" w:rsidRPr="009A74F4" w:rsidRDefault="001169F4">
      <w:pPr>
        <w:pStyle w:val="Paragraphedeliste"/>
        <w:numPr>
          <w:ilvl w:val="0"/>
          <w:numId w:val="9"/>
        </w:numPr>
        <w:tabs>
          <w:tab w:val="left" w:pos="731"/>
        </w:tabs>
        <w:spacing w:before="241"/>
        <w:ind w:right="161"/>
        <w:jc w:val="both"/>
        <w:rPr>
          <w:sz w:val="24"/>
          <w:highlight w:val="yellow"/>
        </w:rPr>
      </w:pPr>
      <w:r w:rsidRPr="009A74F4">
        <w:rPr>
          <w:sz w:val="24"/>
          <w:highlight w:val="yellow"/>
        </w:rPr>
        <w:t>Par conséquent, compte tenu de l’appréciation globale de tous les facteurs pertinents, la chambre de recours conclut que les différences entre les signes, combinées au caractère distinctif</w:t>
      </w:r>
      <w:r w:rsidRPr="009A74F4">
        <w:rPr>
          <w:spacing w:val="-12"/>
          <w:sz w:val="24"/>
          <w:highlight w:val="yellow"/>
        </w:rPr>
        <w:t xml:space="preserve"> </w:t>
      </w:r>
      <w:r w:rsidRPr="009A74F4">
        <w:rPr>
          <w:sz w:val="24"/>
          <w:highlight w:val="yellow"/>
        </w:rPr>
        <w:t>intrinsèque</w:t>
      </w:r>
      <w:r w:rsidRPr="009A74F4">
        <w:rPr>
          <w:spacing w:val="-13"/>
          <w:sz w:val="24"/>
          <w:highlight w:val="yellow"/>
        </w:rPr>
        <w:t xml:space="preserve"> </w:t>
      </w:r>
      <w:r w:rsidRPr="009A74F4">
        <w:rPr>
          <w:sz w:val="24"/>
          <w:highlight w:val="yellow"/>
        </w:rPr>
        <w:t>limité</w:t>
      </w:r>
      <w:r w:rsidRPr="009A74F4">
        <w:rPr>
          <w:spacing w:val="-13"/>
          <w:sz w:val="24"/>
          <w:highlight w:val="yellow"/>
        </w:rPr>
        <w:t xml:space="preserve"> </w:t>
      </w:r>
      <w:r w:rsidRPr="009A74F4">
        <w:rPr>
          <w:sz w:val="24"/>
          <w:highlight w:val="yellow"/>
        </w:rPr>
        <w:t>de</w:t>
      </w:r>
      <w:r w:rsidRPr="009A74F4">
        <w:rPr>
          <w:spacing w:val="-13"/>
          <w:sz w:val="24"/>
          <w:highlight w:val="yellow"/>
        </w:rPr>
        <w:t xml:space="preserve"> </w:t>
      </w:r>
      <w:r w:rsidRPr="009A74F4">
        <w:rPr>
          <w:sz w:val="24"/>
          <w:highlight w:val="yellow"/>
        </w:rPr>
        <w:t>leur</w:t>
      </w:r>
      <w:r w:rsidRPr="009A74F4">
        <w:rPr>
          <w:spacing w:val="-13"/>
          <w:sz w:val="24"/>
          <w:highlight w:val="yellow"/>
        </w:rPr>
        <w:t xml:space="preserve"> </w:t>
      </w:r>
      <w:r w:rsidRPr="009A74F4">
        <w:rPr>
          <w:sz w:val="24"/>
          <w:highlight w:val="yellow"/>
        </w:rPr>
        <w:t>seul</w:t>
      </w:r>
      <w:r w:rsidRPr="009A74F4">
        <w:rPr>
          <w:spacing w:val="-9"/>
          <w:sz w:val="24"/>
          <w:highlight w:val="yellow"/>
        </w:rPr>
        <w:t xml:space="preserve"> </w:t>
      </w:r>
      <w:r w:rsidRPr="009A74F4">
        <w:rPr>
          <w:sz w:val="24"/>
          <w:highlight w:val="yellow"/>
        </w:rPr>
        <w:t>élément</w:t>
      </w:r>
      <w:r w:rsidRPr="009A74F4">
        <w:rPr>
          <w:spacing w:val="-9"/>
          <w:sz w:val="24"/>
          <w:highlight w:val="yellow"/>
        </w:rPr>
        <w:t xml:space="preserve"> </w:t>
      </w:r>
      <w:r w:rsidRPr="009A74F4">
        <w:rPr>
          <w:sz w:val="24"/>
          <w:highlight w:val="yellow"/>
        </w:rPr>
        <w:t>commun</w:t>
      </w:r>
      <w:r w:rsidRPr="009A74F4">
        <w:rPr>
          <w:spacing w:val="-12"/>
          <w:sz w:val="24"/>
          <w:highlight w:val="yellow"/>
        </w:rPr>
        <w:t xml:space="preserve"> </w:t>
      </w:r>
      <w:r w:rsidRPr="009A74F4">
        <w:rPr>
          <w:sz w:val="24"/>
          <w:highlight w:val="yellow"/>
        </w:rPr>
        <w:t>et</w:t>
      </w:r>
      <w:r w:rsidRPr="009A74F4">
        <w:rPr>
          <w:spacing w:val="-12"/>
          <w:sz w:val="24"/>
          <w:highlight w:val="yellow"/>
        </w:rPr>
        <w:t xml:space="preserve"> </w:t>
      </w:r>
      <w:r w:rsidRPr="009A74F4">
        <w:rPr>
          <w:sz w:val="24"/>
          <w:highlight w:val="yellow"/>
        </w:rPr>
        <w:t>à</w:t>
      </w:r>
      <w:r w:rsidRPr="009A74F4">
        <w:rPr>
          <w:spacing w:val="-13"/>
          <w:sz w:val="24"/>
          <w:highlight w:val="yellow"/>
        </w:rPr>
        <w:t xml:space="preserve"> </w:t>
      </w:r>
      <w:r w:rsidRPr="009A74F4">
        <w:rPr>
          <w:sz w:val="24"/>
          <w:highlight w:val="yellow"/>
        </w:rPr>
        <w:t>l’absence</w:t>
      </w:r>
      <w:r w:rsidRPr="009A74F4">
        <w:rPr>
          <w:spacing w:val="-13"/>
          <w:sz w:val="24"/>
          <w:highlight w:val="yellow"/>
        </w:rPr>
        <w:t xml:space="preserve"> </w:t>
      </w:r>
      <w:r w:rsidRPr="009A74F4">
        <w:rPr>
          <w:sz w:val="24"/>
          <w:highlight w:val="yellow"/>
        </w:rPr>
        <w:t>totale</w:t>
      </w:r>
      <w:r w:rsidRPr="009A74F4">
        <w:rPr>
          <w:spacing w:val="-13"/>
          <w:sz w:val="24"/>
          <w:highlight w:val="yellow"/>
        </w:rPr>
        <w:t xml:space="preserve"> </w:t>
      </w:r>
      <w:r w:rsidRPr="009A74F4">
        <w:rPr>
          <w:sz w:val="24"/>
          <w:highlight w:val="yellow"/>
        </w:rPr>
        <w:t>de</w:t>
      </w:r>
      <w:r w:rsidRPr="009A74F4">
        <w:rPr>
          <w:spacing w:val="-9"/>
          <w:sz w:val="24"/>
          <w:highlight w:val="yellow"/>
        </w:rPr>
        <w:t xml:space="preserve"> </w:t>
      </w:r>
      <w:r w:rsidRPr="009A74F4">
        <w:rPr>
          <w:sz w:val="24"/>
          <w:highlight w:val="yellow"/>
        </w:rPr>
        <w:t>tout</w:t>
      </w:r>
      <w:r w:rsidRPr="009A74F4">
        <w:rPr>
          <w:spacing w:val="-11"/>
          <w:sz w:val="24"/>
          <w:highlight w:val="yellow"/>
        </w:rPr>
        <w:t xml:space="preserve"> </w:t>
      </w:r>
      <w:r w:rsidRPr="009A74F4">
        <w:rPr>
          <w:sz w:val="24"/>
          <w:highlight w:val="yellow"/>
        </w:rPr>
        <w:t>lien conceptuel entre leurs éléments supplémentaires, sont telles que le public pertinent en Italie</w:t>
      </w:r>
      <w:r w:rsidRPr="009A74F4">
        <w:rPr>
          <w:spacing w:val="-13"/>
          <w:sz w:val="24"/>
          <w:highlight w:val="yellow"/>
        </w:rPr>
        <w:t xml:space="preserve"> </w:t>
      </w:r>
      <w:r w:rsidRPr="009A74F4">
        <w:rPr>
          <w:sz w:val="24"/>
          <w:highlight w:val="yellow"/>
        </w:rPr>
        <w:t>n’établira</w:t>
      </w:r>
      <w:r w:rsidRPr="009A74F4">
        <w:rPr>
          <w:spacing w:val="-15"/>
          <w:sz w:val="24"/>
          <w:highlight w:val="yellow"/>
        </w:rPr>
        <w:t xml:space="preserve"> </w:t>
      </w:r>
      <w:r w:rsidRPr="009A74F4">
        <w:rPr>
          <w:sz w:val="24"/>
          <w:highlight w:val="yellow"/>
        </w:rPr>
        <w:t>pas</w:t>
      </w:r>
      <w:r w:rsidRPr="009A74F4">
        <w:rPr>
          <w:spacing w:val="-14"/>
          <w:sz w:val="24"/>
          <w:highlight w:val="yellow"/>
        </w:rPr>
        <w:t xml:space="preserve"> </w:t>
      </w:r>
      <w:r w:rsidRPr="009A74F4">
        <w:rPr>
          <w:sz w:val="24"/>
          <w:highlight w:val="yellow"/>
        </w:rPr>
        <w:t>de</w:t>
      </w:r>
      <w:r w:rsidRPr="009A74F4">
        <w:rPr>
          <w:spacing w:val="-13"/>
          <w:sz w:val="24"/>
          <w:highlight w:val="yellow"/>
        </w:rPr>
        <w:t xml:space="preserve"> </w:t>
      </w:r>
      <w:r w:rsidRPr="009A74F4">
        <w:rPr>
          <w:sz w:val="24"/>
          <w:highlight w:val="yellow"/>
        </w:rPr>
        <w:t>lien</w:t>
      </w:r>
      <w:r w:rsidRPr="009A74F4">
        <w:rPr>
          <w:spacing w:val="-14"/>
          <w:sz w:val="24"/>
          <w:highlight w:val="yellow"/>
        </w:rPr>
        <w:t xml:space="preserve"> </w:t>
      </w:r>
      <w:r w:rsidRPr="009A74F4">
        <w:rPr>
          <w:sz w:val="24"/>
          <w:highlight w:val="yellow"/>
        </w:rPr>
        <w:t>entre</w:t>
      </w:r>
      <w:r w:rsidRPr="009A74F4">
        <w:rPr>
          <w:spacing w:val="-13"/>
          <w:sz w:val="24"/>
          <w:highlight w:val="yellow"/>
        </w:rPr>
        <w:t xml:space="preserve"> </w:t>
      </w:r>
      <w:r w:rsidRPr="009A74F4">
        <w:rPr>
          <w:sz w:val="24"/>
          <w:highlight w:val="yellow"/>
        </w:rPr>
        <w:t>les</w:t>
      </w:r>
      <w:r w:rsidRPr="009A74F4">
        <w:rPr>
          <w:spacing w:val="-15"/>
          <w:sz w:val="24"/>
          <w:highlight w:val="yellow"/>
        </w:rPr>
        <w:t xml:space="preserve"> </w:t>
      </w:r>
      <w:r w:rsidRPr="009A74F4">
        <w:rPr>
          <w:sz w:val="24"/>
          <w:highlight w:val="yellow"/>
        </w:rPr>
        <w:t>marques.</w:t>
      </w:r>
      <w:r w:rsidRPr="009A74F4">
        <w:rPr>
          <w:spacing w:val="-14"/>
          <w:sz w:val="24"/>
          <w:highlight w:val="yellow"/>
        </w:rPr>
        <w:t xml:space="preserve"> </w:t>
      </w:r>
      <w:r w:rsidRPr="009A74F4">
        <w:rPr>
          <w:sz w:val="24"/>
          <w:highlight w:val="yellow"/>
        </w:rPr>
        <w:t>Le</w:t>
      </w:r>
      <w:r w:rsidRPr="009A74F4">
        <w:rPr>
          <w:spacing w:val="-15"/>
          <w:sz w:val="24"/>
          <w:highlight w:val="yellow"/>
        </w:rPr>
        <w:t xml:space="preserve"> </w:t>
      </w:r>
      <w:r w:rsidRPr="009A74F4">
        <w:rPr>
          <w:sz w:val="24"/>
          <w:highlight w:val="yellow"/>
        </w:rPr>
        <w:t>signe</w:t>
      </w:r>
      <w:r w:rsidRPr="009A74F4">
        <w:rPr>
          <w:spacing w:val="-15"/>
          <w:sz w:val="24"/>
          <w:highlight w:val="yellow"/>
        </w:rPr>
        <w:t xml:space="preserve"> </w:t>
      </w:r>
      <w:r w:rsidRPr="009A74F4">
        <w:rPr>
          <w:sz w:val="24"/>
          <w:highlight w:val="yellow"/>
        </w:rPr>
        <w:t>contesté</w:t>
      </w:r>
      <w:r w:rsidRPr="009A74F4">
        <w:rPr>
          <w:spacing w:val="-13"/>
          <w:sz w:val="24"/>
          <w:highlight w:val="yellow"/>
        </w:rPr>
        <w:t xml:space="preserve"> </w:t>
      </w:r>
      <w:r w:rsidRPr="009A74F4">
        <w:rPr>
          <w:sz w:val="24"/>
          <w:highlight w:val="yellow"/>
        </w:rPr>
        <w:t>n’évoquera</w:t>
      </w:r>
      <w:r w:rsidRPr="009A74F4">
        <w:rPr>
          <w:spacing w:val="-13"/>
          <w:sz w:val="24"/>
          <w:highlight w:val="yellow"/>
        </w:rPr>
        <w:t xml:space="preserve"> </w:t>
      </w:r>
      <w:r w:rsidRPr="009A74F4">
        <w:rPr>
          <w:sz w:val="24"/>
          <w:highlight w:val="yellow"/>
        </w:rPr>
        <w:t>pas</w:t>
      </w:r>
      <w:r w:rsidRPr="009A74F4">
        <w:rPr>
          <w:spacing w:val="-14"/>
          <w:sz w:val="24"/>
          <w:highlight w:val="yellow"/>
        </w:rPr>
        <w:t xml:space="preserve"> </w:t>
      </w:r>
      <w:r w:rsidRPr="009A74F4">
        <w:rPr>
          <w:sz w:val="24"/>
          <w:highlight w:val="yellow"/>
        </w:rPr>
        <w:t>la</w:t>
      </w:r>
      <w:r w:rsidRPr="009A74F4">
        <w:rPr>
          <w:spacing w:val="-15"/>
          <w:sz w:val="24"/>
          <w:highlight w:val="yellow"/>
        </w:rPr>
        <w:t xml:space="preserve"> </w:t>
      </w:r>
      <w:r w:rsidRPr="009A74F4">
        <w:rPr>
          <w:sz w:val="24"/>
          <w:highlight w:val="yellow"/>
        </w:rPr>
        <w:t>marque antérieure renommée</w:t>
      </w:r>
      <w:proofErr w:type="gramStart"/>
      <w:r w:rsidRPr="009A74F4">
        <w:rPr>
          <w:sz w:val="24"/>
          <w:highlight w:val="yellow"/>
        </w:rPr>
        <w:t xml:space="preserve"> «GOLDEN</w:t>
      </w:r>
      <w:proofErr w:type="gramEnd"/>
      <w:r w:rsidRPr="009A74F4">
        <w:rPr>
          <w:sz w:val="24"/>
          <w:highlight w:val="yellow"/>
        </w:rPr>
        <w:t xml:space="preserve"> </w:t>
      </w:r>
      <w:proofErr w:type="gramStart"/>
      <w:r w:rsidRPr="009A74F4">
        <w:rPr>
          <w:sz w:val="24"/>
          <w:highlight w:val="yellow"/>
        </w:rPr>
        <w:t>GOOSE»</w:t>
      </w:r>
      <w:proofErr w:type="gramEnd"/>
      <w:r w:rsidRPr="009A74F4">
        <w:rPr>
          <w:sz w:val="24"/>
          <w:highlight w:val="yellow"/>
        </w:rPr>
        <w:t xml:space="preserve"> dans l’esprit du consommateur.</w:t>
      </w:r>
    </w:p>
    <w:p w14:paraId="47C889B8" w14:textId="77777777" w:rsidR="0072757D" w:rsidRDefault="001169F4">
      <w:pPr>
        <w:pStyle w:val="Paragraphedeliste"/>
        <w:numPr>
          <w:ilvl w:val="0"/>
          <w:numId w:val="9"/>
        </w:numPr>
        <w:tabs>
          <w:tab w:val="left" w:pos="731"/>
        </w:tabs>
        <w:jc w:val="both"/>
        <w:rPr>
          <w:sz w:val="24"/>
        </w:rPr>
      </w:pPr>
      <w:r w:rsidRPr="009A74F4">
        <w:rPr>
          <w:sz w:val="24"/>
          <w:highlight w:val="yellow"/>
        </w:rPr>
        <w:t>En l’absence de lien dans l’esprit du public</w:t>
      </w:r>
      <w:r>
        <w:rPr>
          <w:sz w:val="24"/>
        </w:rPr>
        <w:t>, l’usage de la marque demandée ne saurait tirer indûment profit du caractère distinctif ou de la renommée de la marque antérieure, ou</w:t>
      </w:r>
      <w:r>
        <w:rPr>
          <w:spacing w:val="19"/>
          <w:sz w:val="24"/>
        </w:rPr>
        <w:t xml:space="preserve"> </w:t>
      </w:r>
      <w:r>
        <w:rPr>
          <w:sz w:val="24"/>
        </w:rPr>
        <w:t>leur</w:t>
      </w:r>
      <w:r>
        <w:rPr>
          <w:spacing w:val="18"/>
          <w:sz w:val="24"/>
        </w:rPr>
        <w:t xml:space="preserve"> </w:t>
      </w:r>
      <w:r>
        <w:rPr>
          <w:sz w:val="24"/>
        </w:rPr>
        <w:t>porter</w:t>
      </w:r>
      <w:r>
        <w:rPr>
          <w:spacing w:val="20"/>
          <w:sz w:val="24"/>
        </w:rPr>
        <w:t xml:space="preserve"> </w:t>
      </w:r>
      <w:r>
        <w:rPr>
          <w:sz w:val="24"/>
        </w:rPr>
        <w:t>préjudice,</w:t>
      </w:r>
      <w:r>
        <w:rPr>
          <w:spacing w:val="21"/>
          <w:sz w:val="24"/>
        </w:rPr>
        <w:t xml:space="preserve"> </w:t>
      </w:r>
      <w:r>
        <w:rPr>
          <w:sz w:val="24"/>
        </w:rPr>
        <w:t>au</w:t>
      </w:r>
      <w:r>
        <w:rPr>
          <w:spacing w:val="19"/>
          <w:sz w:val="24"/>
        </w:rPr>
        <w:t xml:space="preserve"> </w:t>
      </w:r>
      <w:r>
        <w:rPr>
          <w:sz w:val="24"/>
        </w:rPr>
        <w:t>sens</w:t>
      </w:r>
      <w:r>
        <w:rPr>
          <w:spacing w:val="19"/>
          <w:sz w:val="24"/>
        </w:rPr>
        <w:t xml:space="preserve"> </w:t>
      </w:r>
      <w:r>
        <w:rPr>
          <w:sz w:val="24"/>
        </w:rPr>
        <w:t>de</w:t>
      </w:r>
      <w:r>
        <w:rPr>
          <w:spacing w:val="20"/>
          <w:sz w:val="24"/>
        </w:rPr>
        <w:t xml:space="preserve"> </w:t>
      </w:r>
      <w:r>
        <w:rPr>
          <w:sz w:val="24"/>
        </w:rPr>
        <w:t>l’article 8,</w:t>
      </w:r>
      <w:r>
        <w:rPr>
          <w:spacing w:val="19"/>
          <w:sz w:val="24"/>
        </w:rPr>
        <w:t xml:space="preserve"> </w:t>
      </w:r>
      <w:r>
        <w:rPr>
          <w:sz w:val="24"/>
        </w:rPr>
        <w:t>paragraphe</w:t>
      </w:r>
      <w:r>
        <w:rPr>
          <w:spacing w:val="-2"/>
          <w:sz w:val="24"/>
        </w:rPr>
        <w:t xml:space="preserve"> </w:t>
      </w:r>
      <w:r>
        <w:rPr>
          <w:sz w:val="24"/>
        </w:rPr>
        <w:t>5,</w:t>
      </w:r>
      <w:r>
        <w:rPr>
          <w:spacing w:val="21"/>
          <w:sz w:val="24"/>
        </w:rPr>
        <w:t xml:space="preserve"> </w:t>
      </w:r>
      <w:r>
        <w:rPr>
          <w:sz w:val="24"/>
        </w:rPr>
        <w:t>du</w:t>
      </w:r>
      <w:r>
        <w:rPr>
          <w:spacing w:val="19"/>
          <w:sz w:val="24"/>
        </w:rPr>
        <w:t xml:space="preserve"> </w:t>
      </w:r>
      <w:r>
        <w:rPr>
          <w:sz w:val="24"/>
        </w:rPr>
        <w:t>RMUE.</w:t>
      </w:r>
      <w:r>
        <w:rPr>
          <w:spacing w:val="23"/>
          <w:sz w:val="24"/>
        </w:rPr>
        <w:t xml:space="preserve"> </w:t>
      </w:r>
      <w:r>
        <w:rPr>
          <w:sz w:val="24"/>
        </w:rPr>
        <w:t>La</w:t>
      </w:r>
      <w:r>
        <w:rPr>
          <w:spacing w:val="18"/>
          <w:sz w:val="24"/>
        </w:rPr>
        <w:t xml:space="preserve"> </w:t>
      </w:r>
      <w:r>
        <w:rPr>
          <w:sz w:val="24"/>
        </w:rPr>
        <w:t>notion</w:t>
      </w:r>
      <w:r>
        <w:rPr>
          <w:spacing w:val="19"/>
          <w:sz w:val="24"/>
        </w:rPr>
        <w:t xml:space="preserve"> </w:t>
      </w:r>
      <w:r>
        <w:rPr>
          <w:sz w:val="24"/>
        </w:rPr>
        <w:t>de</w:t>
      </w:r>
    </w:p>
    <w:p w14:paraId="47C889B9" w14:textId="77777777" w:rsidR="0072757D" w:rsidRDefault="001169F4">
      <w:pPr>
        <w:pStyle w:val="Corpsdetexte"/>
        <w:spacing w:before="1"/>
        <w:ind w:left="731" w:right="163"/>
        <w:jc w:val="both"/>
      </w:pPr>
      <w:proofErr w:type="gramStart"/>
      <w:r>
        <w:t>«profit</w:t>
      </w:r>
      <w:proofErr w:type="gramEnd"/>
      <w:r>
        <w:rPr>
          <w:spacing w:val="-3"/>
        </w:rPr>
        <w:t xml:space="preserve"> </w:t>
      </w:r>
      <w:r>
        <w:t>indûment</w:t>
      </w:r>
      <w:r>
        <w:rPr>
          <w:spacing w:val="-3"/>
        </w:rPr>
        <w:t xml:space="preserve"> </w:t>
      </w:r>
      <w:proofErr w:type="gramStart"/>
      <w:r>
        <w:t>tiré»</w:t>
      </w:r>
      <w:proofErr w:type="gramEnd"/>
      <w:r>
        <w:t>,</w:t>
      </w:r>
      <w:r>
        <w:rPr>
          <w:spacing w:val="-3"/>
        </w:rPr>
        <w:t xml:space="preserve"> </w:t>
      </w:r>
      <w:r>
        <w:t>également</w:t>
      </w:r>
      <w:r>
        <w:rPr>
          <w:spacing w:val="-3"/>
        </w:rPr>
        <w:t xml:space="preserve"> </w:t>
      </w:r>
      <w:r>
        <w:t>désignée</w:t>
      </w:r>
      <w:r>
        <w:rPr>
          <w:spacing w:val="-4"/>
        </w:rPr>
        <w:t xml:space="preserve"> </w:t>
      </w:r>
      <w:r>
        <w:t>sous</w:t>
      </w:r>
      <w:r>
        <w:rPr>
          <w:spacing w:val="-3"/>
        </w:rPr>
        <w:t xml:space="preserve"> </w:t>
      </w:r>
      <w:r>
        <w:t>le</w:t>
      </w:r>
      <w:r>
        <w:rPr>
          <w:spacing w:val="-4"/>
        </w:rPr>
        <w:t xml:space="preserve"> </w:t>
      </w:r>
      <w:r>
        <w:t>terme</w:t>
      </w:r>
      <w:r>
        <w:rPr>
          <w:spacing w:val="-3"/>
        </w:rPr>
        <w:t xml:space="preserve"> </w:t>
      </w:r>
      <w:r>
        <w:t>de</w:t>
      </w:r>
      <w:r>
        <w:rPr>
          <w:spacing w:val="-5"/>
        </w:rPr>
        <w:t xml:space="preserve"> </w:t>
      </w:r>
      <w:r>
        <w:t>parasitisme,</w:t>
      </w:r>
      <w:r>
        <w:rPr>
          <w:spacing w:val="-3"/>
        </w:rPr>
        <w:t xml:space="preserve"> </w:t>
      </w:r>
      <w:r>
        <w:t>englobe</w:t>
      </w:r>
      <w:r>
        <w:rPr>
          <w:spacing w:val="-3"/>
        </w:rPr>
        <w:t xml:space="preserve"> </w:t>
      </w:r>
      <w:r>
        <w:t>les</w:t>
      </w:r>
      <w:r>
        <w:rPr>
          <w:spacing w:val="-3"/>
        </w:rPr>
        <w:t xml:space="preserve"> </w:t>
      </w:r>
      <w:r>
        <w:t>cas où, grâce à un transfert de l’image de la marque ou des caractéristiques projetées par celle-ci vers les produits désignés par le signe identique ou similaire, il existe une exploitation</w:t>
      </w:r>
      <w:r>
        <w:rPr>
          <w:spacing w:val="-11"/>
        </w:rPr>
        <w:t xml:space="preserve"> </w:t>
      </w:r>
      <w:r>
        <w:t>manifeste</w:t>
      </w:r>
      <w:r>
        <w:rPr>
          <w:spacing w:val="-11"/>
        </w:rPr>
        <w:t xml:space="preserve"> </w:t>
      </w:r>
      <w:r>
        <w:t>du</w:t>
      </w:r>
      <w:r>
        <w:rPr>
          <w:spacing w:val="-11"/>
        </w:rPr>
        <w:t xml:space="preserve"> </w:t>
      </w:r>
      <w:r>
        <w:t>sillage</w:t>
      </w:r>
      <w:r>
        <w:rPr>
          <w:spacing w:val="-12"/>
        </w:rPr>
        <w:t xml:space="preserve"> </w:t>
      </w:r>
      <w:r>
        <w:t>de</w:t>
      </w:r>
      <w:r>
        <w:rPr>
          <w:spacing w:val="-12"/>
        </w:rPr>
        <w:t xml:space="preserve"> </w:t>
      </w:r>
      <w:r>
        <w:t>la</w:t>
      </w:r>
      <w:r>
        <w:rPr>
          <w:spacing w:val="-11"/>
        </w:rPr>
        <w:t xml:space="preserve"> </w:t>
      </w:r>
      <w:r>
        <w:t>marque</w:t>
      </w:r>
      <w:r>
        <w:rPr>
          <w:spacing w:val="-12"/>
        </w:rPr>
        <w:t xml:space="preserve"> </w:t>
      </w:r>
      <w:r>
        <w:t>renommée</w:t>
      </w:r>
      <w:r>
        <w:rPr>
          <w:spacing w:val="-12"/>
        </w:rPr>
        <w:t xml:space="preserve"> </w:t>
      </w:r>
      <w:r>
        <w:t>(18/06/2009,-</w:t>
      </w:r>
      <w:r>
        <w:rPr>
          <w:spacing w:val="-11"/>
        </w:rPr>
        <w:t xml:space="preserve"> </w:t>
      </w:r>
      <w:r>
        <w:t>487/07,</w:t>
      </w:r>
      <w:r>
        <w:rPr>
          <w:spacing w:val="-11"/>
        </w:rPr>
        <w:t xml:space="preserve"> </w:t>
      </w:r>
      <w:r>
        <w:t xml:space="preserve">L’Oréal, </w:t>
      </w:r>
      <w:proofErr w:type="gramStart"/>
      <w:r>
        <w:t>EU:C:2009:</w:t>
      </w:r>
      <w:proofErr w:type="gramEnd"/>
      <w:r>
        <w:t>378,</w:t>
      </w:r>
      <w:r>
        <w:rPr>
          <w:spacing w:val="-5"/>
        </w:rPr>
        <w:t xml:space="preserve"> </w:t>
      </w:r>
      <w:r>
        <w:t>§</w:t>
      </w:r>
      <w:r>
        <w:rPr>
          <w:spacing w:val="-5"/>
        </w:rPr>
        <w:t xml:space="preserve"> </w:t>
      </w:r>
      <w:r>
        <w:t>41).</w:t>
      </w:r>
      <w:r>
        <w:rPr>
          <w:spacing w:val="-6"/>
        </w:rPr>
        <w:t xml:space="preserve"> </w:t>
      </w:r>
      <w:r>
        <w:t>Un</w:t>
      </w:r>
      <w:r>
        <w:rPr>
          <w:spacing w:val="-5"/>
        </w:rPr>
        <w:t xml:space="preserve"> </w:t>
      </w:r>
      <w:r>
        <w:t>tel</w:t>
      </w:r>
      <w:r>
        <w:rPr>
          <w:spacing w:val="-5"/>
        </w:rPr>
        <w:t xml:space="preserve"> </w:t>
      </w:r>
      <w:r>
        <w:t>transfert</w:t>
      </w:r>
      <w:r>
        <w:rPr>
          <w:spacing w:val="-5"/>
        </w:rPr>
        <w:t xml:space="preserve"> </w:t>
      </w:r>
      <w:r>
        <w:t>ne</w:t>
      </w:r>
      <w:r>
        <w:rPr>
          <w:spacing w:val="-4"/>
        </w:rPr>
        <w:t xml:space="preserve"> </w:t>
      </w:r>
      <w:r>
        <w:t>saurait</w:t>
      </w:r>
      <w:r>
        <w:rPr>
          <w:spacing w:val="-4"/>
        </w:rPr>
        <w:t xml:space="preserve"> </w:t>
      </w:r>
      <w:r>
        <w:t>être</w:t>
      </w:r>
      <w:r>
        <w:rPr>
          <w:spacing w:val="-6"/>
        </w:rPr>
        <w:t xml:space="preserve"> </w:t>
      </w:r>
      <w:r>
        <w:t>établi</w:t>
      </w:r>
      <w:r>
        <w:rPr>
          <w:spacing w:val="-2"/>
        </w:rPr>
        <w:t xml:space="preserve"> </w:t>
      </w:r>
      <w:r>
        <w:t>en</w:t>
      </w:r>
      <w:r>
        <w:rPr>
          <w:spacing w:val="-5"/>
        </w:rPr>
        <w:t xml:space="preserve"> </w:t>
      </w:r>
      <w:r>
        <w:t>l’espèce,</w:t>
      </w:r>
      <w:r>
        <w:rPr>
          <w:spacing w:val="-3"/>
        </w:rPr>
        <w:t xml:space="preserve"> </w:t>
      </w:r>
      <w:r>
        <w:t>étant</w:t>
      </w:r>
      <w:r>
        <w:rPr>
          <w:spacing w:val="-4"/>
        </w:rPr>
        <w:t xml:space="preserve"> </w:t>
      </w:r>
      <w:r>
        <w:t>donné</w:t>
      </w:r>
      <w:r>
        <w:rPr>
          <w:spacing w:val="-6"/>
        </w:rPr>
        <w:t xml:space="preserve"> </w:t>
      </w:r>
      <w:r>
        <w:t>que le public pertinent n’établira pas de lien mental entre les deux marques.</w:t>
      </w:r>
    </w:p>
    <w:p w14:paraId="47C889BA" w14:textId="77777777" w:rsidR="0072757D" w:rsidRDefault="001169F4">
      <w:pPr>
        <w:pStyle w:val="Paragraphedeliste"/>
        <w:numPr>
          <w:ilvl w:val="0"/>
          <w:numId w:val="9"/>
        </w:numPr>
        <w:tabs>
          <w:tab w:val="left" w:pos="731"/>
        </w:tabs>
        <w:ind w:right="161"/>
        <w:jc w:val="both"/>
        <w:rPr>
          <w:sz w:val="24"/>
        </w:rPr>
      </w:pPr>
      <w:r>
        <w:rPr>
          <w:sz w:val="24"/>
        </w:rPr>
        <w:t>Par conséquent, les conditions d’application de l’article 8, paragraphe</w:t>
      </w:r>
      <w:r>
        <w:rPr>
          <w:spacing w:val="-2"/>
          <w:sz w:val="24"/>
        </w:rPr>
        <w:t xml:space="preserve"> </w:t>
      </w:r>
      <w:r>
        <w:rPr>
          <w:sz w:val="24"/>
        </w:rPr>
        <w:t>5, du RMUE ne sont pas remplies en ce qui concerne la marque verbale antérieure no 18 240 635.</w:t>
      </w:r>
    </w:p>
    <w:p w14:paraId="47C889BB" w14:textId="77777777" w:rsidR="0072757D" w:rsidRDefault="001169F4">
      <w:pPr>
        <w:spacing w:before="240"/>
        <w:ind w:left="734"/>
        <w:jc w:val="both"/>
        <w:rPr>
          <w:i/>
          <w:sz w:val="24"/>
        </w:rPr>
      </w:pPr>
      <w:r>
        <w:rPr>
          <w:i/>
          <w:sz w:val="24"/>
        </w:rPr>
        <w:t>Conclusion</w:t>
      </w:r>
      <w:r>
        <w:rPr>
          <w:i/>
          <w:spacing w:val="-1"/>
          <w:sz w:val="24"/>
        </w:rPr>
        <w:t xml:space="preserve"> </w:t>
      </w:r>
      <w:r>
        <w:rPr>
          <w:i/>
          <w:sz w:val="24"/>
        </w:rPr>
        <w:t>et</w:t>
      </w:r>
      <w:r>
        <w:rPr>
          <w:i/>
          <w:spacing w:val="-1"/>
          <w:sz w:val="24"/>
        </w:rPr>
        <w:t xml:space="preserve"> </w:t>
      </w:r>
      <w:r>
        <w:rPr>
          <w:i/>
          <w:spacing w:val="-2"/>
          <w:sz w:val="24"/>
        </w:rPr>
        <w:t>renvoi</w:t>
      </w:r>
    </w:p>
    <w:p w14:paraId="47C889BC" w14:textId="77777777" w:rsidR="0072757D" w:rsidRDefault="001169F4">
      <w:pPr>
        <w:pStyle w:val="Paragraphedeliste"/>
        <w:numPr>
          <w:ilvl w:val="0"/>
          <w:numId w:val="9"/>
        </w:numPr>
        <w:tabs>
          <w:tab w:val="left" w:pos="731"/>
        </w:tabs>
        <w:spacing w:before="241"/>
        <w:jc w:val="both"/>
        <w:rPr>
          <w:sz w:val="24"/>
        </w:rPr>
      </w:pPr>
      <w:r>
        <w:rPr>
          <w:sz w:val="24"/>
        </w:rPr>
        <w:t>La division d’opposition a accueilli l’opposition et rejeté la marque contestée dans son intégralité uniquement sur la base de l’article 8, paragraphe</w:t>
      </w:r>
      <w:r>
        <w:rPr>
          <w:spacing w:val="-2"/>
          <w:sz w:val="24"/>
        </w:rPr>
        <w:t xml:space="preserve"> </w:t>
      </w:r>
      <w:r>
        <w:rPr>
          <w:sz w:val="24"/>
        </w:rPr>
        <w:t>5, du RMUE, lu conjointement avec la marque verbale antérieure no 18 240</w:t>
      </w:r>
      <w:r>
        <w:rPr>
          <w:spacing w:val="-2"/>
          <w:sz w:val="24"/>
        </w:rPr>
        <w:t xml:space="preserve"> </w:t>
      </w:r>
      <w:r>
        <w:rPr>
          <w:sz w:val="24"/>
        </w:rPr>
        <w:t>635. Étant donné que la chambre de recours a conclu que ce motif spécifique et ce droit antérieur n’empêchent pas l’enregistrement de la marque contestée, la décision attaquée doit être annulée.</w:t>
      </w:r>
    </w:p>
    <w:p w14:paraId="47C889BD" w14:textId="77777777" w:rsidR="0072757D" w:rsidRDefault="001169F4">
      <w:pPr>
        <w:pStyle w:val="Paragraphedeliste"/>
        <w:numPr>
          <w:ilvl w:val="0"/>
          <w:numId w:val="9"/>
        </w:numPr>
        <w:tabs>
          <w:tab w:val="left" w:pos="731"/>
        </w:tabs>
        <w:ind w:right="160"/>
        <w:jc w:val="both"/>
        <w:rPr>
          <w:sz w:val="24"/>
        </w:rPr>
      </w:pPr>
      <w:r>
        <w:rPr>
          <w:sz w:val="24"/>
        </w:rPr>
        <w:t>Toutefois, la chambre de recours observe que l’opposante a également fondé son opposition sur l’article 8, paragraphe 1, point b), du RMUE. En outre, l’opposition était fondée sur d’autres droits antérieurs non examinés dans la décision attaquée, à savoir l’enregistrement</w:t>
      </w:r>
      <w:r>
        <w:rPr>
          <w:spacing w:val="-13"/>
          <w:sz w:val="24"/>
        </w:rPr>
        <w:t xml:space="preserve"> </w:t>
      </w:r>
      <w:r>
        <w:rPr>
          <w:sz w:val="24"/>
        </w:rPr>
        <w:t>de</w:t>
      </w:r>
      <w:r>
        <w:rPr>
          <w:spacing w:val="-14"/>
          <w:sz w:val="24"/>
        </w:rPr>
        <w:t xml:space="preserve"> </w:t>
      </w:r>
      <w:r>
        <w:rPr>
          <w:sz w:val="24"/>
        </w:rPr>
        <w:t>la</w:t>
      </w:r>
      <w:r>
        <w:rPr>
          <w:spacing w:val="-14"/>
          <w:sz w:val="24"/>
        </w:rPr>
        <w:t xml:space="preserve"> </w:t>
      </w:r>
      <w:r>
        <w:rPr>
          <w:sz w:val="24"/>
        </w:rPr>
        <w:t>marque</w:t>
      </w:r>
      <w:r>
        <w:rPr>
          <w:spacing w:val="-14"/>
          <w:sz w:val="24"/>
        </w:rPr>
        <w:t xml:space="preserve"> </w:t>
      </w:r>
      <w:r>
        <w:rPr>
          <w:sz w:val="24"/>
        </w:rPr>
        <w:t>de</w:t>
      </w:r>
      <w:r>
        <w:rPr>
          <w:spacing w:val="-14"/>
          <w:sz w:val="24"/>
        </w:rPr>
        <w:t xml:space="preserve"> </w:t>
      </w:r>
      <w:r>
        <w:rPr>
          <w:sz w:val="24"/>
        </w:rPr>
        <w:t>l’Union</w:t>
      </w:r>
      <w:r>
        <w:rPr>
          <w:spacing w:val="-13"/>
          <w:sz w:val="24"/>
        </w:rPr>
        <w:t xml:space="preserve"> </w:t>
      </w:r>
      <w:r>
        <w:rPr>
          <w:sz w:val="24"/>
        </w:rPr>
        <w:t>européenne</w:t>
      </w:r>
      <w:r>
        <w:rPr>
          <w:spacing w:val="-14"/>
          <w:sz w:val="24"/>
        </w:rPr>
        <w:t xml:space="preserve"> </w:t>
      </w:r>
      <w:r>
        <w:rPr>
          <w:sz w:val="24"/>
        </w:rPr>
        <w:t>no</w:t>
      </w:r>
      <w:r>
        <w:rPr>
          <w:spacing w:val="-13"/>
          <w:sz w:val="24"/>
        </w:rPr>
        <w:t xml:space="preserve"> </w:t>
      </w:r>
      <w:r>
        <w:rPr>
          <w:sz w:val="24"/>
        </w:rPr>
        <w:t>18</w:t>
      </w:r>
      <w:r>
        <w:rPr>
          <w:spacing w:val="-2"/>
          <w:sz w:val="24"/>
        </w:rPr>
        <w:t xml:space="preserve"> </w:t>
      </w:r>
      <w:r>
        <w:rPr>
          <w:sz w:val="24"/>
        </w:rPr>
        <w:t>238</w:t>
      </w:r>
      <w:r>
        <w:rPr>
          <w:spacing w:val="-3"/>
          <w:sz w:val="24"/>
        </w:rPr>
        <w:t xml:space="preserve"> </w:t>
      </w:r>
      <w:r>
        <w:rPr>
          <w:sz w:val="24"/>
        </w:rPr>
        <w:t>055</w:t>
      </w:r>
      <w:r>
        <w:rPr>
          <w:spacing w:val="-13"/>
          <w:sz w:val="24"/>
        </w:rPr>
        <w:t xml:space="preserve"> </w:t>
      </w:r>
      <w:r>
        <w:rPr>
          <w:sz w:val="24"/>
        </w:rPr>
        <w:t>(marque</w:t>
      </w:r>
      <w:r>
        <w:rPr>
          <w:spacing w:val="-15"/>
          <w:sz w:val="24"/>
        </w:rPr>
        <w:t xml:space="preserve"> </w:t>
      </w:r>
      <w:r>
        <w:rPr>
          <w:sz w:val="24"/>
        </w:rPr>
        <w:t>figurative),</w:t>
      </w:r>
    </w:p>
    <w:p w14:paraId="47C889BE" w14:textId="77777777" w:rsidR="0072757D" w:rsidRDefault="0072757D">
      <w:pPr>
        <w:pStyle w:val="Corpsdetexte"/>
        <w:rPr>
          <w:sz w:val="18"/>
        </w:rPr>
      </w:pPr>
    </w:p>
    <w:p w14:paraId="47C889BF" w14:textId="77777777" w:rsidR="0072757D" w:rsidRDefault="0072757D">
      <w:pPr>
        <w:pStyle w:val="Corpsdetexte"/>
        <w:spacing w:before="115"/>
        <w:rPr>
          <w:sz w:val="18"/>
        </w:rPr>
      </w:pPr>
    </w:p>
    <w:p w14:paraId="47C889C0" w14:textId="77777777" w:rsidR="0072757D" w:rsidRPr="005943EF" w:rsidRDefault="001169F4">
      <w:pPr>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9C1"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9C2" w14:textId="77777777" w:rsidR="0072757D" w:rsidRDefault="001169F4">
      <w:pPr>
        <w:pStyle w:val="Corpsdetexte"/>
        <w:tabs>
          <w:tab w:val="left" w:pos="8446"/>
        </w:tabs>
        <w:spacing w:before="207" w:line="530" w:lineRule="atLeast"/>
        <w:ind w:left="731" w:right="161"/>
        <w:jc w:val="both"/>
      </w:pPr>
      <w:r>
        <w:rPr>
          <w:noProof/>
        </w:rPr>
        <w:lastRenderedPageBreak/>
        <w:drawing>
          <wp:anchor distT="0" distB="0" distL="0" distR="0" simplePos="0" relativeHeight="15747072" behindDoc="0" locked="0" layoutInCell="1" allowOverlap="1" wp14:anchorId="47C88A69" wp14:editId="47C88A6A">
            <wp:simplePos x="0" y="0"/>
            <wp:positionH relativeFrom="page">
              <wp:posOffset>3989141</wp:posOffset>
            </wp:positionH>
            <wp:positionV relativeFrom="paragraph">
              <wp:posOffset>164211</wp:posOffset>
            </wp:positionV>
            <wp:extent cx="2046447" cy="170542"/>
            <wp:effectExtent l="0" t="0" r="0" b="0"/>
            <wp:wrapNone/>
            <wp:docPr id="43" name="Image 43" descr="A black letter on a white background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A black letter on a white background  AI-generated content may be incorrect."/>
                    <pic:cNvPicPr/>
                  </pic:nvPicPr>
                  <pic:blipFill>
                    <a:blip r:embed="rId8" cstate="print"/>
                    <a:stretch>
                      <a:fillRect/>
                    </a:stretch>
                  </pic:blipFill>
                  <pic:spPr>
                    <a:xfrm>
                      <a:off x="0" y="0"/>
                      <a:ext cx="2046447" cy="170542"/>
                    </a:xfrm>
                    <a:prstGeom prst="rect">
                      <a:avLst/>
                    </a:prstGeom>
                  </pic:spPr>
                </pic:pic>
              </a:graphicData>
            </a:graphic>
          </wp:anchor>
        </w:drawing>
      </w:r>
      <w:r>
        <w:rPr>
          <w:noProof/>
        </w:rPr>
        <w:drawing>
          <wp:anchor distT="0" distB="0" distL="0" distR="0" simplePos="0" relativeHeight="487197184" behindDoc="1" locked="0" layoutInCell="1" allowOverlap="1" wp14:anchorId="47C88A6B" wp14:editId="47C88A6C">
            <wp:simplePos x="0" y="0"/>
            <wp:positionH relativeFrom="page">
              <wp:posOffset>4463232</wp:posOffset>
            </wp:positionH>
            <wp:positionV relativeFrom="paragraph">
              <wp:posOffset>502031</wp:posOffset>
            </wp:positionV>
            <wp:extent cx="2046447" cy="170542"/>
            <wp:effectExtent l="0" t="0" r="0" b="0"/>
            <wp:wrapNone/>
            <wp:docPr id="44" name="Image 44" descr="A black letter on a white background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A black letter on a white background  AI-generated content may be incorrect."/>
                    <pic:cNvPicPr/>
                  </pic:nvPicPr>
                  <pic:blipFill>
                    <a:blip r:embed="rId8" cstate="print"/>
                    <a:stretch>
                      <a:fillRect/>
                    </a:stretch>
                  </pic:blipFill>
                  <pic:spPr>
                    <a:xfrm>
                      <a:off x="0" y="0"/>
                      <a:ext cx="2046447" cy="170542"/>
                    </a:xfrm>
                    <a:prstGeom prst="rect">
                      <a:avLst/>
                    </a:prstGeom>
                  </pic:spPr>
                </pic:pic>
              </a:graphicData>
            </a:graphic>
          </wp:anchor>
        </w:drawing>
      </w:r>
      <w:r>
        <w:rPr>
          <w:noProof/>
        </w:rPr>
        <mc:AlternateContent>
          <mc:Choice Requires="wps">
            <w:drawing>
              <wp:anchor distT="0" distB="0" distL="0" distR="0" simplePos="0" relativeHeight="15748096" behindDoc="0" locked="0" layoutInCell="1" allowOverlap="1" wp14:anchorId="47C88A6D" wp14:editId="47C88A6E">
                <wp:simplePos x="0" y="0"/>
                <wp:positionH relativeFrom="page">
                  <wp:posOffset>270575</wp:posOffset>
                </wp:positionH>
                <wp:positionV relativeFrom="page">
                  <wp:posOffset>1114363</wp:posOffset>
                </wp:positionV>
                <wp:extent cx="146050" cy="921004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92"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6D" id="Textbox 45" o:spid="_x0000_s1054" type="#_x0000_t202" style="position:absolute;left:0;text-align:left;margin-left:21.3pt;margin-top:87.75pt;width:11.5pt;height:725.2pt;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" filled="f" stroked="f">
                <v:textbox style="layout-flow:vertical;mso-layout-flow-alt:bottom-to-top" inset="0,0,0,0">
                  <w:txbxContent>
                    <w:p w14:paraId="47C88A92"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proofErr w:type="gramStart"/>
      <w:r>
        <w:t>l’enregistrement</w:t>
      </w:r>
      <w:proofErr w:type="gramEnd"/>
      <w:r>
        <w:rPr>
          <w:spacing w:val="80"/>
          <w:w w:val="150"/>
        </w:rPr>
        <w:t xml:space="preserve"> </w:t>
      </w:r>
      <w:r>
        <w:t>de</w:t>
      </w:r>
      <w:r>
        <w:rPr>
          <w:spacing w:val="80"/>
          <w:w w:val="150"/>
        </w:rPr>
        <w:t xml:space="preserve"> </w:t>
      </w:r>
      <w:r>
        <w:t>la</w:t>
      </w:r>
      <w:r>
        <w:rPr>
          <w:spacing w:val="80"/>
          <w:w w:val="150"/>
        </w:rPr>
        <w:t xml:space="preserve"> </w:t>
      </w:r>
      <w:r>
        <w:t>marque</w:t>
      </w:r>
      <w:r>
        <w:rPr>
          <w:spacing w:val="80"/>
          <w:w w:val="150"/>
        </w:rPr>
        <w:t xml:space="preserve"> </w:t>
      </w:r>
      <w:r>
        <w:t>de</w:t>
      </w:r>
      <w:r>
        <w:tab/>
      </w:r>
      <w:r>
        <w:rPr>
          <w:spacing w:val="-2"/>
        </w:rPr>
        <w:t xml:space="preserve">l’Union </w:t>
      </w:r>
      <w:r>
        <w:t>européenne</w:t>
      </w:r>
      <w:r>
        <w:rPr>
          <w:spacing w:val="40"/>
        </w:rPr>
        <w:t xml:space="preserve"> </w:t>
      </w:r>
      <w:r>
        <w:t>no</w:t>
      </w:r>
      <w:r>
        <w:rPr>
          <w:spacing w:val="40"/>
        </w:rPr>
        <w:t xml:space="preserve"> </w:t>
      </w:r>
      <w:r>
        <w:t>18 004 471</w:t>
      </w:r>
      <w:r>
        <w:rPr>
          <w:spacing w:val="40"/>
        </w:rPr>
        <w:t xml:space="preserve"> </w:t>
      </w:r>
      <w:r>
        <w:t>(marque</w:t>
      </w:r>
      <w:r>
        <w:rPr>
          <w:spacing w:val="40"/>
        </w:rPr>
        <w:t xml:space="preserve"> </w:t>
      </w:r>
      <w:r>
        <w:t>figurative)</w:t>
      </w:r>
      <w:r>
        <w:rPr>
          <w:spacing w:val="40"/>
        </w:rPr>
        <w:t xml:space="preserve"> </w:t>
      </w:r>
      <w:r>
        <w:t>et</w:t>
      </w:r>
    </w:p>
    <w:p w14:paraId="47C889C3" w14:textId="77777777" w:rsidR="0072757D" w:rsidRDefault="001169F4">
      <w:pPr>
        <w:pStyle w:val="Corpsdetexte"/>
        <w:ind w:left="731"/>
        <w:jc w:val="both"/>
      </w:pPr>
      <w:r>
        <w:t>l’enregistrement</w:t>
      </w:r>
      <w:r>
        <w:rPr>
          <w:spacing w:val="23"/>
        </w:rPr>
        <w:t xml:space="preserve"> </w:t>
      </w:r>
      <w:r>
        <w:t>de</w:t>
      </w:r>
      <w:r>
        <w:rPr>
          <w:spacing w:val="25"/>
        </w:rPr>
        <w:t xml:space="preserve"> </w:t>
      </w:r>
      <w:r>
        <w:t>la</w:t>
      </w:r>
      <w:r>
        <w:rPr>
          <w:spacing w:val="25"/>
        </w:rPr>
        <w:t xml:space="preserve"> </w:t>
      </w:r>
      <w:r>
        <w:t>marque</w:t>
      </w:r>
      <w:r>
        <w:rPr>
          <w:spacing w:val="24"/>
        </w:rPr>
        <w:t xml:space="preserve"> </w:t>
      </w:r>
      <w:r>
        <w:t>de</w:t>
      </w:r>
      <w:r>
        <w:rPr>
          <w:spacing w:val="25"/>
        </w:rPr>
        <w:t xml:space="preserve"> </w:t>
      </w:r>
      <w:r>
        <w:t>l’Union</w:t>
      </w:r>
      <w:r>
        <w:rPr>
          <w:spacing w:val="25"/>
        </w:rPr>
        <w:t xml:space="preserve"> </w:t>
      </w:r>
      <w:r>
        <w:t>européenne</w:t>
      </w:r>
      <w:r>
        <w:rPr>
          <w:spacing w:val="25"/>
        </w:rPr>
        <w:t xml:space="preserve"> </w:t>
      </w:r>
      <w:r>
        <w:t>no</w:t>
      </w:r>
      <w:r>
        <w:rPr>
          <w:spacing w:val="26"/>
        </w:rPr>
        <w:t xml:space="preserve"> </w:t>
      </w:r>
      <w:r>
        <w:t>18</w:t>
      </w:r>
      <w:r>
        <w:rPr>
          <w:spacing w:val="3"/>
        </w:rPr>
        <w:t xml:space="preserve"> </w:t>
      </w:r>
      <w:r>
        <w:t>693 257</w:t>
      </w:r>
      <w:r>
        <w:rPr>
          <w:spacing w:val="26"/>
        </w:rPr>
        <w:t xml:space="preserve"> </w:t>
      </w:r>
      <w:r>
        <w:t>(marque</w:t>
      </w:r>
      <w:r>
        <w:rPr>
          <w:spacing w:val="24"/>
        </w:rPr>
        <w:t xml:space="preserve"> </w:t>
      </w:r>
      <w:r>
        <w:rPr>
          <w:spacing w:val="-2"/>
        </w:rPr>
        <w:t>verbale</w:t>
      </w:r>
    </w:p>
    <w:p w14:paraId="47C889C4" w14:textId="77777777" w:rsidR="0072757D" w:rsidRDefault="001169F4">
      <w:pPr>
        <w:pStyle w:val="Corpsdetexte"/>
        <w:ind w:left="731" w:right="163"/>
        <w:jc w:val="both"/>
      </w:pPr>
      <w:proofErr w:type="gramStart"/>
      <w:r>
        <w:t>«GOLDEN</w:t>
      </w:r>
      <w:proofErr w:type="gramEnd"/>
      <w:r>
        <w:t xml:space="preserve"> </w:t>
      </w:r>
      <w:proofErr w:type="gramStart"/>
      <w:r>
        <w:t>GOOSE»</w:t>
      </w:r>
      <w:proofErr w:type="gramEnd"/>
      <w:r>
        <w:t>). L’opposante a invoqué ces droits antérieurs pour étayer ses allégations au titre de l’article</w:t>
      </w:r>
      <w:r>
        <w:rPr>
          <w:spacing w:val="-1"/>
        </w:rPr>
        <w:t xml:space="preserve"> </w:t>
      </w:r>
      <w:r>
        <w:t>8, paragraphe</w:t>
      </w:r>
      <w:r>
        <w:rPr>
          <w:spacing w:val="-2"/>
        </w:rPr>
        <w:t xml:space="preserve"> </w:t>
      </w:r>
      <w:r>
        <w:t>1, point</w:t>
      </w:r>
      <w:r>
        <w:rPr>
          <w:spacing w:val="-1"/>
        </w:rPr>
        <w:t xml:space="preserve"> </w:t>
      </w:r>
      <w:r>
        <w:t>b), et de l’article</w:t>
      </w:r>
      <w:r>
        <w:rPr>
          <w:spacing w:val="-2"/>
        </w:rPr>
        <w:t xml:space="preserve"> </w:t>
      </w:r>
      <w:r>
        <w:t>8, paragraphe</w:t>
      </w:r>
      <w:r>
        <w:rPr>
          <w:spacing w:val="-3"/>
        </w:rPr>
        <w:t xml:space="preserve"> </w:t>
      </w:r>
      <w:r>
        <w:t>5, du RMUE. La division d’opposition n’a pas examiné ces autres droits antérieurs ni le motif</w:t>
      </w:r>
      <w:r>
        <w:rPr>
          <w:spacing w:val="-3"/>
        </w:rPr>
        <w:t xml:space="preserve"> </w:t>
      </w:r>
      <w:r>
        <w:t>de</w:t>
      </w:r>
      <w:r>
        <w:rPr>
          <w:spacing w:val="-2"/>
        </w:rPr>
        <w:t xml:space="preserve"> </w:t>
      </w:r>
      <w:r>
        <w:t>risque</w:t>
      </w:r>
      <w:r>
        <w:rPr>
          <w:spacing w:val="-2"/>
        </w:rPr>
        <w:t xml:space="preserve"> </w:t>
      </w:r>
      <w:r>
        <w:t>de</w:t>
      </w:r>
      <w:r>
        <w:rPr>
          <w:spacing w:val="-1"/>
        </w:rPr>
        <w:t xml:space="preserve"> </w:t>
      </w:r>
      <w:r>
        <w:t>confusion,</w:t>
      </w:r>
      <w:r>
        <w:rPr>
          <w:spacing w:val="-1"/>
        </w:rPr>
        <w:t xml:space="preserve"> </w:t>
      </w:r>
      <w:r>
        <w:t>après</w:t>
      </w:r>
      <w:r>
        <w:rPr>
          <w:spacing w:val="-1"/>
        </w:rPr>
        <w:t xml:space="preserve"> </w:t>
      </w:r>
      <w:r>
        <w:t>avoir</w:t>
      </w:r>
      <w:r>
        <w:rPr>
          <w:spacing w:val="1"/>
        </w:rPr>
        <w:t xml:space="preserve"> </w:t>
      </w:r>
      <w:r>
        <w:t>appliqué le principe</w:t>
      </w:r>
      <w:r>
        <w:rPr>
          <w:spacing w:val="-2"/>
        </w:rPr>
        <w:t xml:space="preserve"> </w:t>
      </w:r>
      <w:r>
        <w:t>d’économie</w:t>
      </w:r>
      <w:r>
        <w:rPr>
          <w:spacing w:val="-1"/>
        </w:rPr>
        <w:t xml:space="preserve"> </w:t>
      </w:r>
      <w:r>
        <w:t>de</w:t>
      </w:r>
      <w:r>
        <w:rPr>
          <w:spacing w:val="-1"/>
        </w:rPr>
        <w:t xml:space="preserve"> </w:t>
      </w:r>
      <w:r>
        <w:rPr>
          <w:spacing w:val="-2"/>
        </w:rPr>
        <w:t>procédure.</w:t>
      </w:r>
    </w:p>
    <w:p w14:paraId="47C889C5" w14:textId="77777777" w:rsidR="0072757D" w:rsidRDefault="001169F4">
      <w:pPr>
        <w:pStyle w:val="Paragraphedeliste"/>
        <w:numPr>
          <w:ilvl w:val="0"/>
          <w:numId w:val="9"/>
        </w:numPr>
        <w:tabs>
          <w:tab w:val="left" w:pos="731"/>
        </w:tabs>
        <w:jc w:val="both"/>
        <w:rPr>
          <w:sz w:val="24"/>
        </w:rPr>
      </w:pPr>
      <w:r>
        <w:rPr>
          <w:sz w:val="24"/>
        </w:rPr>
        <w:t>Conformément à l’article</w:t>
      </w:r>
      <w:r>
        <w:rPr>
          <w:spacing w:val="-1"/>
          <w:sz w:val="24"/>
        </w:rPr>
        <w:t xml:space="preserve"> </w:t>
      </w:r>
      <w:r>
        <w:rPr>
          <w:sz w:val="24"/>
        </w:rPr>
        <w:t>71, paragraphe</w:t>
      </w:r>
      <w:r>
        <w:rPr>
          <w:spacing w:val="-2"/>
          <w:sz w:val="24"/>
        </w:rPr>
        <w:t xml:space="preserve"> </w:t>
      </w:r>
      <w:r>
        <w:rPr>
          <w:sz w:val="24"/>
        </w:rPr>
        <w:t>1, du RMUE, à la suite de l’examen de la recevabilité</w:t>
      </w:r>
      <w:r>
        <w:rPr>
          <w:spacing w:val="-14"/>
          <w:sz w:val="24"/>
        </w:rPr>
        <w:t xml:space="preserve"> </w:t>
      </w:r>
      <w:r>
        <w:rPr>
          <w:sz w:val="24"/>
        </w:rPr>
        <w:t>du</w:t>
      </w:r>
      <w:r>
        <w:rPr>
          <w:spacing w:val="-13"/>
          <w:sz w:val="24"/>
        </w:rPr>
        <w:t xml:space="preserve"> </w:t>
      </w:r>
      <w:r>
        <w:rPr>
          <w:sz w:val="24"/>
        </w:rPr>
        <w:t>recours,</w:t>
      </w:r>
      <w:r>
        <w:rPr>
          <w:spacing w:val="-14"/>
          <w:sz w:val="24"/>
        </w:rPr>
        <w:t xml:space="preserve"> </w:t>
      </w:r>
      <w:r>
        <w:rPr>
          <w:sz w:val="24"/>
        </w:rPr>
        <w:t>la</w:t>
      </w:r>
      <w:r>
        <w:rPr>
          <w:spacing w:val="-11"/>
          <w:sz w:val="24"/>
        </w:rPr>
        <w:t xml:space="preserve"> </w:t>
      </w:r>
      <w:r>
        <w:rPr>
          <w:sz w:val="24"/>
        </w:rPr>
        <w:t>chambre</w:t>
      </w:r>
      <w:r>
        <w:rPr>
          <w:spacing w:val="-14"/>
          <w:sz w:val="24"/>
        </w:rPr>
        <w:t xml:space="preserve"> </w:t>
      </w:r>
      <w:r>
        <w:rPr>
          <w:sz w:val="24"/>
        </w:rPr>
        <w:t>de</w:t>
      </w:r>
      <w:r>
        <w:rPr>
          <w:spacing w:val="-14"/>
          <w:sz w:val="24"/>
        </w:rPr>
        <w:t xml:space="preserve"> </w:t>
      </w:r>
      <w:r>
        <w:rPr>
          <w:sz w:val="24"/>
        </w:rPr>
        <w:t>recours</w:t>
      </w:r>
      <w:r>
        <w:rPr>
          <w:spacing w:val="-14"/>
          <w:sz w:val="24"/>
        </w:rPr>
        <w:t xml:space="preserve"> </w:t>
      </w:r>
      <w:r>
        <w:rPr>
          <w:sz w:val="24"/>
        </w:rPr>
        <w:t>statue</w:t>
      </w:r>
      <w:r>
        <w:rPr>
          <w:spacing w:val="-14"/>
          <w:sz w:val="24"/>
        </w:rPr>
        <w:t xml:space="preserve"> </w:t>
      </w:r>
      <w:r>
        <w:rPr>
          <w:sz w:val="24"/>
        </w:rPr>
        <w:t>sur</w:t>
      </w:r>
      <w:r>
        <w:rPr>
          <w:spacing w:val="-14"/>
          <w:sz w:val="24"/>
        </w:rPr>
        <w:t xml:space="preserve"> </w:t>
      </w:r>
      <w:r>
        <w:rPr>
          <w:sz w:val="24"/>
        </w:rPr>
        <w:t>le</w:t>
      </w:r>
      <w:r>
        <w:rPr>
          <w:spacing w:val="-14"/>
          <w:sz w:val="24"/>
        </w:rPr>
        <w:t xml:space="preserve"> </w:t>
      </w:r>
      <w:r>
        <w:rPr>
          <w:sz w:val="24"/>
        </w:rPr>
        <w:t>recours.</w:t>
      </w:r>
      <w:r>
        <w:rPr>
          <w:spacing w:val="-14"/>
          <w:sz w:val="24"/>
        </w:rPr>
        <w:t xml:space="preserve"> </w:t>
      </w:r>
      <w:r>
        <w:rPr>
          <w:sz w:val="24"/>
        </w:rPr>
        <w:t>Elle</w:t>
      </w:r>
      <w:r>
        <w:rPr>
          <w:spacing w:val="-13"/>
          <w:sz w:val="24"/>
        </w:rPr>
        <w:t xml:space="preserve"> </w:t>
      </w:r>
      <w:r>
        <w:rPr>
          <w:sz w:val="24"/>
        </w:rPr>
        <w:t>peut,</w:t>
      </w:r>
      <w:r>
        <w:rPr>
          <w:spacing w:val="-10"/>
          <w:sz w:val="24"/>
        </w:rPr>
        <w:t xml:space="preserve"> </w:t>
      </w:r>
      <w:r>
        <w:rPr>
          <w:sz w:val="24"/>
        </w:rPr>
        <w:t>soit</w:t>
      </w:r>
      <w:r>
        <w:rPr>
          <w:spacing w:val="-12"/>
          <w:sz w:val="24"/>
        </w:rPr>
        <w:t xml:space="preserve"> </w:t>
      </w:r>
      <w:r>
        <w:rPr>
          <w:sz w:val="24"/>
        </w:rPr>
        <w:t>exercer les compétences de l’instance qui a pris la décision attaquée, soit renvoyer l’affaire à ladite instance en vue de la poursuite de la procédure.</w:t>
      </w:r>
    </w:p>
    <w:p w14:paraId="47C889C6" w14:textId="77777777" w:rsidR="0072757D" w:rsidRDefault="001169F4">
      <w:pPr>
        <w:pStyle w:val="Paragraphedeliste"/>
        <w:numPr>
          <w:ilvl w:val="0"/>
          <w:numId w:val="9"/>
        </w:numPr>
        <w:tabs>
          <w:tab w:val="left" w:pos="731"/>
        </w:tabs>
        <w:spacing w:before="241"/>
        <w:ind w:right="159"/>
        <w:jc w:val="both"/>
        <w:rPr>
          <w:sz w:val="24"/>
        </w:rPr>
      </w:pPr>
      <w:r>
        <w:rPr>
          <w:sz w:val="24"/>
        </w:rPr>
        <w:t>En</w:t>
      </w:r>
      <w:r>
        <w:rPr>
          <w:spacing w:val="-12"/>
          <w:sz w:val="24"/>
        </w:rPr>
        <w:t xml:space="preserve"> </w:t>
      </w:r>
      <w:r>
        <w:rPr>
          <w:sz w:val="24"/>
        </w:rPr>
        <w:t>l’espèce,</w:t>
      </w:r>
      <w:r>
        <w:rPr>
          <w:spacing w:val="-12"/>
          <w:sz w:val="24"/>
        </w:rPr>
        <w:t xml:space="preserve"> </w:t>
      </w:r>
      <w:r>
        <w:rPr>
          <w:sz w:val="24"/>
        </w:rPr>
        <w:t>les</w:t>
      </w:r>
      <w:r>
        <w:rPr>
          <w:spacing w:val="-10"/>
          <w:sz w:val="24"/>
        </w:rPr>
        <w:t xml:space="preserve"> </w:t>
      </w:r>
      <w:r>
        <w:rPr>
          <w:sz w:val="24"/>
        </w:rPr>
        <w:t>autres</w:t>
      </w:r>
      <w:r>
        <w:rPr>
          <w:spacing w:val="-12"/>
          <w:sz w:val="24"/>
        </w:rPr>
        <w:t xml:space="preserve"> </w:t>
      </w:r>
      <w:r>
        <w:rPr>
          <w:sz w:val="24"/>
        </w:rPr>
        <w:t>droits</w:t>
      </w:r>
      <w:r>
        <w:rPr>
          <w:spacing w:val="-12"/>
          <w:sz w:val="24"/>
        </w:rPr>
        <w:t xml:space="preserve"> </w:t>
      </w:r>
      <w:r>
        <w:rPr>
          <w:sz w:val="24"/>
        </w:rPr>
        <w:t>antérieurs</w:t>
      </w:r>
      <w:r>
        <w:rPr>
          <w:spacing w:val="-12"/>
          <w:sz w:val="24"/>
        </w:rPr>
        <w:t xml:space="preserve"> </w:t>
      </w:r>
      <w:r>
        <w:rPr>
          <w:sz w:val="24"/>
        </w:rPr>
        <w:t>comprennent</w:t>
      </w:r>
      <w:r>
        <w:rPr>
          <w:spacing w:val="-12"/>
          <w:sz w:val="24"/>
        </w:rPr>
        <w:t xml:space="preserve"> </w:t>
      </w:r>
      <w:r>
        <w:rPr>
          <w:sz w:val="24"/>
        </w:rPr>
        <w:t>la</w:t>
      </w:r>
      <w:r>
        <w:rPr>
          <w:spacing w:val="-13"/>
          <w:sz w:val="24"/>
        </w:rPr>
        <w:t xml:space="preserve"> </w:t>
      </w:r>
      <w:r>
        <w:rPr>
          <w:sz w:val="24"/>
        </w:rPr>
        <w:t>MUE</w:t>
      </w:r>
      <w:r>
        <w:rPr>
          <w:spacing w:val="-13"/>
          <w:sz w:val="24"/>
        </w:rPr>
        <w:t xml:space="preserve"> </w:t>
      </w:r>
      <w:r>
        <w:rPr>
          <w:sz w:val="24"/>
        </w:rPr>
        <w:t>no</w:t>
      </w:r>
      <w:r>
        <w:rPr>
          <w:spacing w:val="-12"/>
          <w:sz w:val="24"/>
        </w:rPr>
        <w:t xml:space="preserve"> </w:t>
      </w:r>
      <w:r>
        <w:rPr>
          <w:sz w:val="24"/>
        </w:rPr>
        <w:t>18 238</w:t>
      </w:r>
      <w:r>
        <w:rPr>
          <w:spacing w:val="-2"/>
          <w:sz w:val="24"/>
        </w:rPr>
        <w:t xml:space="preserve"> </w:t>
      </w:r>
      <w:r>
        <w:rPr>
          <w:sz w:val="24"/>
        </w:rPr>
        <w:t>055,</w:t>
      </w:r>
      <w:r>
        <w:rPr>
          <w:spacing w:val="-12"/>
          <w:sz w:val="24"/>
        </w:rPr>
        <w:t xml:space="preserve"> </w:t>
      </w:r>
      <w:r>
        <w:rPr>
          <w:sz w:val="24"/>
        </w:rPr>
        <w:t>une</w:t>
      </w:r>
      <w:r>
        <w:rPr>
          <w:spacing w:val="-13"/>
          <w:sz w:val="24"/>
        </w:rPr>
        <w:t xml:space="preserve"> </w:t>
      </w:r>
      <w:r>
        <w:rPr>
          <w:sz w:val="24"/>
        </w:rPr>
        <w:t>marque figurative contenant une version stylisée des mots</w:t>
      </w:r>
      <w:proofErr w:type="gramStart"/>
      <w:r>
        <w:rPr>
          <w:sz w:val="24"/>
        </w:rPr>
        <w:t xml:space="preserve"> «GOLDEN</w:t>
      </w:r>
      <w:proofErr w:type="gramEnd"/>
      <w:r>
        <w:rPr>
          <w:sz w:val="24"/>
        </w:rPr>
        <w:t xml:space="preserve"> </w:t>
      </w:r>
      <w:proofErr w:type="gramStart"/>
      <w:r>
        <w:rPr>
          <w:sz w:val="24"/>
        </w:rPr>
        <w:t>GOOSE»</w:t>
      </w:r>
      <w:proofErr w:type="gramEnd"/>
      <w:r>
        <w:rPr>
          <w:sz w:val="24"/>
        </w:rPr>
        <w:t xml:space="preserve"> ainsi qu’un élément</w:t>
      </w:r>
      <w:r>
        <w:rPr>
          <w:spacing w:val="-2"/>
          <w:sz w:val="24"/>
        </w:rPr>
        <w:t xml:space="preserve"> </w:t>
      </w:r>
      <w:r>
        <w:rPr>
          <w:sz w:val="24"/>
        </w:rPr>
        <w:t>en</w:t>
      </w:r>
      <w:r>
        <w:rPr>
          <w:spacing w:val="-1"/>
          <w:sz w:val="24"/>
        </w:rPr>
        <w:t xml:space="preserve"> </w:t>
      </w:r>
      <w:r>
        <w:rPr>
          <w:sz w:val="24"/>
        </w:rPr>
        <w:t>étoile,</w:t>
      </w:r>
      <w:r>
        <w:rPr>
          <w:spacing w:val="-2"/>
          <w:sz w:val="24"/>
        </w:rPr>
        <w:t xml:space="preserve"> </w:t>
      </w:r>
      <w:r>
        <w:rPr>
          <w:sz w:val="24"/>
        </w:rPr>
        <w:t>ce</w:t>
      </w:r>
      <w:r>
        <w:rPr>
          <w:spacing w:val="-3"/>
          <w:sz w:val="24"/>
        </w:rPr>
        <w:t xml:space="preserve"> </w:t>
      </w:r>
      <w:r>
        <w:rPr>
          <w:sz w:val="24"/>
        </w:rPr>
        <w:t>qui nécessite</w:t>
      </w:r>
      <w:r>
        <w:rPr>
          <w:spacing w:val="-2"/>
          <w:sz w:val="24"/>
        </w:rPr>
        <w:t xml:space="preserve"> </w:t>
      </w:r>
      <w:r>
        <w:rPr>
          <w:sz w:val="24"/>
        </w:rPr>
        <w:t>une</w:t>
      </w:r>
      <w:r>
        <w:rPr>
          <w:spacing w:val="-3"/>
          <w:sz w:val="24"/>
        </w:rPr>
        <w:t xml:space="preserve"> </w:t>
      </w:r>
      <w:r>
        <w:rPr>
          <w:sz w:val="24"/>
        </w:rPr>
        <w:t>appréciation</w:t>
      </w:r>
      <w:r>
        <w:rPr>
          <w:spacing w:val="-2"/>
          <w:sz w:val="24"/>
        </w:rPr>
        <w:t xml:space="preserve"> </w:t>
      </w:r>
      <w:r>
        <w:rPr>
          <w:sz w:val="24"/>
        </w:rPr>
        <w:t>nouvelle</w:t>
      </w:r>
      <w:r>
        <w:rPr>
          <w:spacing w:val="-3"/>
          <w:sz w:val="24"/>
        </w:rPr>
        <w:t xml:space="preserve"> </w:t>
      </w:r>
      <w:r>
        <w:rPr>
          <w:sz w:val="24"/>
        </w:rPr>
        <w:t>et</w:t>
      </w:r>
      <w:r>
        <w:rPr>
          <w:spacing w:val="-2"/>
          <w:sz w:val="24"/>
        </w:rPr>
        <w:t xml:space="preserve"> </w:t>
      </w:r>
      <w:r>
        <w:rPr>
          <w:sz w:val="24"/>
        </w:rPr>
        <w:t>distincte</w:t>
      </w:r>
      <w:r>
        <w:rPr>
          <w:spacing w:val="-1"/>
          <w:sz w:val="24"/>
        </w:rPr>
        <w:t xml:space="preserve"> </w:t>
      </w:r>
      <w:r>
        <w:rPr>
          <w:sz w:val="24"/>
        </w:rPr>
        <w:t>de</w:t>
      </w:r>
      <w:r>
        <w:rPr>
          <w:spacing w:val="-1"/>
          <w:sz w:val="24"/>
        </w:rPr>
        <w:t xml:space="preserve"> </w:t>
      </w:r>
      <w:r>
        <w:rPr>
          <w:sz w:val="24"/>
        </w:rPr>
        <w:t>la</w:t>
      </w:r>
      <w:r>
        <w:rPr>
          <w:spacing w:val="-2"/>
          <w:sz w:val="24"/>
        </w:rPr>
        <w:t xml:space="preserve"> </w:t>
      </w:r>
      <w:r>
        <w:rPr>
          <w:sz w:val="24"/>
        </w:rPr>
        <w:t>similitude des</w:t>
      </w:r>
      <w:r>
        <w:rPr>
          <w:spacing w:val="-13"/>
          <w:sz w:val="24"/>
        </w:rPr>
        <w:t xml:space="preserve"> </w:t>
      </w:r>
      <w:r>
        <w:rPr>
          <w:sz w:val="24"/>
        </w:rPr>
        <w:t>signes</w:t>
      </w:r>
      <w:r>
        <w:rPr>
          <w:spacing w:val="-13"/>
          <w:sz w:val="24"/>
        </w:rPr>
        <w:t xml:space="preserve"> </w:t>
      </w:r>
      <w:r>
        <w:rPr>
          <w:sz w:val="24"/>
        </w:rPr>
        <w:t>et</w:t>
      </w:r>
      <w:r>
        <w:rPr>
          <w:spacing w:val="-13"/>
          <w:sz w:val="24"/>
        </w:rPr>
        <w:t xml:space="preserve"> </w:t>
      </w:r>
      <w:r>
        <w:rPr>
          <w:sz w:val="24"/>
        </w:rPr>
        <w:t>du</w:t>
      </w:r>
      <w:r>
        <w:rPr>
          <w:spacing w:val="-13"/>
          <w:sz w:val="24"/>
        </w:rPr>
        <w:t xml:space="preserve"> </w:t>
      </w:r>
      <w:r>
        <w:rPr>
          <w:sz w:val="24"/>
        </w:rPr>
        <w:t>risque</w:t>
      </w:r>
      <w:r>
        <w:rPr>
          <w:spacing w:val="-14"/>
          <w:sz w:val="24"/>
        </w:rPr>
        <w:t xml:space="preserve"> </w:t>
      </w:r>
      <w:r>
        <w:rPr>
          <w:sz w:val="24"/>
        </w:rPr>
        <w:t>de</w:t>
      </w:r>
      <w:r>
        <w:rPr>
          <w:spacing w:val="-15"/>
          <w:sz w:val="24"/>
        </w:rPr>
        <w:t xml:space="preserve"> </w:t>
      </w:r>
      <w:r>
        <w:rPr>
          <w:sz w:val="24"/>
        </w:rPr>
        <w:t>confusion</w:t>
      </w:r>
      <w:r>
        <w:rPr>
          <w:spacing w:val="-13"/>
          <w:sz w:val="24"/>
        </w:rPr>
        <w:t xml:space="preserve"> </w:t>
      </w:r>
      <w:r>
        <w:rPr>
          <w:sz w:val="24"/>
        </w:rPr>
        <w:t>ou</w:t>
      </w:r>
      <w:r>
        <w:rPr>
          <w:spacing w:val="-13"/>
          <w:sz w:val="24"/>
        </w:rPr>
        <w:t xml:space="preserve"> </w:t>
      </w:r>
      <w:r>
        <w:rPr>
          <w:sz w:val="24"/>
        </w:rPr>
        <w:t>de</w:t>
      </w:r>
      <w:r>
        <w:rPr>
          <w:spacing w:val="-14"/>
          <w:sz w:val="24"/>
        </w:rPr>
        <w:t xml:space="preserve"> </w:t>
      </w:r>
      <w:r>
        <w:rPr>
          <w:sz w:val="24"/>
        </w:rPr>
        <w:t>l’existence</w:t>
      </w:r>
      <w:r>
        <w:rPr>
          <w:spacing w:val="-14"/>
          <w:sz w:val="24"/>
        </w:rPr>
        <w:t xml:space="preserve"> </w:t>
      </w:r>
      <w:r>
        <w:rPr>
          <w:sz w:val="24"/>
        </w:rPr>
        <w:t>d’un</w:t>
      </w:r>
      <w:r>
        <w:rPr>
          <w:spacing w:val="-14"/>
          <w:sz w:val="24"/>
        </w:rPr>
        <w:t xml:space="preserve"> </w:t>
      </w:r>
      <w:r>
        <w:rPr>
          <w:sz w:val="24"/>
        </w:rPr>
        <w:t>lien,</w:t>
      </w:r>
      <w:r>
        <w:rPr>
          <w:spacing w:val="-13"/>
          <w:sz w:val="24"/>
        </w:rPr>
        <w:t xml:space="preserve"> </w:t>
      </w:r>
      <w:r>
        <w:rPr>
          <w:sz w:val="24"/>
        </w:rPr>
        <w:t>d’autant</w:t>
      </w:r>
      <w:r>
        <w:rPr>
          <w:spacing w:val="-13"/>
          <w:sz w:val="24"/>
        </w:rPr>
        <w:t xml:space="preserve"> </w:t>
      </w:r>
      <w:r>
        <w:rPr>
          <w:sz w:val="24"/>
        </w:rPr>
        <w:t>plus</w:t>
      </w:r>
      <w:r>
        <w:rPr>
          <w:spacing w:val="-12"/>
          <w:sz w:val="24"/>
        </w:rPr>
        <w:t xml:space="preserve"> </w:t>
      </w:r>
      <w:r>
        <w:rPr>
          <w:sz w:val="24"/>
        </w:rPr>
        <w:t>que</w:t>
      </w:r>
      <w:r>
        <w:rPr>
          <w:spacing w:val="-14"/>
          <w:sz w:val="24"/>
        </w:rPr>
        <w:t xml:space="preserve"> </w:t>
      </w:r>
      <w:r>
        <w:rPr>
          <w:sz w:val="24"/>
        </w:rPr>
        <w:t>le</w:t>
      </w:r>
      <w:r>
        <w:rPr>
          <w:spacing w:val="-14"/>
          <w:sz w:val="24"/>
        </w:rPr>
        <w:t xml:space="preserve"> </w:t>
      </w:r>
      <w:r>
        <w:rPr>
          <w:sz w:val="24"/>
        </w:rPr>
        <w:t>signe contesté contient le mot</w:t>
      </w:r>
      <w:proofErr w:type="gramStart"/>
      <w:r>
        <w:rPr>
          <w:sz w:val="24"/>
        </w:rPr>
        <w:t xml:space="preserve"> «STELLA</w:t>
      </w:r>
      <w:proofErr w:type="gramEnd"/>
      <w:r>
        <w:rPr>
          <w:sz w:val="24"/>
        </w:rPr>
        <w:t>». Étant donné que la division d’opposition n’a pas encore examiné l’un de ces autres droits antérieurs ou le motif visé à l’article</w:t>
      </w:r>
      <w:r>
        <w:rPr>
          <w:spacing w:val="-2"/>
          <w:sz w:val="24"/>
        </w:rPr>
        <w:t xml:space="preserve"> </w:t>
      </w:r>
      <w:r>
        <w:rPr>
          <w:sz w:val="24"/>
        </w:rPr>
        <w:t>8, paragraphe</w:t>
      </w:r>
      <w:r>
        <w:rPr>
          <w:spacing w:val="-3"/>
          <w:sz w:val="24"/>
        </w:rPr>
        <w:t xml:space="preserve"> </w:t>
      </w:r>
      <w:r>
        <w:rPr>
          <w:sz w:val="24"/>
        </w:rPr>
        <w:t>1, point</w:t>
      </w:r>
      <w:r>
        <w:rPr>
          <w:spacing w:val="-1"/>
          <w:sz w:val="24"/>
        </w:rPr>
        <w:t xml:space="preserve"> </w:t>
      </w:r>
      <w:r>
        <w:rPr>
          <w:sz w:val="24"/>
        </w:rPr>
        <w:t>b), du RMUE, ainsi que le motif visé à l’article 8, paragraphe</w:t>
      </w:r>
      <w:r>
        <w:rPr>
          <w:spacing w:val="-2"/>
          <w:sz w:val="24"/>
        </w:rPr>
        <w:t xml:space="preserve"> </w:t>
      </w:r>
      <w:r>
        <w:rPr>
          <w:sz w:val="24"/>
        </w:rPr>
        <w:t>5, du RMUE, la chambre de recours estime qu’il convient de renvoyer l’affaire à la division d’opposition. À cet égard, la chambre de recours considère qu’un renvoi de l’affaire devant</w:t>
      </w:r>
      <w:r>
        <w:rPr>
          <w:spacing w:val="-9"/>
          <w:sz w:val="24"/>
        </w:rPr>
        <w:t xml:space="preserve"> </w:t>
      </w:r>
      <w:r>
        <w:rPr>
          <w:sz w:val="24"/>
        </w:rPr>
        <w:t>la</w:t>
      </w:r>
      <w:r>
        <w:rPr>
          <w:spacing w:val="-10"/>
          <w:sz w:val="24"/>
        </w:rPr>
        <w:t xml:space="preserve"> </w:t>
      </w:r>
      <w:r>
        <w:rPr>
          <w:sz w:val="24"/>
        </w:rPr>
        <w:t>division</w:t>
      </w:r>
      <w:r>
        <w:rPr>
          <w:spacing w:val="-9"/>
          <w:sz w:val="24"/>
        </w:rPr>
        <w:t xml:space="preserve"> </w:t>
      </w:r>
      <w:r>
        <w:rPr>
          <w:sz w:val="24"/>
        </w:rPr>
        <w:t>d’opposition</w:t>
      </w:r>
      <w:r>
        <w:rPr>
          <w:spacing w:val="-9"/>
          <w:sz w:val="24"/>
        </w:rPr>
        <w:t xml:space="preserve"> </w:t>
      </w:r>
      <w:r>
        <w:rPr>
          <w:sz w:val="24"/>
        </w:rPr>
        <w:t>en</w:t>
      </w:r>
      <w:r>
        <w:rPr>
          <w:spacing w:val="-10"/>
          <w:sz w:val="24"/>
        </w:rPr>
        <w:t xml:space="preserve"> </w:t>
      </w:r>
      <w:r>
        <w:rPr>
          <w:sz w:val="24"/>
        </w:rPr>
        <w:t>vue</w:t>
      </w:r>
      <w:r>
        <w:rPr>
          <w:spacing w:val="-11"/>
          <w:sz w:val="24"/>
        </w:rPr>
        <w:t xml:space="preserve"> </w:t>
      </w:r>
      <w:r>
        <w:rPr>
          <w:sz w:val="24"/>
        </w:rPr>
        <w:t>de</w:t>
      </w:r>
      <w:r>
        <w:rPr>
          <w:spacing w:val="-11"/>
          <w:sz w:val="24"/>
        </w:rPr>
        <w:t xml:space="preserve"> </w:t>
      </w:r>
      <w:r>
        <w:rPr>
          <w:sz w:val="24"/>
        </w:rPr>
        <w:t>la</w:t>
      </w:r>
      <w:r>
        <w:rPr>
          <w:spacing w:val="-10"/>
          <w:sz w:val="24"/>
        </w:rPr>
        <w:t xml:space="preserve"> </w:t>
      </w:r>
      <w:r>
        <w:rPr>
          <w:sz w:val="24"/>
        </w:rPr>
        <w:t>poursuite</w:t>
      </w:r>
      <w:r>
        <w:rPr>
          <w:spacing w:val="-10"/>
          <w:sz w:val="24"/>
        </w:rPr>
        <w:t xml:space="preserve"> </w:t>
      </w:r>
      <w:r>
        <w:rPr>
          <w:sz w:val="24"/>
        </w:rPr>
        <w:t>de</w:t>
      </w:r>
      <w:r>
        <w:rPr>
          <w:spacing w:val="-11"/>
          <w:sz w:val="24"/>
        </w:rPr>
        <w:t xml:space="preserve"> </w:t>
      </w:r>
      <w:r>
        <w:rPr>
          <w:sz w:val="24"/>
        </w:rPr>
        <w:t>la</w:t>
      </w:r>
      <w:r>
        <w:rPr>
          <w:spacing w:val="-10"/>
          <w:sz w:val="24"/>
        </w:rPr>
        <w:t xml:space="preserve"> </w:t>
      </w:r>
      <w:r>
        <w:rPr>
          <w:sz w:val="24"/>
        </w:rPr>
        <w:t>procédure</w:t>
      </w:r>
      <w:r>
        <w:rPr>
          <w:spacing w:val="-11"/>
          <w:sz w:val="24"/>
        </w:rPr>
        <w:t xml:space="preserve"> </w:t>
      </w:r>
      <w:r>
        <w:rPr>
          <w:sz w:val="24"/>
        </w:rPr>
        <w:t>est</w:t>
      </w:r>
      <w:r>
        <w:rPr>
          <w:spacing w:val="-9"/>
          <w:sz w:val="24"/>
        </w:rPr>
        <w:t xml:space="preserve"> </w:t>
      </w:r>
      <w:r>
        <w:rPr>
          <w:sz w:val="24"/>
        </w:rPr>
        <w:t>justifié,</w:t>
      </w:r>
      <w:r>
        <w:rPr>
          <w:spacing w:val="-10"/>
          <w:sz w:val="24"/>
        </w:rPr>
        <w:t xml:space="preserve"> </w:t>
      </w:r>
      <w:r>
        <w:rPr>
          <w:sz w:val="24"/>
        </w:rPr>
        <w:t>compte tenu</w:t>
      </w:r>
      <w:r>
        <w:rPr>
          <w:spacing w:val="-5"/>
          <w:sz w:val="24"/>
        </w:rPr>
        <w:t xml:space="preserve"> </w:t>
      </w:r>
      <w:r>
        <w:rPr>
          <w:sz w:val="24"/>
        </w:rPr>
        <w:t>notamment</w:t>
      </w:r>
      <w:r>
        <w:rPr>
          <w:spacing w:val="-5"/>
          <w:sz w:val="24"/>
        </w:rPr>
        <w:t xml:space="preserve"> </w:t>
      </w:r>
      <w:r>
        <w:rPr>
          <w:sz w:val="24"/>
        </w:rPr>
        <w:t>de</w:t>
      </w:r>
      <w:r>
        <w:rPr>
          <w:spacing w:val="-6"/>
          <w:sz w:val="24"/>
        </w:rPr>
        <w:t xml:space="preserve"> </w:t>
      </w:r>
      <w:r>
        <w:rPr>
          <w:sz w:val="24"/>
        </w:rPr>
        <w:t>l’obligation</w:t>
      </w:r>
      <w:r>
        <w:rPr>
          <w:spacing w:val="-5"/>
          <w:sz w:val="24"/>
        </w:rPr>
        <w:t xml:space="preserve"> </w:t>
      </w:r>
      <w:r>
        <w:rPr>
          <w:sz w:val="24"/>
        </w:rPr>
        <w:t>de</w:t>
      </w:r>
      <w:r>
        <w:rPr>
          <w:spacing w:val="-6"/>
          <w:sz w:val="24"/>
        </w:rPr>
        <w:t xml:space="preserve"> </w:t>
      </w:r>
      <w:r>
        <w:rPr>
          <w:sz w:val="24"/>
        </w:rPr>
        <w:t>procéder</w:t>
      </w:r>
      <w:r>
        <w:rPr>
          <w:spacing w:val="-6"/>
          <w:sz w:val="24"/>
        </w:rPr>
        <w:t xml:space="preserve"> </w:t>
      </w:r>
      <w:r>
        <w:rPr>
          <w:sz w:val="24"/>
        </w:rPr>
        <w:t>à</w:t>
      </w:r>
      <w:r>
        <w:rPr>
          <w:spacing w:val="-6"/>
          <w:sz w:val="24"/>
        </w:rPr>
        <w:t xml:space="preserve"> </w:t>
      </w:r>
      <w:r>
        <w:rPr>
          <w:sz w:val="24"/>
        </w:rPr>
        <w:t>un</w:t>
      </w:r>
      <w:r>
        <w:rPr>
          <w:spacing w:val="-3"/>
          <w:sz w:val="24"/>
        </w:rPr>
        <w:t xml:space="preserve"> </w:t>
      </w:r>
      <w:r>
        <w:rPr>
          <w:sz w:val="24"/>
        </w:rPr>
        <w:t>examen</w:t>
      </w:r>
      <w:r>
        <w:rPr>
          <w:spacing w:val="-5"/>
          <w:sz w:val="24"/>
        </w:rPr>
        <w:t xml:space="preserve"> </w:t>
      </w:r>
      <w:r>
        <w:rPr>
          <w:sz w:val="24"/>
        </w:rPr>
        <w:t>complet</w:t>
      </w:r>
      <w:r>
        <w:rPr>
          <w:spacing w:val="-2"/>
          <w:sz w:val="24"/>
        </w:rPr>
        <w:t xml:space="preserve"> </w:t>
      </w:r>
      <w:r>
        <w:rPr>
          <w:sz w:val="24"/>
        </w:rPr>
        <w:t>et</w:t>
      </w:r>
      <w:r>
        <w:rPr>
          <w:spacing w:val="-5"/>
          <w:sz w:val="24"/>
        </w:rPr>
        <w:t xml:space="preserve"> </w:t>
      </w:r>
      <w:r>
        <w:rPr>
          <w:sz w:val="24"/>
        </w:rPr>
        <w:t>approfondi</w:t>
      </w:r>
      <w:r>
        <w:rPr>
          <w:spacing w:val="-4"/>
          <w:sz w:val="24"/>
        </w:rPr>
        <w:t xml:space="preserve"> </w:t>
      </w:r>
      <w:r>
        <w:rPr>
          <w:sz w:val="24"/>
        </w:rPr>
        <w:t>dans</w:t>
      </w:r>
      <w:r>
        <w:rPr>
          <w:spacing w:val="-5"/>
          <w:sz w:val="24"/>
        </w:rPr>
        <w:t xml:space="preserve"> </w:t>
      </w:r>
      <w:r>
        <w:rPr>
          <w:sz w:val="24"/>
        </w:rPr>
        <w:t>les procédures devant l’Office et des intérêts légitimes des parties dans l’affaire examinée par les deux instances.</w:t>
      </w:r>
    </w:p>
    <w:p w14:paraId="47C889C7" w14:textId="77777777" w:rsidR="0072757D" w:rsidRDefault="001169F4">
      <w:pPr>
        <w:pStyle w:val="Paragraphedeliste"/>
        <w:numPr>
          <w:ilvl w:val="0"/>
          <w:numId w:val="9"/>
        </w:numPr>
        <w:tabs>
          <w:tab w:val="left" w:pos="731"/>
        </w:tabs>
        <w:spacing w:before="241"/>
        <w:ind w:right="161"/>
        <w:jc w:val="both"/>
        <w:rPr>
          <w:sz w:val="24"/>
        </w:rPr>
      </w:pPr>
      <w:r>
        <w:rPr>
          <w:sz w:val="24"/>
        </w:rPr>
        <w:t xml:space="preserve">Par conséquent, l’affaire est renvoyée à la division d’opposition pour </w:t>
      </w:r>
      <w:proofErr w:type="gramStart"/>
      <w:r>
        <w:rPr>
          <w:sz w:val="24"/>
        </w:rPr>
        <w:t>suite à</w:t>
      </w:r>
      <w:proofErr w:type="gramEnd"/>
      <w:r>
        <w:rPr>
          <w:sz w:val="24"/>
        </w:rPr>
        <w:t xml:space="preserve"> donner, spécifiquement</w:t>
      </w:r>
      <w:r>
        <w:rPr>
          <w:spacing w:val="-7"/>
          <w:sz w:val="24"/>
        </w:rPr>
        <w:t xml:space="preserve"> </w:t>
      </w:r>
      <w:r>
        <w:rPr>
          <w:sz w:val="24"/>
        </w:rPr>
        <w:t>pour</w:t>
      </w:r>
      <w:r>
        <w:rPr>
          <w:spacing w:val="-8"/>
          <w:sz w:val="24"/>
        </w:rPr>
        <w:t xml:space="preserve"> </w:t>
      </w:r>
      <w:r>
        <w:rPr>
          <w:sz w:val="24"/>
        </w:rPr>
        <w:t>procéder</w:t>
      </w:r>
      <w:r>
        <w:rPr>
          <w:spacing w:val="-6"/>
          <w:sz w:val="24"/>
        </w:rPr>
        <w:t xml:space="preserve"> </w:t>
      </w:r>
      <w:r>
        <w:rPr>
          <w:sz w:val="24"/>
        </w:rPr>
        <w:t>à</w:t>
      </w:r>
      <w:r>
        <w:rPr>
          <w:spacing w:val="-8"/>
          <w:sz w:val="24"/>
        </w:rPr>
        <w:t xml:space="preserve"> </w:t>
      </w:r>
      <w:r>
        <w:rPr>
          <w:sz w:val="24"/>
        </w:rPr>
        <w:t>un</w:t>
      </w:r>
      <w:r>
        <w:rPr>
          <w:spacing w:val="-5"/>
          <w:sz w:val="24"/>
        </w:rPr>
        <w:t xml:space="preserve"> </w:t>
      </w:r>
      <w:r>
        <w:rPr>
          <w:sz w:val="24"/>
        </w:rPr>
        <w:t>examen</w:t>
      </w:r>
      <w:r>
        <w:rPr>
          <w:spacing w:val="-5"/>
          <w:sz w:val="24"/>
        </w:rPr>
        <w:t xml:space="preserve"> </w:t>
      </w:r>
      <w:r>
        <w:rPr>
          <w:sz w:val="24"/>
        </w:rPr>
        <w:t>complet</w:t>
      </w:r>
      <w:r>
        <w:rPr>
          <w:spacing w:val="-7"/>
          <w:sz w:val="24"/>
        </w:rPr>
        <w:t xml:space="preserve"> </w:t>
      </w:r>
      <w:r>
        <w:rPr>
          <w:sz w:val="24"/>
        </w:rPr>
        <w:t>de</w:t>
      </w:r>
      <w:r>
        <w:rPr>
          <w:spacing w:val="-8"/>
          <w:sz w:val="24"/>
        </w:rPr>
        <w:t xml:space="preserve"> </w:t>
      </w:r>
      <w:r>
        <w:rPr>
          <w:sz w:val="24"/>
        </w:rPr>
        <w:t>l’opposition</w:t>
      </w:r>
      <w:r>
        <w:rPr>
          <w:spacing w:val="-7"/>
          <w:sz w:val="24"/>
        </w:rPr>
        <w:t xml:space="preserve"> </w:t>
      </w:r>
      <w:r>
        <w:rPr>
          <w:sz w:val="24"/>
        </w:rPr>
        <w:t>fondée</w:t>
      </w:r>
      <w:r>
        <w:rPr>
          <w:spacing w:val="-6"/>
          <w:sz w:val="24"/>
        </w:rPr>
        <w:t xml:space="preserve"> </w:t>
      </w:r>
      <w:r>
        <w:rPr>
          <w:sz w:val="24"/>
        </w:rPr>
        <w:t>sur</w:t>
      </w:r>
      <w:r>
        <w:rPr>
          <w:spacing w:val="-8"/>
          <w:sz w:val="24"/>
        </w:rPr>
        <w:t xml:space="preserve"> </w:t>
      </w:r>
      <w:r>
        <w:rPr>
          <w:sz w:val="24"/>
        </w:rPr>
        <w:t>les</w:t>
      </w:r>
      <w:r>
        <w:rPr>
          <w:spacing w:val="-5"/>
          <w:sz w:val="24"/>
        </w:rPr>
        <w:t xml:space="preserve"> </w:t>
      </w:r>
      <w:r>
        <w:rPr>
          <w:sz w:val="24"/>
        </w:rPr>
        <w:t>autres droits</w:t>
      </w:r>
      <w:r>
        <w:rPr>
          <w:spacing w:val="-2"/>
          <w:sz w:val="24"/>
        </w:rPr>
        <w:t xml:space="preserve"> </w:t>
      </w:r>
      <w:r>
        <w:rPr>
          <w:sz w:val="24"/>
        </w:rPr>
        <w:t>antérieurs</w:t>
      </w:r>
      <w:r>
        <w:rPr>
          <w:spacing w:val="-2"/>
          <w:sz w:val="24"/>
        </w:rPr>
        <w:t xml:space="preserve"> </w:t>
      </w:r>
      <w:r>
        <w:rPr>
          <w:sz w:val="24"/>
        </w:rPr>
        <w:t>(MUE</w:t>
      </w:r>
      <w:r>
        <w:rPr>
          <w:spacing w:val="-2"/>
          <w:sz w:val="24"/>
        </w:rPr>
        <w:t xml:space="preserve"> </w:t>
      </w:r>
      <w:r>
        <w:rPr>
          <w:sz w:val="24"/>
        </w:rPr>
        <w:t>no</w:t>
      </w:r>
      <w:r>
        <w:rPr>
          <w:spacing w:val="-2"/>
          <w:sz w:val="24"/>
        </w:rPr>
        <w:t xml:space="preserve"> </w:t>
      </w:r>
      <w:r>
        <w:rPr>
          <w:sz w:val="24"/>
        </w:rPr>
        <w:t>18</w:t>
      </w:r>
      <w:r>
        <w:rPr>
          <w:spacing w:val="-2"/>
          <w:sz w:val="24"/>
        </w:rPr>
        <w:t xml:space="preserve"> </w:t>
      </w:r>
      <w:r>
        <w:rPr>
          <w:sz w:val="24"/>
        </w:rPr>
        <w:t>238</w:t>
      </w:r>
      <w:r>
        <w:rPr>
          <w:spacing w:val="-2"/>
          <w:sz w:val="24"/>
        </w:rPr>
        <w:t xml:space="preserve"> </w:t>
      </w:r>
      <w:r>
        <w:rPr>
          <w:sz w:val="24"/>
        </w:rPr>
        <w:t>055,</w:t>
      </w:r>
      <w:r>
        <w:rPr>
          <w:spacing w:val="-2"/>
          <w:sz w:val="24"/>
        </w:rPr>
        <w:t xml:space="preserve"> </w:t>
      </w:r>
      <w:r>
        <w:rPr>
          <w:sz w:val="24"/>
        </w:rPr>
        <w:t>no</w:t>
      </w:r>
      <w:r>
        <w:rPr>
          <w:spacing w:val="-2"/>
          <w:sz w:val="24"/>
        </w:rPr>
        <w:t xml:space="preserve"> </w:t>
      </w:r>
      <w:r>
        <w:rPr>
          <w:sz w:val="24"/>
        </w:rPr>
        <w:t>18</w:t>
      </w:r>
      <w:r>
        <w:rPr>
          <w:spacing w:val="-2"/>
          <w:sz w:val="24"/>
        </w:rPr>
        <w:t xml:space="preserve"> </w:t>
      </w:r>
      <w:r>
        <w:rPr>
          <w:sz w:val="24"/>
        </w:rPr>
        <w:t>004</w:t>
      </w:r>
      <w:r>
        <w:rPr>
          <w:spacing w:val="-2"/>
          <w:sz w:val="24"/>
        </w:rPr>
        <w:t xml:space="preserve"> </w:t>
      </w:r>
      <w:r>
        <w:rPr>
          <w:sz w:val="24"/>
        </w:rPr>
        <w:t>471</w:t>
      </w:r>
      <w:r>
        <w:rPr>
          <w:spacing w:val="-2"/>
          <w:sz w:val="24"/>
        </w:rPr>
        <w:t xml:space="preserve"> </w:t>
      </w:r>
      <w:r>
        <w:rPr>
          <w:sz w:val="24"/>
        </w:rPr>
        <w:t>et</w:t>
      </w:r>
      <w:r>
        <w:rPr>
          <w:spacing w:val="-2"/>
          <w:sz w:val="24"/>
        </w:rPr>
        <w:t xml:space="preserve"> </w:t>
      </w:r>
      <w:r>
        <w:rPr>
          <w:sz w:val="24"/>
        </w:rPr>
        <w:t>no</w:t>
      </w:r>
      <w:r>
        <w:rPr>
          <w:spacing w:val="-2"/>
          <w:sz w:val="24"/>
        </w:rPr>
        <w:t xml:space="preserve"> </w:t>
      </w:r>
      <w:r>
        <w:rPr>
          <w:sz w:val="24"/>
        </w:rPr>
        <w:t>18</w:t>
      </w:r>
      <w:r>
        <w:rPr>
          <w:spacing w:val="-2"/>
          <w:sz w:val="24"/>
        </w:rPr>
        <w:t xml:space="preserve"> </w:t>
      </w:r>
      <w:r>
        <w:rPr>
          <w:sz w:val="24"/>
        </w:rPr>
        <w:t>693</w:t>
      </w:r>
      <w:r>
        <w:rPr>
          <w:spacing w:val="-2"/>
          <w:sz w:val="24"/>
        </w:rPr>
        <w:t xml:space="preserve"> </w:t>
      </w:r>
      <w:r>
        <w:rPr>
          <w:sz w:val="24"/>
        </w:rPr>
        <w:t>257)</w:t>
      </w:r>
      <w:r>
        <w:rPr>
          <w:spacing w:val="-3"/>
          <w:sz w:val="24"/>
        </w:rPr>
        <w:t xml:space="preserve"> </w:t>
      </w:r>
      <w:r>
        <w:rPr>
          <w:sz w:val="24"/>
        </w:rPr>
        <w:t>et</w:t>
      </w:r>
      <w:r>
        <w:rPr>
          <w:spacing w:val="-2"/>
          <w:sz w:val="24"/>
        </w:rPr>
        <w:t xml:space="preserve"> </w:t>
      </w:r>
      <w:r>
        <w:rPr>
          <w:sz w:val="24"/>
        </w:rPr>
        <w:t>sur</w:t>
      </w:r>
      <w:r>
        <w:rPr>
          <w:spacing w:val="-2"/>
          <w:sz w:val="24"/>
        </w:rPr>
        <w:t xml:space="preserve"> </w:t>
      </w:r>
      <w:r>
        <w:rPr>
          <w:sz w:val="24"/>
        </w:rPr>
        <w:t>les</w:t>
      </w:r>
      <w:r>
        <w:rPr>
          <w:spacing w:val="-2"/>
          <w:sz w:val="24"/>
        </w:rPr>
        <w:t xml:space="preserve"> </w:t>
      </w:r>
      <w:r>
        <w:rPr>
          <w:sz w:val="24"/>
        </w:rPr>
        <w:t>autres motifs invoqués par l’opposante.</w:t>
      </w:r>
    </w:p>
    <w:p w14:paraId="47C889C8" w14:textId="77777777" w:rsidR="0072757D" w:rsidRDefault="001169F4">
      <w:pPr>
        <w:spacing w:before="240"/>
        <w:ind w:left="734"/>
        <w:rPr>
          <w:b/>
          <w:sz w:val="24"/>
        </w:rPr>
      </w:pPr>
      <w:r>
        <w:rPr>
          <w:b/>
          <w:spacing w:val="-2"/>
          <w:sz w:val="24"/>
        </w:rPr>
        <w:t>Coûts</w:t>
      </w:r>
    </w:p>
    <w:p w14:paraId="47C889C9" w14:textId="77777777" w:rsidR="0072757D" w:rsidRDefault="001169F4">
      <w:pPr>
        <w:pStyle w:val="Paragraphedeliste"/>
        <w:numPr>
          <w:ilvl w:val="0"/>
          <w:numId w:val="9"/>
        </w:numPr>
        <w:tabs>
          <w:tab w:val="left" w:pos="731"/>
        </w:tabs>
        <w:ind w:right="161"/>
        <w:jc w:val="both"/>
        <w:rPr>
          <w:sz w:val="24"/>
        </w:rPr>
      </w:pPr>
      <w:r>
        <w:rPr>
          <w:sz w:val="24"/>
        </w:rPr>
        <w:t xml:space="preserve">L’affaire étant renvoyée à la division d’opposition pour </w:t>
      </w:r>
      <w:proofErr w:type="gramStart"/>
      <w:r>
        <w:rPr>
          <w:sz w:val="24"/>
        </w:rPr>
        <w:t>suite à</w:t>
      </w:r>
      <w:proofErr w:type="gramEnd"/>
      <w:r>
        <w:rPr>
          <w:sz w:val="24"/>
        </w:rPr>
        <w:t xml:space="preserve"> donner, il n’y a pas de partie perdante dans la procédure de recours à ce stade, au sens de l’article</w:t>
      </w:r>
      <w:r>
        <w:rPr>
          <w:spacing w:val="-2"/>
          <w:sz w:val="24"/>
        </w:rPr>
        <w:t xml:space="preserve"> </w:t>
      </w:r>
      <w:r>
        <w:rPr>
          <w:sz w:val="24"/>
        </w:rPr>
        <w:t>109, paragraphe</w:t>
      </w:r>
      <w:r>
        <w:rPr>
          <w:spacing w:val="-2"/>
          <w:sz w:val="24"/>
        </w:rPr>
        <w:t xml:space="preserve"> </w:t>
      </w:r>
      <w:r>
        <w:rPr>
          <w:sz w:val="24"/>
        </w:rPr>
        <w:t>1, du RMUE. Par conséquent, la chambre de recours juge équitable, conformément à l’article 109, paragraphe</w:t>
      </w:r>
      <w:r>
        <w:rPr>
          <w:spacing w:val="-3"/>
          <w:sz w:val="24"/>
        </w:rPr>
        <w:t xml:space="preserve"> </w:t>
      </w:r>
      <w:r>
        <w:rPr>
          <w:sz w:val="24"/>
        </w:rPr>
        <w:t>3, du RMUE, de condamner chaque partie à supporter ses propres frais exposés aux fins de la procédure de recours.</w:t>
      </w:r>
    </w:p>
    <w:p w14:paraId="47C889CA" w14:textId="77777777" w:rsidR="0072757D" w:rsidRDefault="001169F4">
      <w:pPr>
        <w:pStyle w:val="Paragraphedeliste"/>
        <w:numPr>
          <w:ilvl w:val="0"/>
          <w:numId w:val="9"/>
        </w:numPr>
        <w:tabs>
          <w:tab w:val="left" w:pos="731"/>
        </w:tabs>
        <w:spacing w:before="241"/>
        <w:ind w:right="163"/>
        <w:jc w:val="both"/>
        <w:rPr>
          <w:sz w:val="24"/>
        </w:rPr>
      </w:pPr>
      <w:r>
        <w:rPr>
          <w:sz w:val="24"/>
        </w:rPr>
        <w:t>En ce qui concerne les frais de la procédure d’opposition, ceux-ci doivent être fixés par la division d’opposition dans la décision à venir.</w:t>
      </w:r>
    </w:p>
    <w:p w14:paraId="47C889CB" w14:textId="77777777" w:rsidR="0072757D" w:rsidRDefault="0072757D">
      <w:pPr>
        <w:pStyle w:val="Corpsdetexte"/>
        <w:rPr>
          <w:sz w:val="18"/>
        </w:rPr>
      </w:pPr>
    </w:p>
    <w:p w14:paraId="47C889CC" w14:textId="77777777" w:rsidR="0072757D" w:rsidRDefault="0072757D">
      <w:pPr>
        <w:pStyle w:val="Corpsdetexte"/>
        <w:rPr>
          <w:sz w:val="18"/>
        </w:rPr>
      </w:pPr>
    </w:p>
    <w:p w14:paraId="47C889CD" w14:textId="77777777" w:rsidR="0072757D" w:rsidRDefault="0072757D">
      <w:pPr>
        <w:pStyle w:val="Corpsdetexte"/>
        <w:rPr>
          <w:sz w:val="18"/>
        </w:rPr>
      </w:pPr>
    </w:p>
    <w:p w14:paraId="47C889CE" w14:textId="77777777" w:rsidR="0072757D" w:rsidRDefault="0072757D">
      <w:pPr>
        <w:pStyle w:val="Corpsdetexte"/>
        <w:rPr>
          <w:sz w:val="18"/>
        </w:rPr>
      </w:pPr>
    </w:p>
    <w:p w14:paraId="47C889CF" w14:textId="77777777" w:rsidR="0072757D" w:rsidRDefault="0072757D">
      <w:pPr>
        <w:pStyle w:val="Corpsdetexte"/>
        <w:rPr>
          <w:sz w:val="18"/>
        </w:rPr>
      </w:pPr>
    </w:p>
    <w:p w14:paraId="47C889D0" w14:textId="77777777" w:rsidR="0072757D" w:rsidRDefault="0072757D">
      <w:pPr>
        <w:pStyle w:val="Corpsdetexte"/>
        <w:rPr>
          <w:sz w:val="18"/>
        </w:rPr>
      </w:pPr>
    </w:p>
    <w:p w14:paraId="47C889D1" w14:textId="77777777" w:rsidR="0072757D" w:rsidRDefault="0072757D">
      <w:pPr>
        <w:pStyle w:val="Corpsdetexte"/>
        <w:rPr>
          <w:sz w:val="18"/>
        </w:rPr>
      </w:pPr>
    </w:p>
    <w:p w14:paraId="47C889D2" w14:textId="77777777" w:rsidR="0072757D" w:rsidRDefault="0072757D">
      <w:pPr>
        <w:pStyle w:val="Corpsdetexte"/>
        <w:rPr>
          <w:sz w:val="18"/>
        </w:rPr>
      </w:pPr>
    </w:p>
    <w:p w14:paraId="47C889D3" w14:textId="77777777" w:rsidR="0072757D" w:rsidRDefault="0072757D">
      <w:pPr>
        <w:pStyle w:val="Corpsdetexte"/>
        <w:rPr>
          <w:sz w:val="18"/>
        </w:rPr>
      </w:pPr>
    </w:p>
    <w:p w14:paraId="47C889D4" w14:textId="77777777" w:rsidR="0072757D" w:rsidRDefault="0072757D">
      <w:pPr>
        <w:pStyle w:val="Corpsdetexte"/>
        <w:rPr>
          <w:sz w:val="18"/>
        </w:rPr>
      </w:pPr>
    </w:p>
    <w:p w14:paraId="47C889D5" w14:textId="77777777" w:rsidR="0072757D" w:rsidRDefault="0072757D">
      <w:pPr>
        <w:pStyle w:val="Corpsdetexte"/>
        <w:spacing w:before="189"/>
        <w:rPr>
          <w:sz w:val="18"/>
        </w:rPr>
      </w:pPr>
    </w:p>
    <w:p w14:paraId="47C889D6" w14:textId="77777777" w:rsidR="0072757D" w:rsidRPr="005943EF" w:rsidRDefault="001169F4">
      <w:pPr>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p w14:paraId="47C889D7" w14:textId="77777777" w:rsidR="0072757D" w:rsidRPr="005943EF" w:rsidRDefault="0072757D">
      <w:pPr>
        <w:jc w:val="center"/>
        <w:rPr>
          <w:sz w:val="18"/>
          <w:lang w:val="en-GB"/>
        </w:rPr>
        <w:sectPr w:rsidR="0072757D" w:rsidRPr="005943EF">
          <w:pgSz w:w="11910" w:h="16840"/>
          <w:pgMar w:top="1220" w:right="1275" w:bottom="280" w:left="1275" w:header="969" w:footer="0" w:gutter="0"/>
          <w:cols w:space="720"/>
        </w:sectPr>
      </w:pPr>
    </w:p>
    <w:p w14:paraId="47C889D8" w14:textId="77777777" w:rsidR="0072757D" w:rsidRPr="005943EF" w:rsidRDefault="0072757D">
      <w:pPr>
        <w:pStyle w:val="Corpsdetexte"/>
        <w:spacing w:before="10"/>
        <w:rPr>
          <w:sz w:val="9"/>
          <w:lang w:val="en-GB"/>
        </w:rPr>
      </w:pPr>
    </w:p>
    <w:p w14:paraId="47C889D9" w14:textId="77777777" w:rsidR="0072757D" w:rsidRPr="005943EF" w:rsidRDefault="0072757D">
      <w:pPr>
        <w:pStyle w:val="Corpsdetexte"/>
        <w:rPr>
          <w:sz w:val="9"/>
          <w:lang w:val="en-GB"/>
        </w:rPr>
        <w:sectPr w:rsidR="0072757D" w:rsidRPr="005943EF">
          <w:pgSz w:w="11910" w:h="16840"/>
          <w:pgMar w:top="1220" w:right="1275" w:bottom="280" w:left="1275" w:header="969" w:footer="0" w:gutter="0"/>
          <w:cols w:space="720"/>
        </w:sectPr>
      </w:pPr>
    </w:p>
    <w:p w14:paraId="47C889DA" w14:textId="77777777" w:rsidR="0072757D" w:rsidRDefault="001169F4">
      <w:pPr>
        <w:spacing w:before="90"/>
        <w:ind w:left="734"/>
        <w:rPr>
          <w:b/>
          <w:sz w:val="24"/>
        </w:rPr>
      </w:pPr>
      <w:r>
        <w:rPr>
          <w:b/>
          <w:spacing w:val="-2"/>
          <w:sz w:val="24"/>
        </w:rPr>
        <w:t>Ordre</w:t>
      </w:r>
    </w:p>
    <w:p w14:paraId="47C889DB" w14:textId="77777777" w:rsidR="0072757D" w:rsidRDefault="001169F4">
      <w:pPr>
        <w:pStyle w:val="Corpsdetexte"/>
        <w:spacing w:before="241"/>
        <w:ind w:left="734"/>
      </w:pPr>
      <w:r>
        <w:t>Par</w:t>
      </w:r>
      <w:r>
        <w:rPr>
          <w:spacing w:val="-2"/>
        </w:rPr>
        <w:t xml:space="preserve"> </w:t>
      </w:r>
      <w:r>
        <w:t>ces</w:t>
      </w:r>
      <w:r>
        <w:rPr>
          <w:spacing w:val="-2"/>
        </w:rPr>
        <w:t xml:space="preserve"> motifs,</w:t>
      </w:r>
    </w:p>
    <w:p w14:paraId="47C889DC" w14:textId="77777777" w:rsidR="0072757D" w:rsidRDefault="0072757D">
      <w:pPr>
        <w:pStyle w:val="Corpsdetexte"/>
      </w:pPr>
    </w:p>
    <w:p w14:paraId="47C889DD" w14:textId="77777777" w:rsidR="0072757D" w:rsidRDefault="0072757D">
      <w:pPr>
        <w:pStyle w:val="Corpsdetexte"/>
        <w:spacing w:before="204"/>
      </w:pPr>
    </w:p>
    <w:p w14:paraId="47C889DE" w14:textId="77777777" w:rsidR="0072757D" w:rsidRDefault="001169F4">
      <w:pPr>
        <w:pStyle w:val="Corpsdetexte"/>
        <w:ind w:left="734"/>
      </w:pPr>
      <w:proofErr w:type="gramStart"/>
      <w:r>
        <w:rPr>
          <w:spacing w:val="-2"/>
        </w:rPr>
        <w:t>ordonne:</w:t>
      </w:r>
      <w:proofErr w:type="gramEnd"/>
    </w:p>
    <w:p w14:paraId="47C889DF" w14:textId="77777777" w:rsidR="0072757D" w:rsidRDefault="001169F4">
      <w:pPr>
        <w:rPr>
          <w:sz w:val="24"/>
        </w:rPr>
      </w:pPr>
      <w:r>
        <w:br w:type="column"/>
      </w:r>
    </w:p>
    <w:p w14:paraId="47C889E0" w14:textId="77777777" w:rsidR="0072757D" w:rsidRDefault="0072757D">
      <w:pPr>
        <w:pStyle w:val="Corpsdetexte"/>
      </w:pPr>
    </w:p>
    <w:p w14:paraId="47C889E1" w14:textId="77777777" w:rsidR="0072757D" w:rsidRDefault="0072757D">
      <w:pPr>
        <w:pStyle w:val="Corpsdetexte"/>
      </w:pPr>
    </w:p>
    <w:p w14:paraId="47C889E2" w14:textId="77777777" w:rsidR="0072757D" w:rsidRDefault="0072757D">
      <w:pPr>
        <w:pStyle w:val="Corpsdetexte"/>
        <w:spacing w:before="19"/>
      </w:pPr>
    </w:p>
    <w:p w14:paraId="47C889E3" w14:textId="77777777" w:rsidR="0072757D" w:rsidRDefault="001169F4">
      <w:pPr>
        <w:ind w:left="734"/>
        <w:rPr>
          <w:b/>
          <w:sz w:val="24"/>
        </w:rPr>
      </w:pPr>
      <w:r>
        <w:rPr>
          <w:b/>
          <w:sz w:val="24"/>
        </w:rPr>
        <w:t>LA</w:t>
      </w:r>
      <w:r>
        <w:rPr>
          <w:b/>
          <w:spacing w:val="-1"/>
          <w:sz w:val="24"/>
        </w:rPr>
        <w:t xml:space="preserve"> </w:t>
      </w:r>
      <w:r>
        <w:rPr>
          <w:b/>
          <w:sz w:val="24"/>
        </w:rPr>
        <w:t>CHAMBRE</w:t>
      </w:r>
      <w:r>
        <w:rPr>
          <w:b/>
          <w:spacing w:val="-1"/>
          <w:sz w:val="24"/>
        </w:rPr>
        <w:t xml:space="preserve"> </w:t>
      </w:r>
      <w:r>
        <w:rPr>
          <w:b/>
          <w:sz w:val="24"/>
        </w:rPr>
        <w:t xml:space="preserve">DE </w:t>
      </w:r>
      <w:r>
        <w:rPr>
          <w:b/>
          <w:spacing w:val="-2"/>
          <w:sz w:val="24"/>
        </w:rPr>
        <w:t>RECOURS</w:t>
      </w:r>
    </w:p>
    <w:p w14:paraId="47C889E4" w14:textId="77777777" w:rsidR="0072757D" w:rsidRDefault="0072757D">
      <w:pPr>
        <w:rPr>
          <w:b/>
          <w:sz w:val="24"/>
        </w:rPr>
        <w:sectPr w:rsidR="0072757D">
          <w:type w:val="continuous"/>
          <w:pgSz w:w="11910" w:h="16840"/>
          <w:pgMar w:top="820" w:right="1275" w:bottom="280" w:left="1275" w:header="969" w:footer="0" w:gutter="0"/>
          <w:cols w:num="2" w:space="720" w:equalWidth="0">
            <w:col w:w="2193" w:space="114"/>
            <w:col w:w="7053"/>
          </w:cols>
        </w:sectPr>
      </w:pPr>
    </w:p>
    <w:p w14:paraId="47C889E5" w14:textId="77777777" w:rsidR="0072757D" w:rsidRDefault="001169F4">
      <w:pPr>
        <w:pStyle w:val="Paragraphedeliste"/>
        <w:numPr>
          <w:ilvl w:val="0"/>
          <w:numId w:val="1"/>
        </w:numPr>
        <w:tabs>
          <w:tab w:val="left" w:pos="1091"/>
        </w:tabs>
        <w:ind w:right="0"/>
        <w:rPr>
          <w:b/>
          <w:sz w:val="24"/>
        </w:rPr>
      </w:pPr>
      <w:r>
        <w:rPr>
          <w:b/>
          <w:noProof/>
          <w:sz w:val="24"/>
        </w:rPr>
        <mc:AlternateContent>
          <mc:Choice Requires="wps">
            <w:drawing>
              <wp:anchor distT="0" distB="0" distL="0" distR="0" simplePos="0" relativeHeight="15748608" behindDoc="0" locked="0" layoutInCell="1" allowOverlap="1" wp14:anchorId="47C88A6F" wp14:editId="47C88A70">
                <wp:simplePos x="0" y="0"/>
                <wp:positionH relativeFrom="page">
                  <wp:posOffset>270575</wp:posOffset>
                </wp:positionH>
                <wp:positionV relativeFrom="page">
                  <wp:posOffset>1114363</wp:posOffset>
                </wp:positionV>
                <wp:extent cx="146050" cy="921004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9210040"/>
                        </a:xfrm>
                        <a:prstGeom prst="rect">
                          <a:avLst/>
                        </a:prstGeom>
                      </wps:spPr>
                      <wps:txbx>
                        <w:txbxContent>
                          <w:p w14:paraId="47C88A93"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wps:txbx>
                      <wps:bodyPr vert="vert270" wrap="square" lIns="0" tIns="0" rIns="0" bIns="0" rtlCol="0">
                        <a:noAutofit/>
                      </wps:bodyPr>
                    </wps:wsp>
                  </a:graphicData>
                </a:graphic>
              </wp:anchor>
            </w:drawing>
          </mc:Choice>
          <mc:Fallback>
            <w:pict>
              <v:shape w14:anchorId="47C88A6F" id="Textbox 46" o:spid="_x0000_s1055" type="#_x0000_t202" style="position:absolute;left:0;text-align:left;margin-left:21.3pt;margin-top:87.75pt;width:11.5pt;height:725.2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" filled="f" stroked="f">
                <v:textbox style="layout-flow:vertical;mso-layout-flow-alt:bottom-to-top" inset="0,0,0,0">
                  <w:txbxContent>
                    <w:p w14:paraId="47C88A93" w14:textId="77777777" w:rsidR="0072757D" w:rsidRDefault="001169F4">
                      <w:pPr>
                        <w:spacing w:before="14"/>
                        <w:ind w:left="20"/>
                        <w:rPr>
                          <w:rFonts w:ascii="Arial MT" w:hAnsi="Arial MT"/>
                          <w:sz w:val="17"/>
                        </w:rPr>
                      </w:pPr>
                      <w:r>
                        <w:rPr>
                          <w:rFonts w:ascii="Arial MT" w:hAnsi="Arial MT"/>
                          <w:color w:val="3F3F3F"/>
                          <w:sz w:val="17"/>
                        </w:rPr>
                        <w:t>Veuillez</w:t>
                      </w:r>
                      <w:r>
                        <w:rPr>
                          <w:rFonts w:ascii="Arial MT" w:hAnsi="Arial MT"/>
                          <w:color w:val="3F3F3F"/>
                          <w:spacing w:val="-6"/>
                          <w:sz w:val="17"/>
                        </w:rPr>
                        <w:t xml:space="preserve"> </w:t>
                      </w:r>
                      <w:r>
                        <w:rPr>
                          <w:rFonts w:ascii="Arial MT" w:hAnsi="Arial MT"/>
                          <w:color w:val="3F3F3F"/>
                          <w:sz w:val="17"/>
                        </w:rPr>
                        <w:t>noter</w:t>
                      </w:r>
                      <w:r>
                        <w:rPr>
                          <w:rFonts w:ascii="Arial MT" w:hAnsi="Arial MT"/>
                          <w:color w:val="3F3F3F"/>
                          <w:spacing w:val="-5"/>
                          <w:sz w:val="17"/>
                        </w:rPr>
                        <w:t xml:space="preserve"> </w:t>
                      </w:r>
                      <w:r>
                        <w:rPr>
                          <w:rFonts w:ascii="Arial MT" w:hAnsi="Arial MT"/>
                          <w:color w:val="3F3F3F"/>
                          <w:sz w:val="17"/>
                        </w:rPr>
                        <w:t>qu’il</w:t>
                      </w:r>
                      <w:r>
                        <w:rPr>
                          <w:rFonts w:ascii="Arial MT" w:hAnsi="Arial MT"/>
                          <w:color w:val="3F3F3F"/>
                          <w:spacing w:val="-6"/>
                          <w:sz w:val="17"/>
                        </w:rPr>
                        <w:t xml:space="preserve"> </w:t>
                      </w:r>
                      <w:r>
                        <w:rPr>
                          <w:rFonts w:ascii="Arial MT" w:hAnsi="Arial MT"/>
                          <w:color w:val="3F3F3F"/>
                          <w:sz w:val="17"/>
                        </w:rPr>
                        <w:t>s’agit</w:t>
                      </w:r>
                      <w:r>
                        <w:rPr>
                          <w:rFonts w:ascii="Arial MT" w:hAnsi="Arial MT"/>
                          <w:color w:val="3F3F3F"/>
                          <w:spacing w:val="-5"/>
                          <w:sz w:val="17"/>
                        </w:rPr>
                        <w:t xml:space="preserve"> </w:t>
                      </w:r>
                      <w:r>
                        <w:rPr>
                          <w:rFonts w:ascii="Arial MT" w:hAnsi="Arial MT"/>
                          <w:color w:val="3F3F3F"/>
                          <w:sz w:val="17"/>
                        </w:rPr>
                        <w:t>d’une</w:t>
                      </w:r>
                      <w:r>
                        <w:rPr>
                          <w:rFonts w:ascii="Arial MT" w:hAnsi="Arial MT"/>
                          <w:color w:val="3F3F3F"/>
                          <w:spacing w:val="-6"/>
                          <w:sz w:val="17"/>
                        </w:rPr>
                        <w:t xml:space="preserve"> </w:t>
                      </w:r>
                      <w:r>
                        <w:rPr>
                          <w:rFonts w:ascii="Arial MT" w:hAnsi="Arial MT"/>
                          <w:color w:val="3F3F3F"/>
                          <w:sz w:val="17"/>
                        </w:rPr>
                        <w:t>traduction</w:t>
                      </w:r>
                      <w:r>
                        <w:rPr>
                          <w:rFonts w:ascii="Arial MT" w:hAnsi="Arial MT"/>
                          <w:color w:val="3F3F3F"/>
                          <w:spacing w:val="-5"/>
                          <w:sz w:val="17"/>
                        </w:rPr>
                        <w:t xml:space="preserve"> </w:t>
                      </w:r>
                      <w:r>
                        <w:rPr>
                          <w:rFonts w:ascii="Arial MT" w:hAnsi="Arial MT"/>
                          <w:color w:val="3F3F3F"/>
                          <w:sz w:val="17"/>
                        </w:rPr>
                        <w:t>automatique</w:t>
                      </w:r>
                      <w:r>
                        <w:rPr>
                          <w:rFonts w:ascii="Arial MT" w:hAnsi="Arial MT"/>
                          <w:color w:val="3F3F3F"/>
                          <w:spacing w:val="-6"/>
                          <w:sz w:val="17"/>
                        </w:rPr>
                        <w:t xml:space="preserve"> </w:t>
                      </w:r>
                      <w:r>
                        <w:rPr>
                          <w:rFonts w:ascii="Arial MT" w:hAnsi="Arial MT"/>
                          <w:color w:val="3F3F3F"/>
                          <w:sz w:val="17"/>
                        </w:rPr>
                        <w:t>fournie</w:t>
                      </w:r>
                      <w:r>
                        <w:rPr>
                          <w:rFonts w:ascii="Arial MT" w:hAnsi="Arial MT"/>
                          <w:color w:val="3F3F3F"/>
                          <w:spacing w:val="-5"/>
                          <w:sz w:val="17"/>
                        </w:rPr>
                        <w:t xml:space="preserve"> </w:t>
                      </w:r>
                      <w:r>
                        <w:rPr>
                          <w:rFonts w:ascii="Arial MT" w:hAnsi="Arial MT"/>
                          <w:color w:val="3F3F3F"/>
                          <w:sz w:val="17"/>
                        </w:rPr>
                        <w:t>uniquement</w:t>
                      </w:r>
                      <w:r>
                        <w:rPr>
                          <w:rFonts w:ascii="Arial MT" w:hAnsi="Arial MT"/>
                          <w:color w:val="3F3F3F"/>
                          <w:spacing w:val="-6"/>
                          <w:sz w:val="17"/>
                        </w:rPr>
                        <w:t xml:space="preserve"> </w:t>
                      </w:r>
                      <w:r>
                        <w:rPr>
                          <w:rFonts w:ascii="Arial MT" w:hAnsi="Arial MT"/>
                          <w:color w:val="3F3F3F"/>
                          <w:sz w:val="17"/>
                        </w:rPr>
                        <w:t>pour</w:t>
                      </w:r>
                      <w:r>
                        <w:rPr>
                          <w:rFonts w:ascii="Arial MT" w:hAnsi="Arial MT"/>
                          <w:color w:val="3F3F3F"/>
                          <w:spacing w:val="-5"/>
                          <w:sz w:val="17"/>
                        </w:rPr>
                        <w:t xml:space="preserve"> </w:t>
                      </w:r>
                      <w:r>
                        <w:rPr>
                          <w:rFonts w:ascii="Arial MT" w:hAnsi="Arial MT"/>
                          <w:color w:val="3F3F3F"/>
                          <w:sz w:val="17"/>
                        </w:rPr>
                        <w:t>information.</w:t>
                      </w:r>
                      <w:r>
                        <w:rPr>
                          <w:rFonts w:ascii="Arial MT" w:hAnsi="Arial MT"/>
                          <w:color w:val="3F3F3F"/>
                          <w:spacing w:val="-6"/>
                          <w:sz w:val="17"/>
                        </w:rPr>
                        <w:t xml:space="preserve"> </w:t>
                      </w:r>
                      <w:r>
                        <w:rPr>
                          <w:rFonts w:ascii="Arial MT" w:hAnsi="Arial MT"/>
                          <w:color w:val="3F3F3F"/>
                          <w:sz w:val="17"/>
                        </w:rPr>
                        <w:t>Il</w:t>
                      </w:r>
                      <w:r>
                        <w:rPr>
                          <w:rFonts w:ascii="Arial MT" w:hAnsi="Arial MT"/>
                          <w:color w:val="3F3F3F"/>
                          <w:spacing w:val="-5"/>
                          <w:sz w:val="17"/>
                        </w:rPr>
                        <w:t xml:space="preserve"> </w:t>
                      </w:r>
                      <w:r>
                        <w:rPr>
                          <w:rFonts w:ascii="Arial MT" w:hAnsi="Arial MT"/>
                          <w:color w:val="3F3F3F"/>
                          <w:sz w:val="17"/>
                        </w:rPr>
                        <w:t>ne</w:t>
                      </w:r>
                      <w:r>
                        <w:rPr>
                          <w:rFonts w:ascii="Arial MT" w:hAnsi="Arial MT"/>
                          <w:color w:val="3F3F3F"/>
                          <w:spacing w:val="-6"/>
                          <w:sz w:val="17"/>
                        </w:rPr>
                        <w:t xml:space="preserve"> </w:t>
                      </w:r>
                      <w:r>
                        <w:rPr>
                          <w:rFonts w:ascii="Arial MT" w:hAnsi="Arial MT"/>
                          <w:color w:val="3F3F3F"/>
                          <w:sz w:val="17"/>
                        </w:rPr>
                        <w:t>peut</w:t>
                      </w:r>
                      <w:r>
                        <w:rPr>
                          <w:rFonts w:ascii="Arial MT" w:hAnsi="Arial MT"/>
                          <w:color w:val="3F3F3F"/>
                          <w:spacing w:val="-5"/>
                          <w:sz w:val="17"/>
                        </w:rPr>
                        <w:t xml:space="preserve"> </w:t>
                      </w:r>
                      <w:r>
                        <w:rPr>
                          <w:rFonts w:ascii="Arial MT" w:hAnsi="Arial MT"/>
                          <w:color w:val="3F3F3F"/>
                          <w:sz w:val="17"/>
                        </w:rPr>
                        <w:t>être</w:t>
                      </w:r>
                      <w:r>
                        <w:rPr>
                          <w:rFonts w:ascii="Arial MT" w:hAnsi="Arial MT"/>
                          <w:color w:val="3F3F3F"/>
                          <w:spacing w:val="-6"/>
                          <w:sz w:val="17"/>
                        </w:rPr>
                        <w:t xml:space="preserve"> </w:t>
                      </w:r>
                      <w:r>
                        <w:rPr>
                          <w:rFonts w:ascii="Arial MT" w:hAnsi="Arial MT"/>
                          <w:color w:val="3F3F3F"/>
                          <w:sz w:val="17"/>
                        </w:rPr>
                        <w:t>garanti</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exacte</w:t>
                      </w:r>
                      <w:r>
                        <w:rPr>
                          <w:rFonts w:ascii="Arial MT" w:hAnsi="Arial MT"/>
                          <w:color w:val="3F3F3F"/>
                          <w:spacing w:val="-6"/>
                          <w:sz w:val="17"/>
                        </w:rPr>
                        <w:t xml:space="preserve"> </w:t>
                      </w:r>
                      <w:r>
                        <w:rPr>
                          <w:rFonts w:ascii="Arial MT" w:hAnsi="Arial MT"/>
                          <w:color w:val="3F3F3F"/>
                          <w:sz w:val="17"/>
                        </w:rPr>
                        <w:t>ou</w:t>
                      </w:r>
                      <w:r>
                        <w:rPr>
                          <w:rFonts w:ascii="Arial MT" w:hAnsi="Arial MT"/>
                          <w:color w:val="3F3F3F"/>
                          <w:spacing w:val="-5"/>
                          <w:sz w:val="17"/>
                        </w:rPr>
                        <w:t xml:space="preserve"> </w:t>
                      </w:r>
                      <w:r>
                        <w:rPr>
                          <w:rFonts w:ascii="Arial MT" w:hAnsi="Arial MT"/>
                          <w:color w:val="3F3F3F"/>
                          <w:sz w:val="17"/>
                        </w:rPr>
                        <w:t>qu’elle</w:t>
                      </w:r>
                      <w:r>
                        <w:rPr>
                          <w:rFonts w:ascii="Arial MT" w:hAnsi="Arial MT"/>
                          <w:color w:val="3F3F3F"/>
                          <w:spacing w:val="-6"/>
                          <w:sz w:val="17"/>
                        </w:rPr>
                        <w:t xml:space="preserve"> </w:t>
                      </w:r>
                      <w:r>
                        <w:rPr>
                          <w:rFonts w:ascii="Arial MT" w:hAnsi="Arial MT"/>
                          <w:color w:val="3F3F3F"/>
                          <w:sz w:val="17"/>
                        </w:rPr>
                        <w:t>est</w:t>
                      </w:r>
                      <w:r>
                        <w:rPr>
                          <w:rFonts w:ascii="Arial MT" w:hAnsi="Arial MT"/>
                          <w:color w:val="3F3F3F"/>
                          <w:spacing w:val="-5"/>
                          <w:sz w:val="17"/>
                        </w:rPr>
                        <w:t xml:space="preserve"> </w:t>
                      </w:r>
                      <w:r>
                        <w:rPr>
                          <w:rFonts w:ascii="Arial MT" w:hAnsi="Arial MT"/>
                          <w:color w:val="3F3F3F"/>
                          <w:sz w:val="17"/>
                        </w:rPr>
                        <w:t>adaptée</w:t>
                      </w:r>
                      <w:r>
                        <w:rPr>
                          <w:rFonts w:ascii="Arial MT" w:hAnsi="Arial MT"/>
                          <w:color w:val="3F3F3F"/>
                          <w:spacing w:val="-6"/>
                          <w:sz w:val="17"/>
                        </w:rPr>
                        <w:t xml:space="preserve"> </w:t>
                      </w:r>
                      <w:r>
                        <w:rPr>
                          <w:rFonts w:ascii="Arial MT" w:hAnsi="Arial MT"/>
                          <w:color w:val="3F3F3F"/>
                          <w:sz w:val="17"/>
                        </w:rPr>
                        <w:t>aux</w:t>
                      </w:r>
                      <w:r>
                        <w:rPr>
                          <w:rFonts w:ascii="Arial MT" w:hAnsi="Arial MT"/>
                          <w:color w:val="3F3F3F"/>
                          <w:spacing w:val="-5"/>
                          <w:sz w:val="17"/>
                        </w:rPr>
                        <w:t xml:space="preserve"> </w:t>
                      </w:r>
                      <w:r>
                        <w:rPr>
                          <w:rFonts w:ascii="Arial MT" w:hAnsi="Arial MT"/>
                          <w:color w:val="3F3F3F"/>
                          <w:sz w:val="17"/>
                        </w:rPr>
                        <w:t>objectifs</w:t>
                      </w:r>
                      <w:r>
                        <w:rPr>
                          <w:rFonts w:ascii="Arial MT" w:hAnsi="Arial MT"/>
                          <w:color w:val="3F3F3F"/>
                          <w:spacing w:val="-6"/>
                          <w:sz w:val="17"/>
                        </w:rPr>
                        <w:t xml:space="preserve"> </w:t>
                      </w:r>
                      <w:r>
                        <w:rPr>
                          <w:rFonts w:ascii="Arial MT" w:hAnsi="Arial MT"/>
                          <w:color w:val="3F3F3F"/>
                          <w:sz w:val="17"/>
                        </w:rPr>
                        <w:t>poursuivis.</w:t>
                      </w:r>
                      <w:r>
                        <w:rPr>
                          <w:rFonts w:ascii="Arial MT" w:hAnsi="Arial MT"/>
                          <w:color w:val="3F3F3F"/>
                          <w:spacing w:val="-5"/>
                          <w:sz w:val="17"/>
                        </w:rPr>
                        <w:t xml:space="preserve"> </w:t>
                      </w:r>
                      <w:r>
                        <w:rPr>
                          <w:rFonts w:ascii="Arial MT" w:hAnsi="Arial MT"/>
                          <w:color w:val="3F3F3F"/>
                          <w:sz w:val="17"/>
                        </w:rPr>
                        <w:t>[15-05-</w:t>
                      </w:r>
                      <w:r>
                        <w:rPr>
                          <w:rFonts w:ascii="Arial MT" w:hAnsi="Arial MT"/>
                          <w:color w:val="3F3F3F"/>
                          <w:spacing w:val="-2"/>
                          <w:sz w:val="17"/>
                        </w:rPr>
                        <w:t>2026]</w:t>
                      </w:r>
                    </w:p>
                  </w:txbxContent>
                </v:textbox>
                <w10:wrap anchorx="page" anchory="page"/>
              </v:shape>
            </w:pict>
          </mc:Fallback>
        </mc:AlternateContent>
      </w:r>
      <w:r>
        <w:rPr>
          <w:b/>
          <w:sz w:val="24"/>
        </w:rPr>
        <w:t>Annule</w:t>
      </w:r>
      <w:r>
        <w:rPr>
          <w:b/>
          <w:spacing w:val="-1"/>
          <w:sz w:val="24"/>
        </w:rPr>
        <w:t xml:space="preserve"> </w:t>
      </w:r>
      <w:r>
        <w:rPr>
          <w:b/>
          <w:sz w:val="24"/>
        </w:rPr>
        <w:t xml:space="preserve">la décision </w:t>
      </w:r>
      <w:r>
        <w:rPr>
          <w:b/>
          <w:spacing w:val="-2"/>
          <w:sz w:val="24"/>
        </w:rPr>
        <w:t>attaquée.</w:t>
      </w:r>
    </w:p>
    <w:p w14:paraId="47C889E6" w14:textId="77777777" w:rsidR="0072757D" w:rsidRDefault="001169F4">
      <w:pPr>
        <w:pStyle w:val="Paragraphedeliste"/>
        <w:numPr>
          <w:ilvl w:val="0"/>
          <w:numId w:val="1"/>
        </w:numPr>
        <w:tabs>
          <w:tab w:val="left" w:pos="1091"/>
        </w:tabs>
        <w:ind w:right="0"/>
        <w:rPr>
          <w:b/>
          <w:sz w:val="24"/>
        </w:rPr>
      </w:pPr>
      <w:r>
        <w:rPr>
          <w:b/>
          <w:sz w:val="24"/>
        </w:rPr>
        <w:t>Renvoie</w:t>
      </w:r>
      <w:r>
        <w:rPr>
          <w:b/>
          <w:spacing w:val="-4"/>
          <w:sz w:val="24"/>
        </w:rPr>
        <w:t xml:space="preserve"> </w:t>
      </w:r>
      <w:r>
        <w:rPr>
          <w:b/>
          <w:sz w:val="24"/>
        </w:rPr>
        <w:t>l’affaire</w:t>
      </w:r>
      <w:r>
        <w:rPr>
          <w:b/>
          <w:spacing w:val="-2"/>
          <w:sz w:val="24"/>
        </w:rPr>
        <w:t xml:space="preserve"> </w:t>
      </w:r>
      <w:r>
        <w:rPr>
          <w:b/>
          <w:sz w:val="24"/>
        </w:rPr>
        <w:t>devant</w:t>
      </w:r>
      <w:r>
        <w:rPr>
          <w:b/>
          <w:spacing w:val="-2"/>
          <w:sz w:val="24"/>
        </w:rPr>
        <w:t xml:space="preserve"> </w:t>
      </w:r>
      <w:r>
        <w:rPr>
          <w:b/>
          <w:sz w:val="24"/>
        </w:rPr>
        <w:t>la</w:t>
      </w:r>
      <w:r>
        <w:rPr>
          <w:b/>
          <w:spacing w:val="-1"/>
          <w:sz w:val="24"/>
        </w:rPr>
        <w:t xml:space="preserve"> </w:t>
      </w:r>
      <w:r>
        <w:rPr>
          <w:b/>
          <w:sz w:val="24"/>
        </w:rPr>
        <w:t>division</w:t>
      </w:r>
      <w:r>
        <w:rPr>
          <w:b/>
          <w:spacing w:val="-2"/>
          <w:sz w:val="24"/>
        </w:rPr>
        <w:t xml:space="preserve"> </w:t>
      </w:r>
      <w:r>
        <w:rPr>
          <w:b/>
          <w:sz w:val="24"/>
        </w:rPr>
        <w:t>d’opposition</w:t>
      </w:r>
      <w:r>
        <w:rPr>
          <w:b/>
          <w:spacing w:val="-2"/>
          <w:sz w:val="24"/>
        </w:rPr>
        <w:t xml:space="preserve"> </w:t>
      </w:r>
      <w:r>
        <w:rPr>
          <w:b/>
          <w:sz w:val="24"/>
        </w:rPr>
        <w:t>pour</w:t>
      </w:r>
      <w:r>
        <w:rPr>
          <w:b/>
          <w:spacing w:val="-2"/>
          <w:sz w:val="24"/>
        </w:rPr>
        <w:t xml:space="preserve"> </w:t>
      </w:r>
      <w:proofErr w:type="gramStart"/>
      <w:r>
        <w:rPr>
          <w:b/>
          <w:sz w:val="24"/>
        </w:rPr>
        <w:t>suite</w:t>
      </w:r>
      <w:r>
        <w:rPr>
          <w:b/>
          <w:spacing w:val="-3"/>
          <w:sz w:val="24"/>
        </w:rPr>
        <w:t xml:space="preserve"> </w:t>
      </w:r>
      <w:r>
        <w:rPr>
          <w:b/>
          <w:sz w:val="24"/>
        </w:rPr>
        <w:t>à</w:t>
      </w:r>
      <w:proofErr w:type="gramEnd"/>
      <w:r>
        <w:rPr>
          <w:b/>
          <w:spacing w:val="-1"/>
          <w:sz w:val="24"/>
        </w:rPr>
        <w:t xml:space="preserve"> </w:t>
      </w:r>
      <w:r>
        <w:rPr>
          <w:b/>
          <w:spacing w:val="-2"/>
          <w:sz w:val="24"/>
        </w:rPr>
        <w:t>donner.</w:t>
      </w:r>
    </w:p>
    <w:p w14:paraId="47C889E7" w14:textId="77777777" w:rsidR="0072757D" w:rsidRDefault="001169F4">
      <w:pPr>
        <w:pStyle w:val="Paragraphedeliste"/>
        <w:numPr>
          <w:ilvl w:val="0"/>
          <w:numId w:val="1"/>
        </w:numPr>
        <w:tabs>
          <w:tab w:val="left" w:pos="1091"/>
        </w:tabs>
        <w:ind w:right="170"/>
        <w:rPr>
          <w:b/>
          <w:sz w:val="24"/>
        </w:rPr>
      </w:pPr>
      <w:r>
        <w:rPr>
          <w:b/>
          <w:sz w:val="24"/>
        </w:rPr>
        <w:t>Condamne chaque partie à supporter ses propres frais exposés aux fins de la</w:t>
      </w:r>
      <w:r>
        <w:rPr>
          <w:b/>
          <w:spacing w:val="40"/>
          <w:sz w:val="24"/>
        </w:rPr>
        <w:t xml:space="preserve"> </w:t>
      </w:r>
      <w:r>
        <w:rPr>
          <w:b/>
          <w:sz w:val="24"/>
        </w:rPr>
        <w:t>procédure de recours.</w:t>
      </w:r>
    </w:p>
    <w:p w14:paraId="47C889E8" w14:textId="77777777" w:rsidR="0072757D" w:rsidRDefault="0072757D">
      <w:pPr>
        <w:pStyle w:val="Corpsdetexte"/>
        <w:rPr>
          <w:b/>
          <w:sz w:val="20"/>
        </w:rPr>
      </w:pPr>
    </w:p>
    <w:p w14:paraId="47C889E9" w14:textId="77777777" w:rsidR="0072757D" w:rsidRDefault="0072757D">
      <w:pPr>
        <w:pStyle w:val="Corpsdetexte"/>
        <w:rPr>
          <w:b/>
          <w:sz w:val="20"/>
        </w:rPr>
      </w:pPr>
    </w:p>
    <w:p w14:paraId="47C889EA" w14:textId="77777777" w:rsidR="0072757D" w:rsidRDefault="0072757D">
      <w:pPr>
        <w:pStyle w:val="Corpsdetexte"/>
        <w:rPr>
          <w:b/>
          <w:sz w:val="20"/>
        </w:rPr>
      </w:pPr>
    </w:p>
    <w:p w14:paraId="47C889EB" w14:textId="77777777" w:rsidR="0072757D" w:rsidRDefault="0072757D">
      <w:pPr>
        <w:pStyle w:val="Corpsdetexte"/>
        <w:spacing w:before="39"/>
        <w:rPr>
          <w:b/>
          <w:sz w:val="20"/>
        </w:rPr>
      </w:pPr>
    </w:p>
    <w:tbl>
      <w:tblPr>
        <w:tblStyle w:val="TableNormal"/>
        <w:tblW w:w="0" w:type="auto"/>
        <w:tblInd w:w="1186" w:type="dxa"/>
        <w:tblLayout w:type="fixed"/>
        <w:tblLook w:val="01E0" w:firstRow="1" w:lastRow="1" w:firstColumn="1" w:lastColumn="1" w:noHBand="0" w:noVBand="0"/>
      </w:tblPr>
      <w:tblGrid>
        <w:gridCol w:w="1989"/>
        <w:gridCol w:w="3030"/>
        <w:gridCol w:w="1967"/>
      </w:tblGrid>
      <w:tr w:rsidR="0072757D" w14:paraId="47C889F5" w14:textId="77777777">
        <w:trPr>
          <w:trHeight w:val="817"/>
        </w:trPr>
        <w:tc>
          <w:tcPr>
            <w:tcW w:w="1989" w:type="dxa"/>
          </w:tcPr>
          <w:p w14:paraId="47C889EC" w14:textId="77777777" w:rsidR="0072757D" w:rsidRDefault="001169F4">
            <w:pPr>
              <w:pStyle w:val="TableParagraph"/>
              <w:spacing w:line="266" w:lineRule="exact"/>
              <w:ind w:left="218"/>
              <w:rPr>
                <w:sz w:val="24"/>
              </w:rPr>
            </w:pPr>
            <w:r>
              <w:rPr>
                <w:spacing w:val="-2"/>
                <w:sz w:val="24"/>
              </w:rPr>
              <w:t>Signé</w:t>
            </w:r>
          </w:p>
          <w:p w14:paraId="47C889ED" w14:textId="77777777" w:rsidR="0072757D" w:rsidRDefault="0072757D">
            <w:pPr>
              <w:pStyle w:val="TableParagraph"/>
              <w:rPr>
                <w:b/>
                <w:sz w:val="24"/>
              </w:rPr>
            </w:pPr>
          </w:p>
          <w:p w14:paraId="47C889EE" w14:textId="77777777" w:rsidR="0072757D" w:rsidRDefault="001169F4">
            <w:pPr>
              <w:pStyle w:val="TableParagraph"/>
              <w:spacing w:line="256" w:lineRule="exact"/>
              <w:ind w:left="50"/>
              <w:rPr>
                <w:sz w:val="24"/>
              </w:rPr>
            </w:pPr>
            <w:r>
              <w:rPr>
                <w:sz w:val="24"/>
              </w:rPr>
              <w:t xml:space="preserve">C. </w:t>
            </w:r>
            <w:r>
              <w:rPr>
                <w:spacing w:val="-2"/>
                <w:sz w:val="24"/>
              </w:rPr>
              <w:t>Negro</w:t>
            </w:r>
          </w:p>
        </w:tc>
        <w:tc>
          <w:tcPr>
            <w:tcW w:w="3030" w:type="dxa"/>
          </w:tcPr>
          <w:p w14:paraId="47C889EF" w14:textId="77777777" w:rsidR="0072757D" w:rsidRDefault="001169F4">
            <w:pPr>
              <w:pStyle w:val="TableParagraph"/>
              <w:spacing w:line="266" w:lineRule="exact"/>
              <w:ind w:right="2"/>
              <w:jc w:val="center"/>
              <w:rPr>
                <w:sz w:val="24"/>
              </w:rPr>
            </w:pPr>
            <w:r>
              <w:rPr>
                <w:spacing w:val="-2"/>
                <w:sz w:val="24"/>
              </w:rPr>
              <w:t>Signé</w:t>
            </w:r>
          </w:p>
          <w:p w14:paraId="47C889F0" w14:textId="77777777" w:rsidR="0072757D" w:rsidRDefault="0072757D">
            <w:pPr>
              <w:pStyle w:val="TableParagraph"/>
              <w:rPr>
                <w:b/>
                <w:sz w:val="24"/>
              </w:rPr>
            </w:pPr>
          </w:p>
          <w:p w14:paraId="47C889F1" w14:textId="77777777" w:rsidR="0072757D" w:rsidRDefault="001169F4">
            <w:pPr>
              <w:pStyle w:val="TableParagraph"/>
              <w:spacing w:line="256" w:lineRule="exact"/>
              <w:ind w:left="1059"/>
              <w:rPr>
                <w:sz w:val="24"/>
              </w:rPr>
            </w:pPr>
            <w:r>
              <w:rPr>
                <w:sz w:val="24"/>
              </w:rPr>
              <w:t>S.</w:t>
            </w:r>
            <w:r>
              <w:rPr>
                <w:spacing w:val="-2"/>
                <w:sz w:val="24"/>
              </w:rPr>
              <w:t xml:space="preserve"> Martin</w:t>
            </w:r>
          </w:p>
        </w:tc>
        <w:tc>
          <w:tcPr>
            <w:tcW w:w="1967" w:type="dxa"/>
          </w:tcPr>
          <w:p w14:paraId="47C889F2" w14:textId="77777777" w:rsidR="0072757D" w:rsidRDefault="001169F4">
            <w:pPr>
              <w:pStyle w:val="TableParagraph"/>
              <w:spacing w:line="266" w:lineRule="exact"/>
              <w:ind w:left="1216"/>
              <w:rPr>
                <w:sz w:val="24"/>
              </w:rPr>
            </w:pPr>
            <w:r>
              <w:rPr>
                <w:spacing w:val="-2"/>
                <w:sz w:val="24"/>
              </w:rPr>
              <w:t>Signé</w:t>
            </w:r>
          </w:p>
          <w:p w14:paraId="47C889F3" w14:textId="77777777" w:rsidR="0072757D" w:rsidRDefault="0072757D">
            <w:pPr>
              <w:pStyle w:val="TableParagraph"/>
              <w:rPr>
                <w:b/>
                <w:sz w:val="24"/>
              </w:rPr>
            </w:pPr>
          </w:p>
          <w:p w14:paraId="47C889F4" w14:textId="77777777" w:rsidR="0072757D" w:rsidRDefault="001169F4">
            <w:pPr>
              <w:pStyle w:val="TableParagraph"/>
              <w:spacing w:line="256" w:lineRule="exact"/>
              <w:ind w:left="1063"/>
              <w:rPr>
                <w:sz w:val="24"/>
              </w:rPr>
            </w:pPr>
            <w:r>
              <w:rPr>
                <w:sz w:val="24"/>
              </w:rPr>
              <w:t xml:space="preserve">H. </w:t>
            </w:r>
            <w:r>
              <w:rPr>
                <w:spacing w:val="-2"/>
                <w:sz w:val="24"/>
              </w:rPr>
              <w:t>Salmi</w:t>
            </w:r>
          </w:p>
        </w:tc>
      </w:tr>
    </w:tbl>
    <w:p w14:paraId="47C889F6" w14:textId="77777777" w:rsidR="0072757D" w:rsidRDefault="0072757D">
      <w:pPr>
        <w:pStyle w:val="Corpsdetexte"/>
        <w:rPr>
          <w:b/>
          <w:sz w:val="20"/>
        </w:rPr>
      </w:pPr>
    </w:p>
    <w:p w14:paraId="47C889F7" w14:textId="77777777" w:rsidR="0072757D" w:rsidRDefault="0072757D">
      <w:pPr>
        <w:pStyle w:val="Corpsdetexte"/>
        <w:rPr>
          <w:b/>
          <w:sz w:val="20"/>
        </w:rPr>
      </w:pPr>
    </w:p>
    <w:p w14:paraId="47C889F8" w14:textId="77777777" w:rsidR="0072757D" w:rsidRDefault="0072757D">
      <w:pPr>
        <w:pStyle w:val="Corpsdetexte"/>
        <w:rPr>
          <w:b/>
          <w:sz w:val="20"/>
        </w:rPr>
      </w:pPr>
    </w:p>
    <w:p w14:paraId="47C889F9" w14:textId="77777777" w:rsidR="0072757D" w:rsidRDefault="0072757D">
      <w:pPr>
        <w:pStyle w:val="Corpsdetexte"/>
        <w:rPr>
          <w:b/>
          <w:sz w:val="20"/>
        </w:rPr>
      </w:pPr>
    </w:p>
    <w:p w14:paraId="47C889FA" w14:textId="77777777" w:rsidR="0072757D" w:rsidRDefault="0072757D">
      <w:pPr>
        <w:pStyle w:val="Corpsdetexte"/>
        <w:rPr>
          <w:b/>
          <w:sz w:val="20"/>
        </w:rPr>
      </w:pPr>
    </w:p>
    <w:p w14:paraId="47C889FB" w14:textId="77777777" w:rsidR="0072757D" w:rsidRDefault="0072757D">
      <w:pPr>
        <w:pStyle w:val="Corpsdetexte"/>
        <w:rPr>
          <w:b/>
          <w:sz w:val="20"/>
        </w:rPr>
      </w:pPr>
    </w:p>
    <w:p w14:paraId="47C889FC" w14:textId="77777777" w:rsidR="0072757D" w:rsidRDefault="0072757D">
      <w:pPr>
        <w:pStyle w:val="Corpsdetexte"/>
        <w:rPr>
          <w:b/>
          <w:sz w:val="20"/>
        </w:rPr>
      </w:pPr>
    </w:p>
    <w:p w14:paraId="47C889FD" w14:textId="77777777" w:rsidR="0072757D" w:rsidRDefault="0072757D">
      <w:pPr>
        <w:pStyle w:val="Corpsdetexte"/>
        <w:rPr>
          <w:b/>
          <w:sz w:val="20"/>
        </w:rPr>
      </w:pPr>
    </w:p>
    <w:p w14:paraId="47C889FE" w14:textId="77777777" w:rsidR="0072757D" w:rsidRDefault="0072757D">
      <w:pPr>
        <w:pStyle w:val="Corpsdetexte"/>
        <w:spacing w:before="149"/>
        <w:rPr>
          <w:b/>
          <w:sz w:val="20"/>
        </w:rPr>
      </w:pPr>
    </w:p>
    <w:tbl>
      <w:tblPr>
        <w:tblStyle w:val="TableNormal"/>
        <w:tblW w:w="0" w:type="auto"/>
        <w:tblInd w:w="780" w:type="dxa"/>
        <w:tblLayout w:type="fixed"/>
        <w:tblLook w:val="01E0" w:firstRow="1" w:lastRow="1" w:firstColumn="1" w:lastColumn="1" w:noHBand="0" w:noVBand="0"/>
      </w:tblPr>
      <w:tblGrid>
        <w:gridCol w:w="1514"/>
        <w:gridCol w:w="2056"/>
      </w:tblGrid>
      <w:tr w:rsidR="0072757D" w14:paraId="47C88A03" w14:textId="77777777">
        <w:trPr>
          <w:trHeight w:val="1713"/>
        </w:trPr>
        <w:tc>
          <w:tcPr>
            <w:tcW w:w="1514" w:type="dxa"/>
          </w:tcPr>
          <w:p w14:paraId="47C889FF" w14:textId="77777777" w:rsidR="0072757D" w:rsidRDefault="001169F4">
            <w:pPr>
              <w:pStyle w:val="TableParagraph"/>
              <w:spacing w:line="480" w:lineRule="auto"/>
              <w:ind w:left="249" w:right="570" w:hanging="147"/>
              <w:rPr>
                <w:sz w:val="24"/>
              </w:rPr>
            </w:pPr>
            <w:proofErr w:type="gramStart"/>
            <w:r>
              <w:rPr>
                <w:spacing w:val="-2"/>
                <w:sz w:val="24"/>
              </w:rPr>
              <w:t>Greffier:</w:t>
            </w:r>
            <w:proofErr w:type="gramEnd"/>
            <w:r>
              <w:rPr>
                <w:spacing w:val="-2"/>
                <w:sz w:val="24"/>
              </w:rPr>
              <w:t xml:space="preserve"> Signé</w:t>
            </w:r>
          </w:p>
          <w:p w14:paraId="47C88A00" w14:textId="77777777" w:rsidR="0072757D" w:rsidRDefault="001169F4">
            <w:pPr>
              <w:pStyle w:val="TableParagraph"/>
              <w:ind w:left="50"/>
              <w:rPr>
                <w:sz w:val="24"/>
              </w:rPr>
            </w:pPr>
            <w:r>
              <w:rPr>
                <w:sz w:val="24"/>
              </w:rPr>
              <w:t>K.</w:t>
            </w:r>
            <w:r>
              <w:rPr>
                <w:spacing w:val="-2"/>
                <w:sz w:val="24"/>
              </w:rPr>
              <w:t xml:space="preserve"> </w:t>
            </w:r>
            <w:proofErr w:type="spellStart"/>
            <w:r>
              <w:rPr>
                <w:spacing w:val="-2"/>
                <w:sz w:val="24"/>
              </w:rPr>
              <w:t>Zajfert</w:t>
            </w:r>
            <w:proofErr w:type="spellEnd"/>
          </w:p>
        </w:tc>
        <w:tc>
          <w:tcPr>
            <w:tcW w:w="2056" w:type="dxa"/>
          </w:tcPr>
          <w:p w14:paraId="47C88A01" w14:textId="77777777" w:rsidR="0072757D" w:rsidRDefault="0072757D">
            <w:pPr>
              <w:pStyle w:val="TableParagraph"/>
              <w:spacing w:before="10"/>
              <w:rPr>
                <w:b/>
                <w:sz w:val="19"/>
              </w:rPr>
            </w:pPr>
          </w:p>
          <w:p w14:paraId="47C88A02" w14:textId="77777777" w:rsidR="0072757D" w:rsidRDefault="001169F4">
            <w:pPr>
              <w:pStyle w:val="TableParagraph"/>
              <w:ind w:left="521"/>
              <w:rPr>
                <w:sz w:val="20"/>
              </w:rPr>
            </w:pPr>
            <w:r>
              <w:rPr>
                <w:noProof/>
                <w:sz w:val="20"/>
              </w:rPr>
              <w:drawing>
                <wp:inline distT="0" distB="0" distL="0" distR="0" wp14:anchorId="47C88A71" wp14:editId="47C88A72">
                  <wp:extent cx="923924" cy="923925"/>
                  <wp:effectExtent l="0" t="0" r="0" b="0"/>
                  <wp:docPr id="47" name="Image 47" descr="Registrar Logo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descr="Registrar Logo Image"/>
                          <pic:cNvPicPr/>
                        </pic:nvPicPr>
                        <pic:blipFill>
                          <a:blip r:embed="rId21" cstate="print"/>
                          <a:stretch>
                            <a:fillRect/>
                          </a:stretch>
                        </pic:blipFill>
                        <pic:spPr>
                          <a:xfrm>
                            <a:off x="0" y="0"/>
                            <a:ext cx="923924" cy="923925"/>
                          </a:xfrm>
                          <a:prstGeom prst="rect">
                            <a:avLst/>
                          </a:prstGeom>
                        </pic:spPr>
                      </pic:pic>
                    </a:graphicData>
                  </a:graphic>
                </wp:inline>
              </w:drawing>
            </w:r>
          </w:p>
        </w:tc>
      </w:tr>
    </w:tbl>
    <w:p w14:paraId="47C88A04" w14:textId="77777777" w:rsidR="0072757D" w:rsidRDefault="0072757D">
      <w:pPr>
        <w:pStyle w:val="Corpsdetexte"/>
        <w:rPr>
          <w:b/>
          <w:sz w:val="18"/>
        </w:rPr>
      </w:pPr>
    </w:p>
    <w:p w14:paraId="47C88A05" w14:textId="77777777" w:rsidR="0072757D" w:rsidRDefault="0072757D">
      <w:pPr>
        <w:pStyle w:val="Corpsdetexte"/>
        <w:rPr>
          <w:b/>
          <w:sz w:val="18"/>
        </w:rPr>
      </w:pPr>
    </w:p>
    <w:p w14:paraId="47C88A06" w14:textId="77777777" w:rsidR="0072757D" w:rsidRDefault="0072757D">
      <w:pPr>
        <w:pStyle w:val="Corpsdetexte"/>
        <w:rPr>
          <w:b/>
          <w:sz w:val="18"/>
        </w:rPr>
      </w:pPr>
    </w:p>
    <w:p w14:paraId="47C88A07" w14:textId="77777777" w:rsidR="0072757D" w:rsidRDefault="0072757D">
      <w:pPr>
        <w:pStyle w:val="Corpsdetexte"/>
        <w:rPr>
          <w:b/>
          <w:sz w:val="18"/>
        </w:rPr>
      </w:pPr>
    </w:p>
    <w:p w14:paraId="47C88A08" w14:textId="77777777" w:rsidR="0072757D" w:rsidRDefault="0072757D">
      <w:pPr>
        <w:pStyle w:val="Corpsdetexte"/>
        <w:rPr>
          <w:b/>
          <w:sz w:val="18"/>
        </w:rPr>
      </w:pPr>
    </w:p>
    <w:p w14:paraId="47C88A09" w14:textId="77777777" w:rsidR="0072757D" w:rsidRDefault="0072757D">
      <w:pPr>
        <w:pStyle w:val="Corpsdetexte"/>
        <w:rPr>
          <w:b/>
          <w:sz w:val="18"/>
        </w:rPr>
      </w:pPr>
    </w:p>
    <w:p w14:paraId="47C88A0A" w14:textId="77777777" w:rsidR="0072757D" w:rsidRDefault="0072757D">
      <w:pPr>
        <w:pStyle w:val="Corpsdetexte"/>
        <w:rPr>
          <w:b/>
          <w:sz w:val="18"/>
        </w:rPr>
      </w:pPr>
    </w:p>
    <w:p w14:paraId="47C88A0B" w14:textId="77777777" w:rsidR="0072757D" w:rsidRDefault="0072757D">
      <w:pPr>
        <w:pStyle w:val="Corpsdetexte"/>
        <w:rPr>
          <w:b/>
          <w:sz w:val="18"/>
        </w:rPr>
      </w:pPr>
    </w:p>
    <w:p w14:paraId="47C88A0C" w14:textId="77777777" w:rsidR="0072757D" w:rsidRDefault="0072757D">
      <w:pPr>
        <w:pStyle w:val="Corpsdetexte"/>
        <w:rPr>
          <w:b/>
          <w:sz w:val="18"/>
        </w:rPr>
      </w:pPr>
    </w:p>
    <w:p w14:paraId="47C88A0D" w14:textId="77777777" w:rsidR="0072757D" w:rsidRDefault="0072757D">
      <w:pPr>
        <w:pStyle w:val="Corpsdetexte"/>
        <w:rPr>
          <w:b/>
          <w:sz w:val="18"/>
        </w:rPr>
      </w:pPr>
    </w:p>
    <w:p w14:paraId="47C88A0E" w14:textId="77777777" w:rsidR="0072757D" w:rsidRDefault="0072757D">
      <w:pPr>
        <w:pStyle w:val="Corpsdetexte"/>
        <w:rPr>
          <w:b/>
          <w:sz w:val="18"/>
        </w:rPr>
      </w:pPr>
    </w:p>
    <w:p w14:paraId="47C88A0F" w14:textId="77777777" w:rsidR="0072757D" w:rsidRDefault="0072757D">
      <w:pPr>
        <w:pStyle w:val="Corpsdetexte"/>
        <w:rPr>
          <w:b/>
          <w:sz w:val="18"/>
        </w:rPr>
      </w:pPr>
    </w:p>
    <w:p w14:paraId="47C88A10" w14:textId="77777777" w:rsidR="0072757D" w:rsidRDefault="0072757D">
      <w:pPr>
        <w:pStyle w:val="Corpsdetexte"/>
        <w:rPr>
          <w:b/>
          <w:sz w:val="18"/>
        </w:rPr>
      </w:pPr>
    </w:p>
    <w:p w14:paraId="47C88A11" w14:textId="77777777" w:rsidR="0072757D" w:rsidRDefault="0072757D">
      <w:pPr>
        <w:pStyle w:val="Corpsdetexte"/>
        <w:rPr>
          <w:b/>
          <w:sz w:val="18"/>
        </w:rPr>
      </w:pPr>
    </w:p>
    <w:p w14:paraId="47C88A12" w14:textId="77777777" w:rsidR="0072757D" w:rsidRDefault="0072757D">
      <w:pPr>
        <w:pStyle w:val="Corpsdetexte"/>
        <w:rPr>
          <w:b/>
          <w:sz w:val="18"/>
        </w:rPr>
      </w:pPr>
    </w:p>
    <w:p w14:paraId="47C88A13" w14:textId="77777777" w:rsidR="0072757D" w:rsidRDefault="0072757D">
      <w:pPr>
        <w:pStyle w:val="Corpsdetexte"/>
        <w:rPr>
          <w:b/>
          <w:sz w:val="18"/>
        </w:rPr>
      </w:pPr>
    </w:p>
    <w:p w14:paraId="47C88A14" w14:textId="77777777" w:rsidR="0072757D" w:rsidRDefault="0072757D">
      <w:pPr>
        <w:pStyle w:val="Corpsdetexte"/>
        <w:rPr>
          <w:b/>
          <w:sz w:val="18"/>
        </w:rPr>
      </w:pPr>
    </w:p>
    <w:p w14:paraId="47C88A15" w14:textId="77777777" w:rsidR="0072757D" w:rsidRDefault="0072757D">
      <w:pPr>
        <w:pStyle w:val="Corpsdetexte"/>
        <w:rPr>
          <w:b/>
          <w:sz w:val="18"/>
        </w:rPr>
      </w:pPr>
    </w:p>
    <w:p w14:paraId="47C88A16" w14:textId="77777777" w:rsidR="0072757D" w:rsidRDefault="0072757D">
      <w:pPr>
        <w:pStyle w:val="Corpsdetexte"/>
        <w:rPr>
          <w:b/>
          <w:sz w:val="18"/>
        </w:rPr>
      </w:pPr>
    </w:p>
    <w:p w14:paraId="47C88A17" w14:textId="77777777" w:rsidR="0072757D" w:rsidRDefault="0072757D">
      <w:pPr>
        <w:pStyle w:val="Corpsdetexte"/>
        <w:rPr>
          <w:b/>
          <w:sz w:val="18"/>
        </w:rPr>
      </w:pPr>
    </w:p>
    <w:p w14:paraId="47C88A18" w14:textId="77777777" w:rsidR="0072757D" w:rsidRDefault="0072757D">
      <w:pPr>
        <w:pStyle w:val="Corpsdetexte"/>
        <w:rPr>
          <w:b/>
          <w:sz w:val="18"/>
        </w:rPr>
      </w:pPr>
    </w:p>
    <w:p w14:paraId="47C88A19" w14:textId="77777777" w:rsidR="0072757D" w:rsidRDefault="0072757D">
      <w:pPr>
        <w:pStyle w:val="Corpsdetexte"/>
        <w:rPr>
          <w:b/>
          <w:sz w:val="18"/>
        </w:rPr>
      </w:pPr>
    </w:p>
    <w:p w14:paraId="47C88A1A" w14:textId="77777777" w:rsidR="0072757D" w:rsidRDefault="0072757D">
      <w:pPr>
        <w:pStyle w:val="Corpsdetexte"/>
        <w:rPr>
          <w:b/>
          <w:sz w:val="18"/>
        </w:rPr>
      </w:pPr>
    </w:p>
    <w:p w14:paraId="47C88A1B" w14:textId="77777777" w:rsidR="0072757D" w:rsidRDefault="0072757D">
      <w:pPr>
        <w:pStyle w:val="Corpsdetexte"/>
        <w:spacing w:before="31"/>
        <w:rPr>
          <w:b/>
          <w:sz w:val="18"/>
        </w:rPr>
      </w:pPr>
    </w:p>
    <w:p w14:paraId="47C88A1C" w14:textId="77777777" w:rsidR="0072757D" w:rsidRPr="005943EF" w:rsidRDefault="001169F4">
      <w:pPr>
        <w:ind w:left="1" w:right="2"/>
        <w:jc w:val="center"/>
        <w:rPr>
          <w:sz w:val="18"/>
          <w:lang w:val="en-GB"/>
        </w:rPr>
      </w:pPr>
      <w:r w:rsidRPr="005943EF">
        <w:rPr>
          <w:sz w:val="18"/>
          <w:lang w:val="en-GB"/>
        </w:rPr>
        <w:t>12/05/2026,</w:t>
      </w:r>
      <w:r w:rsidRPr="005943EF">
        <w:rPr>
          <w:spacing w:val="-2"/>
          <w:sz w:val="18"/>
          <w:lang w:val="en-GB"/>
        </w:rPr>
        <w:t xml:space="preserve"> </w:t>
      </w:r>
      <w:r w:rsidRPr="005943EF">
        <w:rPr>
          <w:sz w:val="18"/>
          <w:lang w:val="en-GB"/>
        </w:rPr>
        <w:t>R</w:t>
      </w:r>
      <w:r w:rsidRPr="005943EF">
        <w:rPr>
          <w:spacing w:val="-4"/>
          <w:sz w:val="18"/>
          <w:lang w:val="en-GB"/>
        </w:rPr>
        <w:t xml:space="preserve"> </w:t>
      </w:r>
      <w:r w:rsidRPr="005943EF">
        <w:rPr>
          <w:sz w:val="18"/>
          <w:lang w:val="en-GB"/>
        </w:rPr>
        <w:t>1270/2025-2,</w:t>
      </w:r>
      <w:r w:rsidRPr="005943EF">
        <w:rPr>
          <w:spacing w:val="-2"/>
          <w:sz w:val="18"/>
          <w:lang w:val="en-GB"/>
        </w:rPr>
        <w:t xml:space="preserve"> </w:t>
      </w:r>
      <w:r w:rsidRPr="005943EF">
        <w:rPr>
          <w:sz w:val="18"/>
          <w:lang w:val="en-GB"/>
        </w:rPr>
        <w:t>GGOLDEN</w:t>
      </w:r>
      <w:r w:rsidRPr="005943EF">
        <w:rPr>
          <w:spacing w:val="-1"/>
          <w:sz w:val="18"/>
          <w:lang w:val="en-GB"/>
        </w:rPr>
        <w:t xml:space="preserve"> </w:t>
      </w:r>
      <w:r w:rsidRPr="005943EF">
        <w:rPr>
          <w:sz w:val="18"/>
          <w:lang w:val="en-GB"/>
        </w:rPr>
        <w:t>STELLA/GOLDEN</w:t>
      </w:r>
      <w:r w:rsidRPr="005943EF">
        <w:rPr>
          <w:spacing w:val="-2"/>
          <w:sz w:val="18"/>
          <w:lang w:val="en-GB"/>
        </w:rPr>
        <w:t xml:space="preserve"> </w:t>
      </w:r>
      <w:r w:rsidRPr="005943EF">
        <w:rPr>
          <w:sz w:val="18"/>
          <w:lang w:val="en-GB"/>
        </w:rPr>
        <w:t>GOOSE</w:t>
      </w:r>
      <w:r w:rsidRPr="005943EF">
        <w:rPr>
          <w:spacing w:val="-2"/>
          <w:sz w:val="18"/>
          <w:lang w:val="en-GB"/>
        </w:rPr>
        <w:t xml:space="preserve"> </w:t>
      </w:r>
      <w:r w:rsidRPr="005943EF">
        <w:rPr>
          <w:sz w:val="18"/>
          <w:lang w:val="en-GB"/>
        </w:rPr>
        <w:t>et</w:t>
      </w:r>
      <w:r w:rsidRPr="005943EF">
        <w:rPr>
          <w:spacing w:val="-1"/>
          <w:sz w:val="18"/>
          <w:lang w:val="en-GB"/>
        </w:rPr>
        <w:t xml:space="preserve"> </w:t>
      </w:r>
      <w:r w:rsidRPr="005943EF">
        <w:rPr>
          <w:spacing w:val="-5"/>
          <w:sz w:val="18"/>
          <w:lang w:val="en-GB"/>
        </w:rPr>
        <w:t>al.</w:t>
      </w:r>
    </w:p>
    <w:sectPr w:rsidR="0072757D" w:rsidRPr="005943EF">
      <w:type w:val="continuous"/>
      <w:pgSz w:w="11910" w:h="16840"/>
      <w:pgMar w:top="820" w:right="1275" w:bottom="280" w:left="1275" w:header="9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A4D24" w14:textId="77777777" w:rsidR="00270DBF" w:rsidRDefault="00270DBF">
      <w:r>
        <w:separator/>
      </w:r>
    </w:p>
  </w:endnote>
  <w:endnote w:type="continuationSeparator" w:id="0">
    <w:p w14:paraId="064E69AA" w14:textId="77777777" w:rsidR="00270DBF" w:rsidRDefault="0027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E90A" w14:textId="77777777" w:rsidR="00270DBF" w:rsidRDefault="00270DBF">
      <w:r>
        <w:separator/>
      </w:r>
    </w:p>
  </w:footnote>
  <w:footnote w:type="continuationSeparator" w:id="0">
    <w:p w14:paraId="4172D606" w14:textId="77777777" w:rsidR="00270DBF" w:rsidRDefault="00270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8A73" w14:textId="77777777" w:rsidR="0072757D" w:rsidRDefault="001169F4">
    <w:pPr>
      <w:pStyle w:val="Corpsdetexte"/>
      <w:spacing w:line="14" w:lineRule="auto"/>
      <w:rPr>
        <w:sz w:val="20"/>
      </w:rPr>
    </w:pPr>
    <w:r>
      <w:rPr>
        <w:noProof/>
        <w:sz w:val="20"/>
      </w:rPr>
      <mc:AlternateContent>
        <mc:Choice Requires="wps">
          <w:drawing>
            <wp:anchor distT="0" distB="0" distL="0" distR="0" simplePos="0" relativeHeight="487178240" behindDoc="1" locked="0" layoutInCell="1" allowOverlap="1" wp14:anchorId="47C88A74" wp14:editId="47C88A75">
              <wp:simplePos x="0" y="0"/>
              <wp:positionH relativeFrom="page">
                <wp:posOffset>3691254</wp:posOffset>
              </wp:positionH>
              <wp:positionV relativeFrom="page">
                <wp:posOffset>602826</wp:posOffset>
              </wp:positionV>
              <wp:extent cx="1778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7C88A94" w14:textId="77777777" w:rsidR="0072757D" w:rsidRDefault="001169F4">
                          <w:pPr>
                            <w:pStyle w:val="Corpsdetexte"/>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7C88A74" id="_x0000_t202" coordsize="21600,21600" o:spt="202" path="m,l,21600r21600,l21600,xe">
              <v:stroke joinstyle="miter"/>
              <v:path gradientshapeok="t" o:connecttype="rect"/>
            </v:shapetype>
            <v:shape id="Textbox 5" o:spid="_x0000_s1056" type="#_x0000_t202" style="position:absolute;margin-left:290.65pt;margin-top:47.45pt;width:14pt;height:15.3pt;z-index:-161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" filled="f" stroked="f">
              <v:textbox inset="0,0,0,0">
                <w:txbxContent>
                  <w:p w14:paraId="47C88A94" w14:textId="77777777" w:rsidR="0072757D" w:rsidRDefault="001169F4">
                    <w:pPr>
                      <w:pStyle w:val="Corpsdetexte"/>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03A"/>
    <w:multiLevelType w:val="hybridMultilevel"/>
    <w:tmpl w:val="5E5AFF08"/>
    <w:lvl w:ilvl="0" w:tplc="90268DC2">
      <w:numFmt w:val="bullet"/>
      <w:lvlText w:val=""/>
      <w:lvlJc w:val="left"/>
      <w:pPr>
        <w:ind w:left="1298" w:hanging="567"/>
      </w:pPr>
      <w:rPr>
        <w:rFonts w:ascii="Symbol" w:eastAsia="Symbol" w:hAnsi="Symbol" w:cs="Symbol" w:hint="default"/>
        <w:b w:val="0"/>
        <w:bCs w:val="0"/>
        <w:i w:val="0"/>
        <w:iCs w:val="0"/>
        <w:spacing w:val="0"/>
        <w:w w:val="100"/>
        <w:sz w:val="24"/>
        <w:szCs w:val="24"/>
        <w:lang w:val="fr-FR" w:eastAsia="en-US" w:bidi="ar-SA"/>
      </w:rPr>
    </w:lvl>
    <w:lvl w:ilvl="1" w:tplc="E7042388">
      <w:numFmt w:val="bullet"/>
      <w:lvlText w:val="•"/>
      <w:lvlJc w:val="left"/>
      <w:pPr>
        <w:ind w:left="2105" w:hanging="567"/>
      </w:pPr>
      <w:rPr>
        <w:rFonts w:hint="default"/>
        <w:lang w:val="fr-FR" w:eastAsia="en-US" w:bidi="ar-SA"/>
      </w:rPr>
    </w:lvl>
    <w:lvl w:ilvl="2" w:tplc="78F02214">
      <w:numFmt w:val="bullet"/>
      <w:lvlText w:val="•"/>
      <w:lvlJc w:val="left"/>
      <w:pPr>
        <w:ind w:left="2911" w:hanging="567"/>
      </w:pPr>
      <w:rPr>
        <w:rFonts w:hint="default"/>
        <w:lang w:val="fr-FR" w:eastAsia="en-US" w:bidi="ar-SA"/>
      </w:rPr>
    </w:lvl>
    <w:lvl w:ilvl="3" w:tplc="D4043710">
      <w:numFmt w:val="bullet"/>
      <w:lvlText w:val="•"/>
      <w:lvlJc w:val="left"/>
      <w:pPr>
        <w:ind w:left="3716" w:hanging="567"/>
      </w:pPr>
      <w:rPr>
        <w:rFonts w:hint="default"/>
        <w:lang w:val="fr-FR" w:eastAsia="en-US" w:bidi="ar-SA"/>
      </w:rPr>
    </w:lvl>
    <w:lvl w:ilvl="4" w:tplc="E7BA6D6A">
      <w:numFmt w:val="bullet"/>
      <w:lvlText w:val="•"/>
      <w:lvlJc w:val="left"/>
      <w:pPr>
        <w:ind w:left="4522" w:hanging="567"/>
      </w:pPr>
      <w:rPr>
        <w:rFonts w:hint="default"/>
        <w:lang w:val="fr-FR" w:eastAsia="en-US" w:bidi="ar-SA"/>
      </w:rPr>
    </w:lvl>
    <w:lvl w:ilvl="5" w:tplc="0F48ACEE">
      <w:numFmt w:val="bullet"/>
      <w:lvlText w:val="•"/>
      <w:lvlJc w:val="left"/>
      <w:pPr>
        <w:ind w:left="5328" w:hanging="567"/>
      </w:pPr>
      <w:rPr>
        <w:rFonts w:hint="default"/>
        <w:lang w:val="fr-FR" w:eastAsia="en-US" w:bidi="ar-SA"/>
      </w:rPr>
    </w:lvl>
    <w:lvl w:ilvl="6" w:tplc="B35EC55E">
      <w:numFmt w:val="bullet"/>
      <w:lvlText w:val="•"/>
      <w:lvlJc w:val="left"/>
      <w:pPr>
        <w:ind w:left="6133" w:hanging="567"/>
      </w:pPr>
      <w:rPr>
        <w:rFonts w:hint="default"/>
        <w:lang w:val="fr-FR" w:eastAsia="en-US" w:bidi="ar-SA"/>
      </w:rPr>
    </w:lvl>
    <w:lvl w:ilvl="7" w:tplc="64661324">
      <w:numFmt w:val="bullet"/>
      <w:lvlText w:val="•"/>
      <w:lvlJc w:val="left"/>
      <w:pPr>
        <w:ind w:left="6939" w:hanging="567"/>
      </w:pPr>
      <w:rPr>
        <w:rFonts w:hint="default"/>
        <w:lang w:val="fr-FR" w:eastAsia="en-US" w:bidi="ar-SA"/>
      </w:rPr>
    </w:lvl>
    <w:lvl w:ilvl="8" w:tplc="9006BAE4">
      <w:numFmt w:val="bullet"/>
      <w:lvlText w:val="•"/>
      <w:lvlJc w:val="left"/>
      <w:pPr>
        <w:ind w:left="7745" w:hanging="567"/>
      </w:pPr>
      <w:rPr>
        <w:rFonts w:hint="default"/>
        <w:lang w:val="fr-FR" w:eastAsia="en-US" w:bidi="ar-SA"/>
      </w:rPr>
    </w:lvl>
  </w:abstractNum>
  <w:abstractNum w:abstractNumId="1" w15:restartNumberingAfterBreak="0">
    <w:nsid w:val="10CC24ED"/>
    <w:multiLevelType w:val="hybridMultilevel"/>
    <w:tmpl w:val="85B02C08"/>
    <w:lvl w:ilvl="0" w:tplc="9F6EE124">
      <w:numFmt w:val="bullet"/>
      <w:lvlText w:val=""/>
      <w:lvlJc w:val="left"/>
      <w:pPr>
        <w:ind w:left="1298" w:hanging="567"/>
      </w:pPr>
      <w:rPr>
        <w:rFonts w:ascii="Symbol" w:eastAsia="Symbol" w:hAnsi="Symbol" w:cs="Symbol" w:hint="default"/>
        <w:b w:val="0"/>
        <w:bCs w:val="0"/>
        <w:i w:val="0"/>
        <w:iCs w:val="0"/>
        <w:spacing w:val="0"/>
        <w:w w:val="100"/>
        <w:sz w:val="24"/>
        <w:szCs w:val="24"/>
        <w:lang w:val="fr-FR" w:eastAsia="en-US" w:bidi="ar-SA"/>
      </w:rPr>
    </w:lvl>
    <w:lvl w:ilvl="1" w:tplc="D9B6BCFA">
      <w:numFmt w:val="bullet"/>
      <w:lvlText w:val="•"/>
      <w:lvlJc w:val="left"/>
      <w:pPr>
        <w:ind w:left="2105" w:hanging="567"/>
      </w:pPr>
      <w:rPr>
        <w:rFonts w:hint="default"/>
        <w:lang w:val="fr-FR" w:eastAsia="en-US" w:bidi="ar-SA"/>
      </w:rPr>
    </w:lvl>
    <w:lvl w:ilvl="2" w:tplc="672217DA">
      <w:numFmt w:val="bullet"/>
      <w:lvlText w:val="•"/>
      <w:lvlJc w:val="left"/>
      <w:pPr>
        <w:ind w:left="2911" w:hanging="567"/>
      </w:pPr>
      <w:rPr>
        <w:rFonts w:hint="default"/>
        <w:lang w:val="fr-FR" w:eastAsia="en-US" w:bidi="ar-SA"/>
      </w:rPr>
    </w:lvl>
    <w:lvl w:ilvl="3" w:tplc="45C2ABEE">
      <w:numFmt w:val="bullet"/>
      <w:lvlText w:val="•"/>
      <w:lvlJc w:val="left"/>
      <w:pPr>
        <w:ind w:left="3716" w:hanging="567"/>
      </w:pPr>
      <w:rPr>
        <w:rFonts w:hint="default"/>
        <w:lang w:val="fr-FR" w:eastAsia="en-US" w:bidi="ar-SA"/>
      </w:rPr>
    </w:lvl>
    <w:lvl w:ilvl="4" w:tplc="78C46A44">
      <w:numFmt w:val="bullet"/>
      <w:lvlText w:val="•"/>
      <w:lvlJc w:val="left"/>
      <w:pPr>
        <w:ind w:left="4522" w:hanging="567"/>
      </w:pPr>
      <w:rPr>
        <w:rFonts w:hint="default"/>
        <w:lang w:val="fr-FR" w:eastAsia="en-US" w:bidi="ar-SA"/>
      </w:rPr>
    </w:lvl>
    <w:lvl w:ilvl="5" w:tplc="2DDCACD6">
      <w:numFmt w:val="bullet"/>
      <w:lvlText w:val="•"/>
      <w:lvlJc w:val="left"/>
      <w:pPr>
        <w:ind w:left="5328" w:hanging="567"/>
      </w:pPr>
      <w:rPr>
        <w:rFonts w:hint="default"/>
        <w:lang w:val="fr-FR" w:eastAsia="en-US" w:bidi="ar-SA"/>
      </w:rPr>
    </w:lvl>
    <w:lvl w:ilvl="6" w:tplc="1F1AA11A">
      <w:numFmt w:val="bullet"/>
      <w:lvlText w:val="•"/>
      <w:lvlJc w:val="left"/>
      <w:pPr>
        <w:ind w:left="6133" w:hanging="567"/>
      </w:pPr>
      <w:rPr>
        <w:rFonts w:hint="default"/>
        <w:lang w:val="fr-FR" w:eastAsia="en-US" w:bidi="ar-SA"/>
      </w:rPr>
    </w:lvl>
    <w:lvl w:ilvl="7" w:tplc="E65CD8F4">
      <w:numFmt w:val="bullet"/>
      <w:lvlText w:val="•"/>
      <w:lvlJc w:val="left"/>
      <w:pPr>
        <w:ind w:left="6939" w:hanging="567"/>
      </w:pPr>
      <w:rPr>
        <w:rFonts w:hint="default"/>
        <w:lang w:val="fr-FR" w:eastAsia="en-US" w:bidi="ar-SA"/>
      </w:rPr>
    </w:lvl>
    <w:lvl w:ilvl="8" w:tplc="8BA830A4">
      <w:numFmt w:val="bullet"/>
      <w:lvlText w:val="•"/>
      <w:lvlJc w:val="left"/>
      <w:pPr>
        <w:ind w:left="7745" w:hanging="567"/>
      </w:pPr>
      <w:rPr>
        <w:rFonts w:hint="default"/>
        <w:lang w:val="fr-FR" w:eastAsia="en-US" w:bidi="ar-SA"/>
      </w:rPr>
    </w:lvl>
  </w:abstractNum>
  <w:abstractNum w:abstractNumId="2" w15:restartNumberingAfterBreak="0">
    <w:nsid w:val="1E596CF3"/>
    <w:multiLevelType w:val="hybridMultilevel"/>
    <w:tmpl w:val="E82EAE48"/>
    <w:lvl w:ilvl="0" w:tplc="B17A2982">
      <w:start w:val="2"/>
      <w:numFmt w:val="lowerLetter"/>
      <w:lvlText w:val="%1)"/>
      <w:lvlJc w:val="left"/>
      <w:pPr>
        <w:ind w:left="994" w:hanging="260"/>
        <w:jc w:val="left"/>
      </w:pPr>
      <w:rPr>
        <w:rFonts w:ascii="Times New Roman" w:eastAsia="Times New Roman" w:hAnsi="Times New Roman" w:cs="Times New Roman" w:hint="default"/>
        <w:b w:val="0"/>
        <w:bCs w:val="0"/>
        <w:i/>
        <w:iCs/>
        <w:spacing w:val="0"/>
        <w:w w:val="100"/>
        <w:sz w:val="24"/>
        <w:szCs w:val="24"/>
        <w:lang w:val="fr-FR" w:eastAsia="en-US" w:bidi="ar-SA"/>
      </w:rPr>
    </w:lvl>
    <w:lvl w:ilvl="1" w:tplc="EA9273C0">
      <w:numFmt w:val="bullet"/>
      <w:lvlText w:val="•"/>
      <w:lvlJc w:val="left"/>
      <w:pPr>
        <w:ind w:left="1835" w:hanging="260"/>
      </w:pPr>
      <w:rPr>
        <w:rFonts w:hint="default"/>
        <w:lang w:val="fr-FR" w:eastAsia="en-US" w:bidi="ar-SA"/>
      </w:rPr>
    </w:lvl>
    <w:lvl w:ilvl="2" w:tplc="09345DE4">
      <w:numFmt w:val="bullet"/>
      <w:lvlText w:val="•"/>
      <w:lvlJc w:val="left"/>
      <w:pPr>
        <w:ind w:left="2671" w:hanging="260"/>
      </w:pPr>
      <w:rPr>
        <w:rFonts w:hint="default"/>
        <w:lang w:val="fr-FR" w:eastAsia="en-US" w:bidi="ar-SA"/>
      </w:rPr>
    </w:lvl>
    <w:lvl w:ilvl="3" w:tplc="75ACDABC">
      <w:numFmt w:val="bullet"/>
      <w:lvlText w:val="•"/>
      <w:lvlJc w:val="left"/>
      <w:pPr>
        <w:ind w:left="3506" w:hanging="260"/>
      </w:pPr>
      <w:rPr>
        <w:rFonts w:hint="default"/>
        <w:lang w:val="fr-FR" w:eastAsia="en-US" w:bidi="ar-SA"/>
      </w:rPr>
    </w:lvl>
    <w:lvl w:ilvl="4" w:tplc="F3BC0D34">
      <w:numFmt w:val="bullet"/>
      <w:lvlText w:val="•"/>
      <w:lvlJc w:val="left"/>
      <w:pPr>
        <w:ind w:left="4342" w:hanging="260"/>
      </w:pPr>
      <w:rPr>
        <w:rFonts w:hint="default"/>
        <w:lang w:val="fr-FR" w:eastAsia="en-US" w:bidi="ar-SA"/>
      </w:rPr>
    </w:lvl>
    <w:lvl w:ilvl="5" w:tplc="0A5258D0">
      <w:numFmt w:val="bullet"/>
      <w:lvlText w:val="•"/>
      <w:lvlJc w:val="left"/>
      <w:pPr>
        <w:ind w:left="5178" w:hanging="260"/>
      </w:pPr>
      <w:rPr>
        <w:rFonts w:hint="default"/>
        <w:lang w:val="fr-FR" w:eastAsia="en-US" w:bidi="ar-SA"/>
      </w:rPr>
    </w:lvl>
    <w:lvl w:ilvl="6" w:tplc="8EDC274C">
      <w:numFmt w:val="bullet"/>
      <w:lvlText w:val="•"/>
      <w:lvlJc w:val="left"/>
      <w:pPr>
        <w:ind w:left="6013" w:hanging="260"/>
      </w:pPr>
      <w:rPr>
        <w:rFonts w:hint="default"/>
        <w:lang w:val="fr-FR" w:eastAsia="en-US" w:bidi="ar-SA"/>
      </w:rPr>
    </w:lvl>
    <w:lvl w:ilvl="7" w:tplc="04324222">
      <w:numFmt w:val="bullet"/>
      <w:lvlText w:val="•"/>
      <w:lvlJc w:val="left"/>
      <w:pPr>
        <w:ind w:left="6849" w:hanging="260"/>
      </w:pPr>
      <w:rPr>
        <w:rFonts w:hint="default"/>
        <w:lang w:val="fr-FR" w:eastAsia="en-US" w:bidi="ar-SA"/>
      </w:rPr>
    </w:lvl>
    <w:lvl w:ilvl="8" w:tplc="9C4C98A8">
      <w:numFmt w:val="bullet"/>
      <w:lvlText w:val="•"/>
      <w:lvlJc w:val="left"/>
      <w:pPr>
        <w:ind w:left="7685" w:hanging="260"/>
      </w:pPr>
      <w:rPr>
        <w:rFonts w:hint="default"/>
        <w:lang w:val="fr-FR" w:eastAsia="en-US" w:bidi="ar-SA"/>
      </w:rPr>
    </w:lvl>
  </w:abstractNum>
  <w:abstractNum w:abstractNumId="3" w15:restartNumberingAfterBreak="0">
    <w:nsid w:val="40246106"/>
    <w:multiLevelType w:val="hybridMultilevel"/>
    <w:tmpl w:val="B8FADCC0"/>
    <w:lvl w:ilvl="0" w:tplc="44168E34">
      <w:numFmt w:val="bullet"/>
      <w:lvlText w:val=""/>
      <w:lvlJc w:val="left"/>
      <w:pPr>
        <w:ind w:left="1298" w:hanging="567"/>
      </w:pPr>
      <w:rPr>
        <w:rFonts w:ascii="Symbol" w:eastAsia="Symbol" w:hAnsi="Symbol" w:cs="Symbol" w:hint="default"/>
        <w:b w:val="0"/>
        <w:bCs w:val="0"/>
        <w:i w:val="0"/>
        <w:iCs w:val="0"/>
        <w:spacing w:val="0"/>
        <w:w w:val="100"/>
        <w:sz w:val="24"/>
        <w:szCs w:val="24"/>
        <w:lang w:val="fr-FR" w:eastAsia="en-US" w:bidi="ar-SA"/>
      </w:rPr>
    </w:lvl>
    <w:lvl w:ilvl="1" w:tplc="02C8086E">
      <w:numFmt w:val="bullet"/>
      <w:lvlText w:val="•"/>
      <w:lvlJc w:val="left"/>
      <w:pPr>
        <w:ind w:left="2105" w:hanging="567"/>
      </w:pPr>
      <w:rPr>
        <w:rFonts w:hint="default"/>
        <w:lang w:val="fr-FR" w:eastAsia="en-US" w:bidi="ar-SA"/>
      </w:rPr>
    </w:lvl>
    <w:lvl w:ilvl="2" w:tplc="E4507AD0">
      <w:numFmt w:val="bullet"/>
      <w:lvlText w:val="•"/>
      <w:lvlJc w:val="left"/>
      <w:pPr>
        <w:ind w:left="2911" w:hanging="567"/>
      </w:pPr>
      <w:rPr>
        <w:rFonts w:hint="default"/>
        <w:lang w:val="fr-FR" w:eastAsia="en-US" w:bidi="ar-SA"/>
      </w:rPr>
    </w:lvl>
    <w:lvl w:ilvl="3" w:tplc="DF8468B0">
      <w:numFmt w:val="bullet"/>
      <w:lvlText w:val="•"/>
      <w:lvlJc w:val="left"/>
      <w:pPr>
        <w:ind w:left="3716" w:hanging="567"/>
      </w:pPr>
      <w:rPr>
        <w:rFonts w:hint="default"/>
        <w:lang w:val="fr-FR" w:eastAsia="en-US" w:bidi="ar-SA"/>
      </w:rPr>
    </w:lvl>
    <w:lvl w:ilvl="4" w:tplc="85EAF8FC">
      <w:numFmt w:val="bullet"/>
      <w:lvlText w:val="•"/>
      <w:lvlJc w:val="left"/>
      <w:pPr>
        <w:ind w:left="4522" w:hanging="567"/>
      </w:pPr>
      <w:rPr>
        <w:rFonts w:hint="default"/>
        <w:lang w:val="fr-FR" w:eastAsia="en-US" w:bidi="ar-SA"/>
      </w:rPr>
    </w:lvl>
    <w:lvl w:ilvl="5" w:tplc="A7808494">
      <w:numFmt w:val="bullet"/>
      <w:lvlText w:val="•"/>
      <w:lvlJc w:val="left"/>
      <w:pPr>
        <w:ind w:left="5328" w:hanging="567"/>
      </w:pPr>
      <w:rPr>
        <w:rFonts w:hint="default"/>
        <w:lang w:val="fr-FR" w:eastAsia="en-US" w:bidi="ar-SA"/>
      </w:rPr>
    </w:lvl>
    <w:lvl w:ilvl="6" w:tplc="C4742008">
      <w:numFmt w:val="bullet"/>
      <w:lvlText w:val="•"/>
      <w:lvlJc w:val="left"/>
      <w:pPr>
        <w:ind w:left="6133" w:hanging="567"/>
      </w:pPr>
      <w:rPr>
        <w:rFonts w:hint="default"/>
        <w:lang w:val="fr-FR" w:eastAsia="en-US" w:bidi="ar-SA"/>
      </w:rPr>
    </w:lvl>
    <w:lvl w:ilvl="7" w:tplc="554475A6">
      <w:numFmt w:val="bullet"/>
      <w:lvlText w:val="•"/>
      <w:lvlJc w:val="left"/>
      <w:pPr>
        <w:ind w:left="6939" w:hanging="567"/>
      </w:pPr>
      <w:rPr>
        <w:rFonts w:hint="default"/>
        <w:lang w:val="fr-FR" w:eastAsia="en-US" w:bidi="ar-SA"/>
      </w:rPr>
    </w:lvl>
    <w:lvl w:ilvl="8" w:tplc="D230F694">
      <w:numFmt w:val="bullet"/>
      <w:lvlText w:val="•"/>
      <w:lvlJc w:val="left"/>
      <w:pPr>
        <w:ind w:left="7745" w:hanging="567"/>
      </w:pPr>
      <w:rPr>
        <w:rFonts w:hint="default"/>
        <w:lang w:val="fr-FR" w:eastAsia="en-US" w:bidi="ar-SA"/>
      </w:rPr>
    </w:lvl>
  </w:abstractNum>
  <w:abstractNum w:abstractNumId="4" w15:restartNumberingAfterBreak="0">
    <w:nsid w:val="4C3847F4"/>
    <w:multiLevelType w:val="hybridMultilevel"/>
    <w:tmpl w:val="29481BDE"/>
    <w:lvl w:ilvl="0" w:tplc="576C5E28">
      <w:start w:val="1"/>
      <w:numFmt w:val="decimal"/>
      <w:lvlText w:val="%1"/>
      <w:lvlJc w:val="left"/>
      <w:pPr>
        <w:ind w:left="731" w:hanging="567"/>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94F88014">
      <w:start w:val="1"/>
      <w:numFmt w:val="lowerLetter"/>
      <w:lvlText w:val="%2)"/>
      <w:lvlJc w:val="left"/>
      <w:pPr>
        <w:ind w:left="994" w:hanging="260"/>
        <w:jc w:val="left"/>
      </w:pPr>
      <w:rPr>
        <w:rFonts w:hint="default"/>
        <w:spacing w:val="0"/>
        <w:w w:val="100"/>
        <w:lang w:val="fr-FR" w:eastAsia="en-US" w:bidi="ar-SA"/>
      </w:rPr>
    </w:lvl>
    <w:lvl w:ilvl="2" w:tplc="0510945A">
      <w:numFmt w:val="bullet"/>
      <w:lvlText w:val="•"/>
      <w:lvlJc w:val="left"/>
      <w:pPr>
        <w:ind w:left="1160" w:hanging="260"/>
      </w:pPr>
      <w:rPr>
        <w:rFonts w:hint="default"/>
        <w:lang w:val="fr-FR" w:eastAsia="en-US" w:bidi="ar-SA"/>
      </w:rPr>
    </w:lvl>
    <w:lvl w:ilvl="3" w:tplc="CAFA96B0">
      <w:numFmt w:val="bullet"/>
      <w:lvlText w:val="•"/>
      <w:lvlJc w:val="left"/>
      <w:pPr>
        <w:ind w:left="2184" w:hanging="260"/>
      </w:pPr>
      <w:rPr>
        <w:rFonts w:hint="default"/>
        <w:lang w:val="fr-FR" w:eastAsia="en-US" w:bidi="ar-SA"/>
      </w:rPr>
    </w:lvl>
    <w:lvl w:ilvl="4" w:tplc="64848834">
      <w:numFmt w:val="bullet"/>
      <w:lvlText w:val="•"/>
      <w:lvlJc w:val="left"/>
      <w:pPr>
        <w:ind w:left="3209" w:hanging="260"/>
      </w:pPr>
      <w:rPr>
        <w:rFonts w:hint="default"/>
        <w:lang w:val="fr-FR" w:eastAsia="en-US" w:bidi="ar-SA"/>
      </w:rPr>
    </w:lvl>
    <w:lvl w:ilvl="5" w:tplc="A5BE096E">
      <w:numFmt w:val="bullet"/>
      <w:lvlText w:val="•"/>
      <w:lvlJc w:val="left"/>
      <w:pPr>
        <w:ind w:left="4233" w:hanging="260"/>
      </w:pPr>
      <w:rPr>
        <w:rFonts w:hint="default"/>
        <w:lang w:val="fr-FR" w:eastAsia="en-US" w:bidi="ar-SA"/>
      </w:rPr>
    </w:lvl>
    <w:lvl w:ilvl="6" w:tplc="1FAC79C4">
      <w:numFmt w:val="bullet"/>
      <w:lvlText w:val="•"/>
      <w:lvlJc w:val="left"/>
      <w:pPr>
        <w:ind w:left="5258" w:hanging="260"/>
      </w:pPr>
      <w:rPr>
        <w:rFonts w:hint="default"/>
        <w:lang w:val="fr-FR" w:eastAsia="en-US" w:bidi="ar-SA"/>
      </w:rPr>
    </w:lvl>
    <w:lvl w:ilvl="7" w:tplc="D398EF44">
      <w:numFmt w:val="bullet"/>
      <w:lvlText w:val="•"/>
      <w:lvlJc w:val="left"/>
      <w:pPr>
        <w:ind w:left="6282" w:hanging="260"/>
      </w:pPr>
      <w:rPr>
        <w:rFonts w:hint="default"/>
        <w:lang w:val="fr-FR" w:eastAsia="en-US" w:bidi="ar-SA"/>
      </w:rPr>
    </w:lvl>
    <w:lvl w:ilvl="8" w:tplc="AC1889A0">
      <w:numFmt w:val="bullet"/>
      <w:lvlText w:val="•"/>
      <w:lvlJc w:val="left"/>
      <w:pPr>
        <w:ind w:left="7307" w:hanging="260"/>
      </w:pPr>
      <w:rPr>
        <w:rFonts w:hint="default"/>
        <w:lang w:val="fr-FR" w:eastAsia="en-US" w:bidi="ar-SA"/>
      </w:rPr>
    </w:lvl>
  </w:abstractNum>
  <w:abstractNum w:abstractNumId="5" w15:restartNumberingAfterBreak="0">
    <w:nsid w:val="5F8C4BAA"/>
    <w:multiLevelType w:val="hybridMultilevel"/>
    <w:tmpl w:val="11BA8EE6"/>
    <w:lvl w:ilvl="0" w:tplc="9E26BA84">
      <w:numFmt w:val="bullet"/>
      <w:lvlText w:val=""/>
      <w:lvlJc w:val="left"/>
      <w:pPr>
        <w:ind w:left="1298" w:hanging="567"/>
      </w:pPr>
      <w:rPr>
        <w:rFonts w:ascii="Symbol" w:eastAsia="Symbol" w:hAnsi="Symbol" w:cs="Symbol" w:hint="default"/>
        <w:b w:val="0"/>
        <w:bCs w:val="0"/>
        <w:i w:val="0"/>
        <w:iCs w:val="0"/>
        <w:spacing w:val="0"/>
        <w:w w:val="100"/>
        <w:sz w:val="24"/>
        <w:szCs w:val="24"/>
        <w:lang w:val="fr-FR" w:eastAsia="en-US" w:bidi="ar-SA"/>
      </w:rPr>
    </w:lvl>
    <w:lvl w:ilvl="1" w:tplc="0082D1A4">
      <w:numFmt w:val="bullet"/>
      <w:lvlText w:val="•"/>
      <w:lvlJc w:val="left"/>
      <w:pPr>
        <w:ind w:left="2105" w:hanging="567"/>
      </w:pPr>
      <w:rPr>
        <w:rFonts w:hint="default"/>
        <w:lang w:val="fr-FR" w:eastAsia="en-US" w:bidi="ar-SA"/>
      </w:rPr>
    </w:lvl>
    <w:lvl w:ilvl="2" w:tplc="0F9E919C">
      <w:numFmt w:val="bullet"/>
      <w:lvlText w:val="•"/>
      <w:lvlJc w:val="left"/>
      <w:pPr>
        <w:ind w:left="2911" w:hanging="567"/>
      </w:pPr>
      <w:rPr>
        <w:rFonts w:hint="default"/>
        <w:lang w:val="fr-FR" w:eastAsia="en-US" w:bidi="ar-SA"/>
      </w:rPr>
    </w:lvl>
    <w:lvl w:ilvl="3" w:tplc="7276B33A">
      <w:numFmt w:val="bullet"/>
      <w:lvlText w:val="•"/>
      <w:lvlJc w:val="left"/>
      <w:pPr>
        <w:ind w:left="3716" w:hanging="567"/>
      </w:pPr>
      <w:rPr>
        <w:rFonts w:hint="default"/>
        <w:lang w:val="fr-FR" w:eastAsia="en-US" w:bidi="ar-SA"/>
      </w:rPr>
    </w:lvl>
    <w:lvl w:ilvl="4" w:tplc="65CEF3DC">
      <w:numFmt w:val="bullet"/>
      <w:lvlText w:val="•"/>
      <w:lvlJc w:val="left"/>
      <w:pPr>
        <w:ind w:left="4522" w:hanging="567"/>
      </w:pPr>
      <w:rPr>
        <w:rFonts w:hint="default"/>
        <w:lang w:val="fr-FR" w:eastAsia="en-US" w:bidi="ar-SA"/>
      </w:rPr>
    </w:lvl>
    <w:lvl w:ilvl="5" w:tplc="07D23C16">
      <w:numFmt w:val="bullet"/>
      <w:lvlText w:val="•"/>
      <w:lvlJc w:val="left"/>
      <w:pPr>
        <w:ind w:left="5328" w:hanging="567"/>
      </w:pPr>
      <w:rPr>
        <w:rFonts w:hint="default"/>
        <w:lang w:val="fr-FR" w:eastAsia="en-US" w:bidi="ar-SA"/>
      </w:rPr>
    </w:lvl>
    <w:lvl w:ilvl="6" w:tplc="68FAD7DA">
      <w:numFmt w:val="bullet"/>
      <w:lvlText w:val="•"/>
      <w:lvlJc w:val="left"/>
      <w:pPr>
        <w:ind w:left="6133" w:hanging="567"/>
      </w:pPr>
      <w:rPr>
        <w:rFonts w:hint="default"/>
        <w:lang w:val="fr-FR" w:eastAsia="en-US" w:bidi="ar-SA"/>
      </w:rPr>
    </w:lvl>
    <w:lvl w:ilvl="7" w:tplc="77FED20A">
      <w:numFmt w:val="bullet"/>
      <w:lvlText w:val="•"/>
      <w:lvlJc w:val="left"/>
      <w:pPr>
        <w:ind w:left="6939" w:hanging="567"/>
      </w:pPr>
      <w:rPr>
        <w:rFonts w:hint="default"/>
        <w:lang w:val="fr-FR" w:eastAsia="en-US" w:bidi="ar-SA"/>
      </w:rPr>
    </w:lvl>
    <w:lvl w:ilvl="8" w:tplc="5EDC7FDA">
      <w:numFmt w:val="bullet"/>
      <w:lvlText w:val="•"/>
      <w:lvlJc w:val="left"/>
      <w:pPr>
        <w:ind w:left="7745" w:hanging="567"/>
      </w:pPr>
      <w:rPr>
        <w:rFonts w:hint="default"/>
        <w:lang w:val="fr-FR" w:eastAsia="en-US" w:bidi="ar-SA"/>
      </w:rPr>
    </w:lvl>
  </w:abstractNum>
  <w:abstractNum w:abstractNumId="6" w15:restartNumberingAfterBreak="0">
    <w:nsid w:val="70FE0FF1"/>
    <w:multiLevelType w:val="hybridMultilevel"/>
    <w:tmpl w:val="94AE72D2"/>
    <w:lvl w:ilvl="0" w:tplc="76261446">
      <w:numFmt w:val="bullet"/>
      <w:lvlText w:val=""/>
      <w:lvlJc w:val="left"/>
      <w:pPr>
        <w:ind w:left="1298" w:hanging="567"/>
      </w:pPr>
      <w:rPr>
        <w:rFonts w:ascii="Symbol" w:eastAsia="Symbol" w:hAnsi="Symbol" w:cs="Symbol" w:hint="default"/>
        <w:b w:val="0"/>
        <w:bCs w:val="0"/>
        <w:i w:val="0"/>
        <w:iCs w:val="0"/>
        <w:spacing w:val="0"/>
        <w:w w:val="100"/>
        <w:sz w:val="24"/>
        <w:szCs w:val="24"/>
        <w:lang w:val="fr-FR" w:eastAsia="en-US" w:bidi="ar-SA"/>
      </w:rPr>
    </w:lvl>
    <w:lvl w:ilvl="1" w:tplc="2BB42346">
      <w:numFmt w:val="bullet"/>
      <w:lvlText w:val="•"/>
      <w:lvlJc w:val="left"/>
      <w:pPr>
        <w:ind w:left="2105" w:hanging="567"/>
      </w:pPr>
      <w:rPr>
        <w:rFonts w:hint="default"/>
        <w:lang w:val="fr-FR" w:eastAsia="en-US" w:bidi="ar-SA"/>
      </w:rPr>
    </w:lvl>
    <w:lvl w:ilvl="2" w:tplc="A4C0C3C8">
      <w:numFmt w:val="bullet"/>
      <w:lvlText w:val="•"/>
      <w:lvlJc w:val="left"/>
      <w:pPr>
        <w:ind w:left="2911" w:hanging="567"/>
      </w:pPr>
      <w:rPr>
        <w:rFonts w:hint="default"/>
        <w:lang w:val="fr-FR" w:eastAsia="en-US" w:bidi="ar-SA"/>
      </w:rPr>
    </w:lvl>
    <w:lvl w:ilvl="3" w:tplc="6B983CAE">
      <w:numFmt w:val="bullet"/>
      <w:lvlText w:val="•"/>
      <w:lvlJc w:val="left"/>
      <w:pPr>
        <w:ind w:left="3716" w:hanging="567"/>
      </w:pPr>
      <w:rPr>
        <w:rFonts w:hint="default"/>
        <w:lang w:val="fr-FR" w:eastAsia="en-US" w:bidi="ar-SA"/>
      </w:rPr>
    </w:lvl>
    <w:lvl w:ilvl="4" w:tplc="563A79A8">
      <w:numFmt w:val="bullet"/>
      <w:lvlText w:val="•"/>
      <w:lvlJc w:val="left"/>
      <w:pPr>
        <w:ind w:left="4522" w:hanging="567"/>
      </w:pPr>
      <w:rPr>
        <w:rFonts w:hint="default"/>
        <w:lang w:val="fr-FR" w:eastAsia="en-US" w:bidi="ar-SA"/>
      </w:rPr>
    </w:lvl>
    <w:lvl w:ilvl="5" w:tplc="9E7EDD20">
      <w:numFmt w:val="bullet"/>
      <w:lvlText w:val="•"/>
      <w:lvlJc w:val="left"/>
      <w:pPr>
        <w:ind w:left="5328" w:hanging="567"/>
      </w:pPr>
      <w:rPr>
        <w:rFonts w:hint="default"/>
        <w:lang w:val="fr-FR" w:eastAsia="en-US" w:bidi="ar-SA"/>
      </w:rPr>
    </w:lvl>
    <w:lvl w:ilvl="6" w:tplc="B69CEC78">
      <w:numFmt w:val="bullet"/>
      <w:lvlText w:val="•"/>
      <w:lvlJc w:val="left"/>
      <w:pPr>
        <w:ind w:left="6133" w:hanging="567"/>
      </w:pPr>
      <w:rPr>
        <w:rFonts w:hint="default"/>
        <w:lang w:val="fr-FR" w:eastAsia="en-US" w:bidi="ar-SA"/>
      </w:rPr>
    </w:lvl>
    <w:lvl w:ilvl="7" w:tplc="4162B178">
      <w:numFmt w:val="bullet"/>
      <w:lvlText w:val="•"/>
      <w:lvlJc w:val="left"/>
      <w:pPr>
        <w:ind w:left="6939" w:hanging="567"/>
      </w:pPr>
      <w:rPr>
        <w:rFonts w:hint="default"/>
        <w:lang w:val="fr-FR" w:eastAsia="en-US" w:bidi="ar-SA"/>
      </w:rPr>
    </w:lvl>
    <w:lvl w:ilvl="8" w:tplc="BDF28D08">
      <w:numFmt w:val="bullet"/>
      <w:lvlText w:val="•"/>
      <w:lvlJc w:val="left"/>
      <w:pPr>
        <w:ind w:left="7745" w:hanging="567"/>
      </w:pPr>
      <w:rPr>
        <w:rFonts w:hint="default"/>
        <w:lang w:val="fr-FR" w:eastAsia="en-US" w:bidi="ar-SA"/>
      </w:rPr>
    </w:lvl>
  </w:abstractNum>
  <w:abstractNum w:abstractNumId="7" w15:restartNumberingAfterBreak="0">
    <w:nsid w:val="722C476B"/>
    <w:multiLevelType w:val="hybridMultilevel"/>
    <w:tmpl w:val="46F490C0"/>
    <w:lvl w:ilvl="0" w:tplc="BF14ECAA">
      <w:start w:val="1"/>
      <w:numFmt w:val="lowerRoman"/>
      <w:lvlText w:val="%1."/>
      <w:lvlJc w:val="left"/>
      <w:pPr>
        <w:ind w:left="1245" w:hanging="488"/>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1" w:tplc="CCA424AE">
      <w:numFmt w:val="bullet"/>
      <w:lvlText w:val="•"/>
      <w:lvlJc w:val="left"/>
      <w:pPr>
        <w:ind w:left="2051" w:hanging="488"/>
      </w:pPr>
      <w:rPr>
        <w:rFonts w:hint="default"/>
        <w:lang w:val="fr-FR" w:eastAsia="en-US" w:bidi="ar-SA"/>
      </w:rPr>
    </w:lvl>
    <w:lvl w:ilvl="2" w:tplc="88BAB422">
      <w:numFmt w:val="bullet"/>
      <w:lvlText w:val="•"/>
      <w:lvlJc w:val="left"/>
      <w:pPr>
        <w:ind w:left="2863" w:hanging="488"/>
      </w:pPr>
      <w:rPr>
        <w:rFonts w:hint="default"/>
        <w:lang w:val="fr-FR" w:eastAsia="en-US" w:bidi="ar-SA"/>
      </w:rPr>
    </w:lvl>
    <w:lvl w:ilvl="3" w:tplc="0B30AFAC">
      <w:numFmt w:val="bullet"/>
      <w:lvlText w:val="•"/>
      <w:lvlJc w:val="left"/>
      <w:pPr>
        <w:ind w:left="3674" w:hanging="488"/>
      </w:pPr>
      <w:rPr>
        <w:rFonts w:hint="default"/>
        <w:lang w:val="fr-FR" w:eastAsia="en-US" w:bidi="ar-SA"/>
      </w:rPr>
    </w:lvl>
    <w:lvl w:ilvl="4" w:tplc="DB5E1DAE">
      <w:numFmt w:val="bullet"/>
      <w:lvlText w:val="•"/>
      <w:lvlJc w:val="left"/>
      <w:pPr>
        <w:ind w:left="4486" w:hanging="488"/>
      </w:pPr>
      <w:rPr>
        <w:rFonts w:hint="default"/>
        <w:lang w:val="fr-FR" w:eastAsia="en-US" w:bidi="ar-SA"/>
      </w:rPr>
    </w:lvl>
    <w:lvl w:ilvl="5" w:tplc="FF7CCAE0">
      <w:numFmt w:val="bullet"/>
      <w:lvlText w:val="•"/>
      <w:lvlJc w:val="left"/>
      <w:pPr>
        <w:ind w:left="5298" w:hanging="488"/>
      </w:pPr>
      <w:rPr>
        <w:rFonts w:hint="default"/>
        <w:lang w:val="fr-FR" w:eastAsia="en-US" w:bidi="ar-SA"/>
      </w:rPr>
    </w:lvl>
    <w:lvl w:ilvl="6" w:tplc="7BB6688C">
      <w:numFmt w:val="bullet"/>
      <w:lvlText w:val="•"/>
      <w:lvlJc w:val="left"/>
      <w:pPr>
        <w:ind w:left="6109" w:hanging="488"/>
      </w:pPr>
      <w:rPr>
        <w:rFonts w:hint="default"/>
        <w:lang w:val="fr-FR" w:eastAsia="en-US" w:bidi="ar-SA"/>
      </w:rPr>
    </w:lvl>
    <w:lvl w:ilvl="7" w:tplc="64DCBB5A">
      <w:numFmt w:val="bullet"/>
      <w:lvlText w:val="•"/>
      <w:lvlJc w:val="left"/>
      <w:pPr>
        <w:ind w:left="6921" w:hanging="488"/>
      </w:pPr>
      <w:rPr>
        <w:rFonts w:hint="default"/>
        <w:lang w:val="fr-FR" w:eastAsia="en-US" w:bidi="ar-SA"/>
      </w:rPr>
    </w:lvl>
    <w:lvl w:ilvl="8" w:tplc="09820D6E">
      <w:numFmt w:val="bullet"/>
      <w:lvlText w:val="•"/>
      <w:lvlJc w:val="left"/>
      <w:pPr>
        <w:ind w:left="7733" w:hanging="488"/>
      </w:pPr>
      <w:rPr>
        <w:rFonts w:hint="default"/>
        <w:lang w:val="fr-FR" w:eastAsia="en-US" w:bidi="ar-SA"/>
      </w:rPr>
    </w:lvl>
  </w:abstractNum>
  <w:abstractNum w:abstractNumId="8" w15:restartNumberingAfterBreak="0">
    <w:nsid w:val="7315475B"/>
    <w:multiLevelType w:val="hybridMultilevel"/>
    <w:tmpl w:val="5B9616EC"/>
    <w:lvl w:ilvl="0" w:tplc="AADE8964">
      <w:start w:val="1"/>
      <w:numFmt w:val="decimal"/>
      <w:lvlText w:val="%1."/>
      <w:lvlJc w:val="left"/>
      <w:pPr>
        <w:ind w:left="1091" w:hanging="360"/>
        <w:jc w:val="left"/>
      </w:pPr>
      <w:rPr>
        <w:rFonts w:ascii="Times New Roman" w:eastAsia="Times New Roman" w:hAnsi="Times New Roman" w:cs="Times New Roman" w:hint="default"/>
        <w:b/>
        <w:bCs/>
        <w:i w:val="0"/>
        <w:iCs w:val="0"/>
        <w:spacing w:val="0"/>
        <w:w w:val="100"/>
        <w:sz w:val="24"/>
        <w:szCs w:val="24"/>
        <w:lang w:val="fr-FR" w:eastAsia="en-US" w:bidi="ar-SA"/>
      </w:rPr>
    </w:lvl>
    <w:lvl w:ilvl="1" w:tplc="47F61144">
      <w:numFmt w:val="bullet"/>
      <w:lvlText w:val="•"/>
      <w:lvlJc w:val="left"/>
      <w:pPr>
        <w:ind w:left="1925" w:hanging="360"/>
      </w:pPr>
      <w:rPr>
        <w:rFonts w:hint="default"/>
        <w:lang w:val="fr-FR" w:eastAsia="en-US" w:bidi="ar-SA"/>
      </w:rPr>
    </w:lvl>
    <w:lvl w:ilvl="2" w:tplc="D9A4FE34">
      <w:numFmt w:val="bullet"/>
      <w:lvlText w:val="•"/>
      <w:lvlJc w:val="left"/>
      <w:pPr>
        <w:ind w:left="2751" w:hanging="360"/>
      </w:pPr>
      <w:rPr>
        <w:rFonts w:hint="default"/>
        <w:lang w:val="fr-FR" w:eastAsia="en-US" w:bidi="ar-SA"/>
      </w:rPr>
    </w:lvl>
    <w:lvl w:ilvl="3" w:tplc="BD448934">
      <w:numFmt w:val="bullet"/>
      <w:lvlText w:val="•"/>
      <w:lvlJc w:val="left"/>
      <w:pPr>
        <w:ind w:left="3576" w:hanging="360"/>
      </w:pPr>
      <w:rPr>
        <w:rFonts w:hint="default"/>
        <w:lang w:val="fr-FR" w:eastAsia="en-US" w:bidi="ar-SA"/>
      </w:rPr>
    </w:lvl>
    <w:lvl w:ilvl="4" w:tplc="EF58A7A4">
      <w:numFmt w:val="bullet"/>
      <w:lvlText w:val="•"/>
      <w:lvlJc w:val="left"/>
      <w:pPr>
        <w:ind w:left="4402" w:hanging="360"/>
      </w:pPr>
      <w:rPr>
        <w:rFonts w:hint="default"/>
        <w:lang w:val="fr-FR" w:eastAsia="en-US" w:bidi="ar-SA"/>
      </w:rPr>
    </w:lvl>
    <w:lvl w:ilvl="5" w:tplc="C5C834E6">
      <w:numFmt w:val="bullet"/>
      <w:lvlText w:val="•"/>
      <w:lvlJc w:val="left"/>
      <w:pPr>
        <w:ind w:left="5228" w:hanging="360"/>
      </w:pPr>
      <w:rPr>
        <w:rFonts w:hint="default"/>
        <w:lang w:val="fr-FR" w:eastAsia="en-US" w:bidi="ar-SA"/>
      </w:rPr>
    </w:lvl>
    <w:lvl w:ilvl="6" w:tplc="C5120076">
      <w:numFmt w:val="bullet"/>
      <w:lvlText w:val="•"/>
      <w:lvlJc w:val="left"/>
      <w:pPr>
        <w:ind w:left="6053" w:hanging="360"/>
      </w:pPr>
      <w:rPr>
        <w:rFonts w:hint="default"/>
        <w:lang w:val="fr-FR" w:eastAsia="en-US" w:bidi="ar-SA"/>
      </w:rPr>
    </w:lvl>
    <w:lvl w:ilvl="7" w:tplc="22B6F0E4">
      <w:numFmt w:val="bullet"/>
      <w:lvlText w:val="•"/>
      <w:lvlJc w:val="left"/>
      <w:pPr>
        <w:ind w:left="6879" w:hanging="360"/>
      </w:pPr>
      <w:rPr>
        <w:rFonts w:hint="default"/>
        <w:lang w:val="fr-FR" w:eastAsia="en-US" w:bidi="ar-SA"/>
      </w:rPr>
    </w:lvl>
    <w:lvl w:ilvl="8" w:tplc="EEA84392">
      <w:numFmt w:val="bullet"/>
      <w:lvlText w:val="•"/>
      <w:lvlJc w:val="left"/>
      <w:pPr>
        <w:ind w:left="7705" w:hanging="360"/>
      </w:pPr>
      <w:rPr>
        <w:rFonts w:hint="default"/>
        <w:lang w:val="fr-FR" w:eastAsia="en-US" w:bidi="ar-SA"/>
      </w:rPr>
    </w:lvl>
  </w:abstractNum>
  <w:num w:numId="1" w16cid:durableId="1289094196">
    <w:abstractNumId w:val="8"/>
  </w:num>
  <w:num w:numId="2" w16cid:durableId="1790929057">
    <w:abstractNumId w:val="2"/>
  </w:num>
  <w:num w:numId="3" w16cid:durableId="1805463542">
    <w:abstractNumId w:val="7"/>
  </w:num>
  <w:num w:numId="4" w16cid:durableId="1818642705">
    <w:abstractNumId w:val="5"/>
  </w:num>
  <w:num w:numId="5" w16cid:durableId="232591056">
    <w:abstractNumId w:val="6"/>
  </w:num>
  <w:num w:numId="6" w16cid:durableId="1765227831">
    <w:abstractNumId w:val="1"/>
  </w:num>
  <w:num w:numId="7" w16cid:durableId="1773014783">
    <w:abstractNumId w:val="3"/>
  </w:num>
  <w:num w:numId="8" w16cid:durableId="1677614799">
    <w:abstractNumId w:val="0"/>
  </w:num>
  <w:num w:numId="9" w16cid:durableId="1297680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2757D"/>
    <w:rsid w:val="00025F5B"/>
    <w:rsid w:val="001169F4"/>
    <w:rsid w:val="00270DBF"/>
    <w:rsid w:val="004868DF"/>
    <w:rsid w:val="005943EF"/>
    <w:rsid w:val="006C3445"/>
    <w:rsid w:val="0072757D"/>
    <w:rsid w:val="008C6A45"/>
    <w:rsid w:val="009A74F4"/>
    <w:rsid w:val="00ED05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8803"/>
  <w15:docId w15:val="{40EBB4A9-B4F2-F94B-9848-CD89F12E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spacing w:before="240"/>
      <w:ind w:left="731" w:right="162" w:hanging="56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png"/><Relationship Id="rId12" Type="http://schemas.openxmlformats.org/officeDocument/2006/relationships/hyperlink" Target="http://www.oed.com/)"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oxfordlearnersdictionaries.com/definition/english/goose_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ldengoose.com/"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30</Pages>
  <Words>13847</Words>
  <Characters>76163</Characters>
  <Application>Microsoft Office Word</Application>
  <DocSecurity>0</DocSecurity>
  <Lines>634</Lines>
  <Paragraphs>179</Paragraphs>
  <ScaleCrop>false</ScaleCrop>
  <HeadingPairs>
    <vt:vector size="2" baseType="variant">
      <vt:variant>
        <vt:lpstr>Titre</vt:lpstr>
      </vt:variant>
      <vt:variant>
        <vt:i4>1</vt:i4>
      </vt:variant>
    </vt:vector>
  </HeadingPairs>
  <TitlesOfParts>
    <vt:vector size="1" baseType="lpstr">
      <vt:lpstr>1270-2025-2_BoA Decision.docx</vt:lpstr>
    </vt:vector>
  </TitlesOfParts>
  <Company/>
  <LinksUpToDate>false</LinksUpToDate>
  <CharactersWithSpaces>89831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1270-2025-2_BoA Decision.docx</dc:title>
  <dc:creator>FERNANDEZ BLASCO Juan Antonio</dc:creator>
  <cp:lastModifiedBy>Julie CURTO</cp:lastModifiedBy>
  <cp:revision>3</cp:revision>
  <dcterms:created xsi:type="dcterms:W3CDTF">2026-05-22T08:46:00Z</dcterms:created>
  <dcterms:modified xsi:type="dcterms:W3CDTF">2026-06-08T13:01:00Z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2026-05-15T00:00:00Z</vt:filetime>
  </property>
  <property fmtid="{D5CDD505-2E9C-101B-9397-08002B2CF9AE}" pid="3" name="Creator">
    <vt:lpwstr>Microsoft® Word 2021</vt:lpwstr>
  </property>
  <property fmtid="{D5CDD505-2E9C-101B-9397-08002B2CF9AE}" pid="4" name="LastSaved">
    <vt:filetime>2026-05-22T00:00:00Z</vt:filetime>
  </property>
  <property fmtid="{D5CDD505-2E9C-101B-9397-08002B2CF9AE}" pid="5" name="Producer">
    <vt:lpwstr>Microsoft® Word 2021; modified using iText® 5.4.4 ©2000-2013 1T3XT BVBA (AGPL-version)</vt:lpwstr>
  </property>
</Properties>
</file>